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BC" w:rsidRPr="00EF597E" w:rsidRDefault="00BD5A33" w:rsidP="00EF597E">
      <w:pPr>
        <w:pStyle w:val="CEAVITITULODOARTIGO"/>
        <w:tabs>
          <w:tab w:val="left" w:pos="993"/>
        </w:tabs>
        <w:spacing w:after="0" w:line="360" w:lineRule="auto"/>
        <w:rPr>
          <w:rFonts w:ascii="Arial" w:hAnsi="Arial" w:cs="Arial"/>
          <w:sz w:val="22"/>
          <w:szCs w:val="22"/>
        </w:rPr>
      </w:pPr>
      <w:r>
        <w:rPr>
          <w:rFonts w:ascii="Arial" w:hAnsi="Arial" w:cs="Arial"/>
          <w:sz w:val="22"/>
          <w:szCs w:val="22"/>
        </w:rPr>
        <w:t xml:space="preserve">O Programa Institucional de </w:t>
      </w:r>
      <w:r w:rsidR="00627D2F">
        <w:rPr>
          <w:rFonts w:ascii="Arial" w:hAnsi="Arial" w:cs="Arial"/>
          <w:sz w:val="22"/>
          <w:szCs w:val="22"/>
        </w:rPr>
        <w:t>Bolsa</w:t>
      </w:r>
      <w:r w:rsidR="0014289D">
        <w:rPr>
          <w:rFonts w:ascii="Arial" w:hAnsi="Arial" w:cs="Arial"/>
          <w:sz w:val="22"/>
          <w:szCs w:val="22"/>
        </w:rPr>
        <w:t>s</w:t>
      </w:r>
      <w:r w:rsidR="00627D2F">
        <w:rPr>
          <w:rFonts w:ascii="Arial" w:hAnsi="Arial" w:cs="Arial"/>
          <w:sz w:val="22"/>
          <w:szCs w:val="22"/>
        </w:rPr>
        <w:t xml:space="preserve"> de </w:t>
      </w:r>
      <w:r w:rsidR="0039410E">
        <w:rPr>
          <w:rFonts w:ascii="Arial" w:hAnsi="Arial" w:cs="Arial"/>
          <w:sz w:val="22"/>
          <w:szCs w:val="22"/>
        </w:rPr>
        <w:t>Iniciação à Docência IFRS: Pro</w:t>
      </w:r>
      <w:r>
        <w:rPr>
          <w:rFonts w:ascii="Arial" w:hAnsi="Arial" w:cs="Arial"/>
          <w:sz w:val="22"/>
          <w:szCs w:val="22"/>
        </w:rPr>
        <w:t xml:space="preserve">jeto </w:t>
      </w:r>
      <w:r w:rsidR="0039410E">
        <w:rPr>
          <w:rFonts w:ascii="Arial" w:hAnsi="Arial" w:cs="Arial"/>
          <w:sz w:val="22"/>
          <w:szCs w:val="22"/>
        </w:rPr>
        <w:t xml:space="preserve">desenvolvido entre </w:t>
      </w:r>
      <w:r>
        <w:rPr>
          <w:rFonts w:ascii="Arial" w:hAnsi="Arial" w:cs="Arial"/>
          <w:sz w:val="22"/>
          <w:szCs w:val="22"/>
        </w:rPr>
        <w:t xml:space="preserve">2014 </w:t>
      </w:r>
      <w:r w:rsidR="00ED6CA4">
        <w:rPr>
          <w:rFonts w:ascii="Arial" w:hAnsi="Arial" w:cs="Arial"/>
          <w:sz w:val="22"/>
          <w:szCs w:val="22"/>
        </w:rPr>
        <w:t>e</w:t>
      </w:r>
      <w:r>
        <w:rPr>
          <w:rFonts w:ascii="Arial" w:hAnsi="Arial" w:cs="Arial"/>
          <w:sz w:val="22"/>
          <w:szCs w:val="22"/>
        </w:rPr>
        <w:t xml:space="preserve"> 2018</w:t>
      </w:r>
      <w:r w:rsidR="005B11BC" w:rsidRPr="00EF597E">
        <w:rPr>
          <w:rFonts w:ascii="Arial" w:hAnsi="Arial" w:cs="Arial"/>
          <w:sz w:val="22"/>
          <w:szCs w:val="22"/>
        </w:rPr>
        <w:t xml:space="preserve"> </w:t>
      </w:r>
    </w:p>
    <w:p w:rsidR="00627D2F" w:rsidRPr="00EF597E" w:rsidRDefault="00627D2F" w:rsidP="00EF597E">
      <w:pPr>
        <w:pStyle w:val="CEAVITITULODOARTIGO"/>
        <w:tabs>
          <w:tab w:val="left" w:pos="993"/>
        </w:tabs>
        <w:spacing w:after="0" w:line="360" w:lineRule="auto"/>
        <w:rPr>
          <w:rFonts w:ascii="Arial" w:hAnsi="Arial" w:cs="Arial"/>
          <w:sz w:val="22"/>
          <w:szCs w:val="22"/>
        </w:rPr>
      </w:pPr>
    </w:p>
    <w:p w:rsidR="00FF4918" w:rsidRPr="000535E3" w:rsidRDefault="00C76D52" w:rsidP="00D20958">
      <w:pPr>
        <w:shd w:val="clear" w:color="auto" w:fill="FFFF00"/>
        <w:tabs>
          <w:tab w:val="left" w:pos="6856"/>
        </w:tabs>
        <w:spacing w:line="360" w:lineRule="auto"/>
        <w:jc w:val="center"/>
        <w:rPr>
          <w:rFonts w:ascii="Arial" w:hAnsi="Arial" w:cs="Arial"/>
          <w:sz w:val="22"/>
          <w:szCs w:val="22"/>
        </w:rPr>
      </w:pPr>
      <w:r w:rsidRPr="000535E3">
        <w:rPr>
          <w:rFonts w:ascii="Arial" w:hAnsi="Arial" w:cs="Arial"/>
          <w:sz w:val="22"/>
          <w:szCs w:val="22"/>
        </w:rPr>
        <w:t xml:space="preserve">Relato de experiência vinculado </w:t>
      </w:r>
      <w:r w:rsidR="00384911" w:rsidRPr="000535E3">
        <w:rPr>
          <w:rFonts w:ascii="Arial" w:hAnsi="Arial" w:cs="Arial"/>
          <w:sz w:val="22"/>
          <w:szCs w:val="22"/>
        </w:rPr>
        <w:t>ao projeto</w:t>
      </w:r>
      <w:r w:rsidR="00ED6CA4" w:rsidRPr="000535E3">
        <w:rPr>
          <w:rFonts w:ascii="Arial" w:hAnsi="Arial" w:cs="Arial"/>
          <w:sz w:val="22"/>
          <w:szCs w:val="22"/>
        </w:rPr>
        <w:t xml:space="preserve"> Pibid/Capes nº</w:t>
      </w:r>
      <w:r w:rsidR="00384911" w:rsidRPr="000535E3">
        <w:rPr>
          <w:rFonts w:ascii="Arial" w:hAnsi="Arial" w:cs="Arial"/>
          <w:sz w:val="22"/>
          <w:szCs w:val="22"/>
        </w:rPr>
        <w:t xml:space="preserve"> 128330</w:t>
      </w:r>
      <w:r w:rsidR="00516CF8" w:rsidRPr="000535E3">
        <w:rPr>
          <w:rFonts w:ascii="Arial" w:hAnsi="Arial" w:cs="Arial"/>
          <w:sz w:val="22"/>
          <w:szCs w:val="22"/>
        </w:rPr>
        <w:t xml:space="preserve"> </w:t>
      </w:r>
    </w:p>
    <w:p w:rsidR="005B11BC" w:rsidRPr="00EF597E" w:rsidRDefault="0086236E" w:rsidP="00EF597E">
      <w:pPr>
        <w:shd w:val="clear" w:color="auto" w:fill="FFFF00"/>
        <w:tabs>
          <w:tab w:val="left" w:pos="6856"/>
        </w:tabs>
        <w:spacing w:line="360" w:lineRule="auto"/>
        <w:jc w:val="center"/>
        <w:rPr>
          <w:rFonts w:ascii="Arial" w:hAnsi="Arial" w:cs="Arial"/>
          <w:sz w:val="22"/>
          <w:szCs w:val="22"/>
        </w:rPr>
      </w:pPr>
      <w:r>
        <w:rPr>
          <w:rFonts w:ascii="Arial" w:hAnsi="Arial" w:cs="Arial"/>
          <w:sz w:val="22"/>
          <w:szCs w:val="22"/>
        </w:rPr>
        <w:t>Andréia Modrzejewski Zucolotto</w:t>
      </w:r>
      <w:r w:rsidR="005B11BC" w:rsidRPr="00EF597E">
        <w:rPr>
          <w:rFonts w:ascii="Arial" w:hAnsi="Arial" w:cs="Arial"/>
          <w:sz w:val="22"/>
          <w:szCs w:val="22"/>
          <w:vertAlign w:val="superscript"/>
        </w:rPr>
        <w:t>1</w:t>
      </w:r>
      <w:r w:rsidR="005B11BC" w:rsidRPr="00EF597E">
        <w:rPr>
          <w:rFonts w:ascii="Arial" w:hAnsi="Arial" w:cs="Arial"/>
          <w:sz w:val="22"/>
          <w:szCs w:val="22"/>
        </w:rPr>
        <w:t xml:space="preserve">, </w:t>
      </w:r>
      <w:r>
        <w:rPr>
          <w:rFonts w:ascii="Arial" w:hAnsi="Arial" w:cs="Arial"/>
          <w:sz w:val="22"/>
          <w:szCs w:val="22"/>
        </w:rPr>
        <w:t>Jader da Si</w:t>
      </w:r>
      <w:r w:rsidR="00750C7C">
        <w:rPr>
          <w:rFonts w:ascii="Arial" w:hAnsi="Arial" w:cs="Arial"/>
          <w:sz w:val="22"/>
          <w:szCs w:val="22"/>
        </w:rPr>
        <w:t>l</w:t>
      </w:r>
      <w:r>
        <w:rPr>
          <w:rFonts w:ascii="Arial" w:hAnsi="Arial" w:cs="Arial"/>
          <w:sz w:val="22"/>
          <w:szCs w:val="22"/>
        </w:rPr>
        <w:t xml:space="preserve">va </w:t>
      </w:r>
      <w:proofErr w:type="gramStart"/>
      <w:r>
        <w:rPr>
          <w:rFonts w:ascii="Arial" w:hAnsi="Arial" w:cs="Arial"/>
          <w:sz w:val="22"/>
          <w:szCs w:val="22"/>
        </w:rPr>
        <w:t>Net</w:t>
      </w:r>
      <w:r w:rsidR="00750C7C">
        <w:rPr>
          <w:rFonts w:ascii="Arial" w:hAnsi="Arial" w:cs="Arial"/>
          <w:sz w:val="22"/>
          <w:szCs w:val="22"/>
        </w:rPr>
        <w:t>t</w:t>
      </w:r>
      <w:r>
        <w:rPr>
          <w:rFonts w:ascii="Arial" w:hAnsi="Arial" w:cs="Arial"/>
          <w:sz w:val="22"/>
          <w:szCs w:val="22"/>
        </w:rPr>
        <w:t>o</w:t>
      </w:r>
      <w:r w:rsidR="005B11BC" w:rsidRPr="00EF597E">
        <w:rPr>
          <w:rFonts w:ascii="Arial" w:hAnsi="Arial" w:cs="Arial"/>
          <w:sz w:val="22"/>
          <w:szCs w:val="22"/>
          <w:vertAlign w:val="superscript"/>
        </w:rPr>
        <w:t>2</w:t>
      </w:r>
      <w:proofErr w:type="gramEnd"/>
    </w:p>
    <w:p w:rsidR="005B11BC" w:rsidRPr="00EF597E" w:rsidRDefault="005B11BC" w:rsidP="00EF597E">
      <w:pPr>
        <w:shd w:val="clear" w:color="auto" w:fill="FFFF00"/>
        <w:tabs>
          <w:tab w:val="left" w:pos="6856"/>
        </w:tabs>
        <w:spacing w:line="360" w:lineRule="auto"/>
        <w:rPr>
          <w:rFonts w:ascii="Arial" w:hAnsi="Arial" w:cs="Arial"/>
          <w:sz w:val="22"/>
          <w:szCs w:val="22"/>
        </w:rPr>
      </w:pPr>
    </w:p>
    <w:p w:rsidR="005B11BC" w:rsidRPr="00EF597E" w:rsidRDefault="005B11BC" w:rsidP="00EF597E">
      <w:pPr>
        <w:shd w:val="clear" w:color="auto" w:fill="FFFF00"/>
        <w:tabs>
          <w:tab w:val="left" w:pos="6856"/>
        </w:tabs>
        <w:spacing w:line="360" w:lineRule="auto"/>
        <w:jc w:val="center"/>
        <w:rPr>
          <w:rFonts w:ascii="Arial" w:hAnsi="Arial" w:cs="Arial"/>
          <w:sz w:val="22"/>
          <w:szCs w:val="22"/>
        </w:rPr>
      </w:pPr>
      <w:proofErr w:type="gramStart"/>
      <w:r w:rsidRPr="00EF597E">
        <w:rPr>
          <w:rFonts w:ascii="Arial" w:hAnsi="Arial" w:cs="Arial"/>
          <w:sz w:val="22"/>
          <w:szCs w:val="22"/>
          <w:vertAlign w:val="superscript"/>
        </w:rPr>
        <w:t>1</w:t>
      </w:r>
      <w:proofErr w:type="gramEnd"/>
      <w:r w:rsidRPr="00EF597E">
        <w:rPr>
          <w:rFonts w:ascii="Arial" w:hAnsi="Arial" w:cs="Arial"/>
          <w:sz w:val="22"/>
          <w:szCs w:val="22"/>
        </w:rPr>
        <w:t xml:space="preserve"> Doutora em </w:t>
      </w:r>
      <w:r w:rsidR="0086236E">
        <w:rPr>
          <w:rFonts w:ascii="Arial" w:hAnsi="Arial" w:cs="Arial"/>
          <w:sz w:val="22"/>
          <w:szCs w:val="22"/>
        </w:rPr>
        <w:t xml:space="preserve">Educação. Docente de Educação em Química do </w:t>
      </w:r>
      <w:r w:rsidRPr="00EF597E">
        <w:rPr>
          <w:rFonts w:ascii="Arial" w:hAnsi="Arial" w:cs="Arial"/>
          <w:sz w:val="22"/>
          <w:szCs w:val="22"/>
        </w:rPr>
        <w:t xml:space="preserve">IFRS - </w:t>
      </w:r>
      <w:r w:rsidRPr="00EF597E">
        <w:rPr>
          <w:rFonts w:ascii="Arial" w:hAnsi="Arial" w:cs="Arial"/>
          <w:i/>
          <w:sz w:val="22"/>
          <w:szCs w:val="22"/>
        </w:rPr>
        <w:t>Campus</w:t>
      </w:r>
      <w:r w:rsidR="0086236E">
        <w:rPr>
          <w:rFonts w:ascii="Arial" w:hAnsi="Arial" w:cs="Arial"/>
          <w:sz w:val="22"/>
          <w:szCs w:val="22"/>
        </w:rPr>
        <w:t xml:space="preserve"> Porto Alegre</w:t>
      </w:r>
      <w:r w:rsidRPr="00EF597E">
        <w:rPr>
          <w:rFonts w:ascii="Arial" w:hAnsi="Arial" w:cs="Arial"/>
          <w:sz w:val="22"/>
          <w:szCs w:val="22"/>
        </w:rPr>
        <w:t xml:space="preserve">. </w:t>
      </w:r>
      <w:r w:rsidR="00C122A8">
        <w:rPr>
          <w:rFonts w:ascii="Arial" w:hAnsi="Arial" w:cs="Arial"/>
          <w:sz w:val="22"/>
          <w:szCs w:val="22"/>
        </w:rPr>
        <w:t>a</w:t>
      </w:r>
      <w:r w:rsidR="0086236E">
        <w:rPr>
          <w:rFonts w:ascii="Arial" w:hAnsi="Arial" w:cs="Arial"/>
          <w:sz w:val="22"/>
          <w:szCs w:val="22"/>
        </w:rPr>
        <w:t>ndreia.zucolotto</w:t>
      </w:r>
      <w:r w:rsidRPr="00EF597E">
        <w:rPr>
          <w:rFonts w:ascii="Arial" w:hAnsi="Arial" w:cs="Arial"/>
          <w:sz w:val="22"/>
          <w:szCs w:val="22"/>
        </w:rPr>
        <w:t>@</w:t>
      </w:r>
      <w:r w:rsidR="00C122A8">
        <w:rPr>
          <w:rFonts w:ascii="Arial" w:hAnsi="Arial" w:cs="Arial"/>
          <w:sz w:val="22"/>
          <w:szCs w:val="22"/>
        </w:rPr>
        <w:t>poa.ifrs.edu.br</w:t>
      </w:r>
    </w:p>
    <w:p w:rsidR="005B11BC" w:rsidRPr="00EF597E" w:rsidRDefault="005B11BC" w:rsidP="00EF597E">
      <w:pPr>
        <w:shd w:val="clear" w:color="auto" w:fill="FFFF00"/>
        <w:tabs>
          <w:tab w:val="left" w:pos="6856"/>
        </w:tabs>
        <w:spacing w:line="360" w:lineRule="auto"/>
        <w:jc w:val="center"/>
        <w:rPr>
          <w:rFonts w:ascii="Arial" w:hAnsi="Arial" w:cs="Arial"/>
          <w:sz w:val="22"/>
          <w:szCs w:val="22"/>
        </w:rPr>
      </w:pPr>
      <w:proofErr w:type="gramStart"/>
      <w:r w:rsidRPr="00EF597E">
        <w:rPr>
          <w:rFonts w:ascii="Arial" w:hAnsi="Arial" w:cs="Arial"/>
          <w:sz w:val="22"/>
          <w:szCs w:val="22"/>
          <w:vertAlign w:val="superscript"/>
        </w:rPr>
        <w:t>2</w:t>
      </w:r>
      <w:proofErr w:type="gramEnd"/>
      <w:r w:rsidRPr="00EF597E">
        <w:rPr>
          <w:rFonts w:ascii="Arial" w:hAnsi="Arial" w:cs="Arial"/>
          <w:sz w:val="22"/>
          <w:szCs w:val="22"/>
        </w:rPr>
        <w:t xml:space="preserve"> </w:t>
      </w:r>
      <w:r w:rsidR="00C122A8">
        <w:rPr>
          <w:rFonts w:ascii="Arial" w:hAnsi="Arial" w:cs="Arial"/>
          <w:sz w:val="22"/>
          <w:szCs w:val="22"/>
        </w:rPr>
        <w:t>Doutor</w:t>
      </w:r>
      <w:r w:rsidR="004D1C3E">
        <w:rPr>
          <w:rFonts w:ascii="Arial" w:hAnsi="Arial" w:cs="Arial"/>
          <w:sz w:val="22"/>
          <w:szCs w:val="22"/>
        </w:rPr>
        <w:t xml:space="preserve"> em</w:t>
      </w:r>
      <w:r w:rsidR="00750C7C">
        <w:rPr>
          <w:rFonts w:ascii="Arial" w:hAnsi="Arial" w:cs="Arial"/>
          <w:sz w:val="22"/>
          <w:szCs w:val="22"/>
        </w:rPr>
        <w:t xml:space="preserve"> Ensino de Física</w:t>
      </w:r>
      <w:r w:rsidR="0039410E">
        <w:rPr>
          <w:rFonts w:ascii="Arial" w:hAnsi="Arial" w:cs="Arial"/>
          <w:sz w:val="22"/>
          <w:szCs w:val="22"/>
        </w:rPr>
        <w:t xml:space="preserve">. </w:t>
      </w:r>
      <w:r w:rsidR="0039410E" w:rsidRPr="00046F6F">
        <w:rPr>
          <w:rFonts w:ascii="Arial" w:hAnsi="Arial" w:cs="Arial"/>
          <w:sz w:val="22"/>
          <w:szCs w:val="22"/>
        </w:rPr>
        <w:t>Docente de Física</w:t>
      </w:r>
      <w:r w:rsidR="0039410E">
        <w:rPr>
          <w:rFonts w:ascii="Arial" w:hAnsi="Arial" w:cs="Arial"/>
          <w:sz w:val="22"/>
          <w:szCs w:val="22"/>
        </w:rPr>
        <w:t xml:space="preserve"> do IFRS - </w:t>
      </w:r>
      <w:r w:rsidR="0039410E" w:rsidRPr="004D1C3E">
        <w:rPr>
          <w:rFonts w:ascii="Arial" w:hAnsi="Arial" w:cs="Arial"/>
          <w:i/>
          <w:sz w:val="22"/>
          <w:szCs w:val="22"/>
        </w:rPr>
        <w:t>Campus</w:t>
      </w:r>
      <w:r w:rsidR="0039410E">
        <w:rPr>
          <w:rFonts w:ascii="Arial" w:hAnsi="Arial" w:cs="Arial"/>
          <w:sz w:val="22"/>
          <w:szCs w:val="22"/>
        </w:rPr>
        <w:t xml:space="preserve"> Bento Gonçalves</w:t>
      </w:r>
      <w:r w:rsidRPr="00EF597E">
        <w:rPr>
          <w:rFonts w:ascii="Arial" w:hAnsi="Arial" w:cs="Arial"/>
          <w:sz w:val="22"/>
          <w:szCs w:val="22"/>
        </w:rPr>
        <w:t xml:space="preserve">. </w:t>
      </w:r>
      <w:r w:rsidR="004D1C3E">
        <w:rPr>
          <w:rFonts w:ascii="Arial" w:hAnsi="Arial" w:cs="Arial"/>
          <w:sz w:val="22"/>
          <w:szCs w:val="22"/>
        </w:rPr>
        <w:t>j</w:t>
      </w:r>
      <w:r w:rsidR="0039410E">
        <w:rPr>
          <w:rFonts w:ascii="Arial" w:hAnsi="Arial" w:cs="Arial"/>
          <w:sz w:val="22"/>
          <w:szCs w:val="22"/>
        </w:rPr>
        <w:t>ader.net</w:t>
      </w:r>
      <w:r w:rsidR="00750C7C">
        <w:rPr>
          <w:rFonts w:ascii="Arial" w:hAnsi="Arial" w:cs="Arial"/>
          <w:sz w:val="22"/>
          <w:szCs w:val="22"/>
        </w:rPr>
        <w:t>t</w:t>
      </w:r>
      <w:r w:rsidR="0039410E">
        <w:rPr>
          <w:rFonts w:ascii="Arial" w:hAnsi="Arial" w:cs="Arial"/>
          <w:sz w:val="22"/>
          <w:szCs w:val="22"/>
        </w:rPr>
        <w:t>o</w:t>
      </w:r>
      <w:r w:rsidRPr="00EF597E">
        <w:rPr>
          <w:rFonts w:ascii="Arial" w:hAnsi="Arial" w:cs="Arial"/>
          <w:sz w:val="22"/>
          <w:szCs w:val="22"/>
        </w:rPr>
        <w:t>@</w:t>
      </w:r>
      <w:r w:rsidR="0039410E">
        <w:rPr>
          <w:rFonts w:ascii="Arial" w:hAnsi="Arial" w:cs="Arial"/>
          <w:sz w:val="22"/>
          <w:szCs w:val="22"/>
        </w:rPr>
        <w:t>bento.ifrs.edu.br</w:t>
      </w:r>
    </w:p>
    <w:p w:rsidR="005B499B" w:rsidRPr="00EF597E" w:rsidRDefault="005B499B" w:rsidP="00EF597E">
      <w:pPr>
        <w:shd w:val="clear" w:color="auto" w:fill="FFFFFF" w:themeFill="background1"/>
        <w:tabs>
          <w:tab w:val="left" w:pos="6856"/>
        </w:tabs>
        <w:spacing w:line="360" w:lineRule="auto"/>
        <w:rPr>
          <w:rFonts w:ascii="Arial" w:hAnsi="Arial" w:cs="Arial"/>
          <w:sz w:val="22"/>
          <w:szCs w:val="22"/>
        </w:rPr>
      </w:pPr>
    </w:p>
    <w:p w:rsidR="00CE403B" w:rsidRDefault="0086236E" w:rsidP="00CE403B">
      <w:pPr>
        <w:spacing w:line="360" w:lineRule="auto"/>
        <w:jc w:val="both"/>
        <w:rPr>
          <w:rFonts w:ascii="Arial" w:hAnsi="Arial" w:cs="Arial"/>
        </w:rPr>
      </w:pPr>
      <w:r>
        <w:rPr>
          <w:rFonts w:ascii="Arial" w:hAnsi="Arial" w:cs="Arial"/>
          <w:sz w:val="22"/>
          <w:szCs w:val="22"/>
        </w:rPr>
        <w:t xml:space="preserve">Esse relato </w:t>
      </w:r>
      <w:r w:rsidRPr="00717F61">
        <w:rPr>
          <w:rFonts w:ascii="Arial" w:hAnsi="Arial" w:cs="Arial"/>
          <w:sz w:val="22"/>
          <w:szCs w:val="22"/>
        </w:rPr>
        <w:t xml:space="preserve">apresenta </w:t>
      </w:r>
      <w:r w:rsidR="007E3AB2" w:rsidRPr="00717F61">
        <w:rPr>
          <w:rFonts w:ascii="Arial" w:hAnsi="Arial" w:cs="Arial"/>
          <w:sz w:val="22"/>
          <w:szCs w:val="22"/>
        </w:rPr>
        <w:t>o projeto institucional Pibid-IFRS vigente no período de março de 2014 a fevereiro de 2018, destacando sua estruturação na instituição, principais objetivos e resultados alcançados</w:t>
      </w:r>
      <w:r w:rsidR="001D4B8F">
        <w:rPr>
          <w:rFonts w:ascii="Arial" w:hAnsi="Arial" w:cs="Arial"/>
          <w:sz w:val="22"/>
          <w:szCs w:val="22"/>
        </w:rPr>
        <w:t xml:space="preserve"> além de</w:t>
      </w:r>
      <w:r w:rsidR="00C539A1" w:rsidRPr="00717F61">
        <w:rPr>
          <w:rFonts w:ascii="Arial" w:hAnsi="Arial" w:cs="Arial"/>
          <w:sz w:val="22"/>
          <w:szCs w:val="22"/>
        </w:rPr>
        <w:t xml:space="preserve"> uma breve análise </w:t>
      </w:r>
      <w:r w:rsidR="001D4B8F">
        <w:rPr>
          <w:rFonts w:ascii="Arial" w:hAnsi="Arial" w:cs="Arial"/>
          <w:sz w:val="22"/>
          <w:szCs w:val="22"/>
        </w:rPr>
        <w:t xml:space="preserve">dos produtos gerados e </w:t>
      </w:r>
      <w:r w:rsidR="00C539A1" w:rsidRPr="00717F61">
        <w:rPr>
          <w:rFonts w:ascii="Arial" w:hAnsi="Arial" w:cs="Arial"/>
          <w:sz w:val="22"/>
          <w:szCs w:val="22"/>
        </w:rPr>
        <w:t>sobre a permanência dos bolsistas de iniciação à docência</w:t>
      </w:r>
      <w:r w:rsidR="007E3AB2" w:rsidRPr="00717F61">
        <w:rPr>
          <w:rFonts w:ascii="Arial" w:hAnsi="Arial" w:cs="Arial"/>
          <w:sz w:val="22"/>
          <w:szCs w:val="22"/>
        </w:rPr>
        <w:t xml:space="preserve">. </w:t>
      </w:r>
      <w:r w:rsidR="00CE403B" w:rsidRPr="00717F61">
        <w:rPr>
          <w:rFonts w:ascii="Arial" w:hAnsi="Arial" w:cs="Arial"/>
          <w:sz w:val="22"/>
          <w:szCs w:val="22"/>
        </w:rPr>
        <w:t xml:space="preserve">As </w:t>
      </w:r>
      <w:r w:rsidR="001D4B8F">
        <w:rPr>
          <w:rFonts w:ascii="Arial" w:hAnsi="Arial" w:cs="Arial"/>
          <w:sz w:val="22"/>
          <w:szCs w:val="22"/>
        </w:rPr>
        <w:t>experiências vivenciadas</w:t>
      </w:r>
      <w:r w:rsidR="00CE403B" w:rsidRPr="00717F61">
        <w:rPr>
          <w:rFonts w:ascii="Arial" w:hAnsi="Arial" w:cs="Arial"/>
          <w:sz w:val="22"/>
          <w:szCs w:val="22"/>
        </w:rPr>
        <w:t xml:space="preserve"> </w:t>
      </w:r>
      <w:r w:rsidR="001D4B8F">
        <w:rPr>
          <w:rFonts w:ascii="Arial" w:hAnsi="Arial" w:cs="Arial"/>
          <w:sz w:val="22"/>
          <w:szCs w:val="22"/>
        </w:rPr>
        <w:t>no</w:t>
      </w:r>
      <w:r w:rsidR="00CE403B" w:rsidRPr="00717F61">
        <w:rPr>
          <w:rFonts w:ascii="Arial" w:hAnsi="Arial" w:cs="Arial"/>
          <w:sz w:val="22"/>
          <w:szCs w:val="22"/>
        </w:rPr>
        <w:t xml:space="preserve"> Pibid têm proporcionado aos bolsistas, não apenas uma visão sobre o funcionamento e a rotina do ambiente escolar, mas também reflexões cuja amplitude se estende ao papel social da escola, aos limites e potencialidades subjacentes à ação docente. Consideramos que o Pibid constitui um importante espaço de diálogo que envolve desde os estudantes das escolas de Educação Básica parceiras até os coordenadores em seus diferentes itinerários formativos. Implica um processo constante de (re</w:t>
      </w:r>
      <w:proofErr w:type="gramStart"/>
      <w:r w:rsidR="00CE403B" w:rsidRPr="00717F61">
        <w:rPr>
          <w:rFonts w:ascii="Arial" w:hAnsi="Arial" w:cs="Arial"/>
          <w:sz w:val="22"/>
          <w:szCs w:val="22"/>
        </w:rPr>
        <w:t>)pensar</w:t>
      </w:r>
      <w:proofErr w:type="gramEnd"/>
      <w:r w:rsidR="00CE403B" w:rsidRPr="00717F61">
        <w:rPr>
          <w:rFonts w:ascii="Arial" w:hAnsi="Arial" w:cs="Arial"/>
          <w:sz w:val="22"/>
          <w:szCs w:val="22"/>
        </w:rPr>
        <w:t xml:space="preserve"> que não se restringe às metodologias de ensino, mas que </w:t>
      </w:r>
      <w:r w:rsidR="001D4B8F">
        <w:rPr>
          <w:rFonts w:ascii="Arial" w:hAnsi="Arial" w:cs="Arial"/>
          <w:sz w:val="22"/>
          <w:szCs w:val="22"/>
        </w:rPr>
        <w:t xml:space="preserve">envolve </w:t>
      </w:r>
      <w:r w:rsidR="00CE403B" w:rsidRPr="00717F61">
        <w:rPr>
          <w:rFonts w:ascii="Arial" w:hAnsi="Arial" w:cs="Arial"/>
          <w:sz w:val="22"/>
          <w:szCs w:val="22"/>
        </w:rPr>
        <w:t>discussões acerca das políticas públicas de formação de professores em nível institucional.</w:t>
      </w:r>
    </w:p>
    <w:p w:rsidR="00311C51" w:rsidRPr="00EF597E" w:rsidRDefault="00311C51" w:rsidP="00EF597E">
      <w:pPr>
        <w:tabs>
          <w:tab w:val="left" w:pos="6856"/>
        </w:tabs>
        <w:spacing w:line="360" w:lineRule="auto"/>
        <w:jc w:val="both"/>
        <w:rPr>
          <w:rFonts w:ascii="Arial" w:hAnsi="Arial" w:cs="Arial"/>
          <w:b/>
          <w:sz w:val="22"/>
          <w:szCs w:val="22"/>
        </w:rPr>
      </w:pPr>
    </w:p>
    <w:p w:rsidR="005B11BC" w:rsidRPr="00EF597E" w:rsidRDefault="005B11BC" w:rsidP="00EF597E">
      <w:pPr>
        <w:tabs>
          <w:tab w:val="left" w:pos="6856"/>
        </w:tabs>
        <w:spacing w:line="360" w:lineRule="auto"/>
        <w:jc w:val="both"/>
        <w:rPr>
          <w:rFonts w:ascii="Arial" w:hAnsi="Arial" w:cs="Arial"/>
          <w:sz w:val="22"/>
          <w:szCs w:val="22"/>
        </w:rPr>
      </w:pPr>
      <w:r w:rsidRPr="00EF597E">
        <w:rPr>
          <w:rFonts w:ascii="Arial" w:hAnsi="Arial" w:cs="Arial"/>
          <w:b/>
          <w:sz w:val="22"/>
          <w:szCs w:val="22"/>
        </w:rPr>
        <w:t>Palavras-chave</w:t>
      </w:r>
      <w:r w:rsidRPr="00EF597E">
        <w:rPr>
          <w:rFonts w:ascii="Arial" w:hAnsi="Arial" w:cs="Arial"/>
          <w:sz w:val="22"/>
          <w:szCs w:val="22"/>
        </w:rPr>
        <w:t xml:space="preserve">: </w:t>
      </w:r>
      <w:r w:rsidR="00627D2F">
        <w:rPr>
          <w:rFonts w:ascii="Arial" w:hAnsi="Arial" w:cs="Arial"/>
          <w:sz w:val="22"/>
          <w:szCs w:val="22"/>
        </w:rPr>
        <w:t>Pibid</w:t>
      </w:r>
      <w:r w:rsidR="00867EB8">
        <w:rPr>
          <w:rFonts w:ascii="Arial" w:hAnsi="Arial" w:cs="Arial"/>
          <w:sz w:val="22"/>
          <w:szCs w:val="22"/>
        </w:rPr>
        <w:t>-</w:t>
      </w:r>
      <w:r w:rsidR="00952C2A">
        <w:rPr>
          <w:rFonts w:ascii="Arial" w:hAnsi="Arial" w:cs="Arial"/>
          <w:sz w:val="22"/>
          <w:szCs w:val="22"/>
        </w:rPr>
        <w:t>IFRS</w:t>
      </w:r>
      <w:r w:rsidR="00627D2F">
        <w:rPr>
          <w:rFonts w:ascii="Arial" w:hAnsi="Arial" w:cs="Arial"/>
          <w:sz w:val="22"/>
          <w:szCs w:val="22"/>
        </w:rPr>
        <w:t>. Formação de professores. Ações desenvolvidas</w:t>
      </w:r>
      <w:r w:rsidR="00867EB8">
        <w:rPr>
          <w:rFonts w:ascii="Arial" w:hAnsi="Arial" w:cs="Arial"/>
          <w:sz w:val="22"/>
          <w:szCs w:val="22"/>
        </w:rPr>
        <w:t>.</w:t>
      </w:r>
    </w:p>
    <w:p w:rsidR="0027790C" w:rsidRPr="00EF597E" w:rsidRDefault="0027790C" w:rsidP="00EF597E">
      <w:pPr>
        <w:pStyle w:val="CEAVIPRIMEIROPARAGRAFO"/>
        <w:spacing w:line="360" w:lineRule="auto"/>
        <w:rPr>
          <w:rFonts w:ascii="Arial" w:hAnsi="Arial" w:cs="Arial"/>
          <w:sz w:val="22"/>
          <w:szCs w:val="22"/>
        </w:rPr>
      </w:pPr>
    </w:p>
    <w:p w:rsidR="0069088A" w:rsidRDefault="00627D2F" w:rsidP="0069088A">
      <w:pPr>
        <w:pStyle w:val="CEAVIPRIMEIROPARAGRAFO"/>
        <w:spacing w:line="360" w:lineRule="auto"/>
        <w:ind w:firstLine="708"/>
        <w:rPr>
          <w:rFonts w:ascii="Arial" w:hAnsi="Arial" w:cs="Arial"/>
          <w:color w:val="000000" w:themeColor="text1"/>
          <w:sz w:val="22"/>
          <w:szCs w:val="22"/>
        </w:rPr>
      </w:pPr>
      <w:r w:rsidRPr="00627D2F">
        <w:rPr>
          <w:rFonts w:ascii="Arial" w:hAnsi="Arial" w:cs="Arial"/>
          <w:color w:val="000000"/>
          <w:sz w:val="22"/>
          <w:szCs w:val="22"/>
        </w:rPr>
        <w:t xml:space="preserve">O </w:t>
      </w:r>
      <w:r>
        <w:rPr>
          <w:rFonts w:ascii="Arial" w:hAnsi="Arial" w:cs="Arial"/>
          <w:color w:val="000000" w:themeColor="text1"/>
          <w:sz w:val="22"/>
          <w:szCs w:val="22"/>
        </w:rPr>
        <w:t>Programa Ins</w:t>
      </w:r>
      <w:r w:rsidR="00FB161F">
        <w:rPr>
          <w:rFonts w:ascii="Arial" w:hAnsi="Arial" w:cs="Arial"/>
          <w:color w:val="000000" w:themeColor="text1"/>
          <w:sz w:val="22"/>
          <w:szCs w:val="22"/>
        </w:rPr>
        <w:t>t</w:t>
      </w:r>
      <w:r>
        <w:rPr>
          <w:rFonts w:ascii="Arial" w:hAnsi="Arial" w:cs="Arial"/>
          <w:color w:val="000000" w:themeColor="text1"/>
          <w:sz w:val="22"/>
          <w:szCs w:val="22"/>
        </w:rPr>
        <w:t>itucional de Bolsa</w:t>
      </w:r>
      <w:r w:rsidR="00750C7C">
        <w:rPr>
          <w:rFonts w:ascii="Arial" w:hAnsi="Arial" w:cs="Arial"/>
          <w:color w:val="000000" w:themeColor="text1"/>
          <w:sz w:val="22"/>
          <w:szCs w:val="22"/>
        </w:rPr>
        <w:t>s</w:t>
      </w:r>
      <w:r>
        <w:rPr>
          <w:rFonts w:ascii="Arial" w:hAnsi="Arial" w:cs="Arial"/>
          <w:color w:val="000000" w:themeColor="text1"/>
          <w:sz w:val="22"/>
          <w:szCs w:val="22"/>
        </w:rPr>
        <w:t xml:space="preserve"> de Iniciação à Doc</w:t>
      </w:r>
      <w:r w:rsidR="0069088A">
        <w:rPr>
          <w:rFonts w:ascii="Arial" w:hAnsi="Arial" w:cs="Arial"/>
          <w:color w:val="000000" w:themeColor="text1"/>
          <w:sz w:val="22"/>
          <w:szCs w:val="22"/>
        </w:rPr>
        <w:t>ência (Pibid) é uma ação d</w:t>
      </w:r>
      <w:r w:rsidR="0069088A" w:rsidRPr="0069088A">
        <w:rPr>
          <w:rFonts w:ascii="Arial" w:hAnsi="Arial" w:cs="Arial"/>
          <w:color w:val="000000" w:themeColor="text1"/>
          <w:sz w:val="22"/>
          <w:szCs w:val="22"/>
        </w:rPr>
        <w:t>a Política Nacional de Formação de Professores do Ministério da Educação (MEC)</w:t>
      </w:r>
      <w:r w:rsidR="0069088A">
        <w:rPr>
          <w:rFonts w:ascii="Arial" w:hAnsi="Arial" w:cs="Arial"/>
          <w:color w:val="000000" w:themeColor="text1"/>
          <w:sz w:val="22"/>
          <w:szCs w:val="22"/>
        </w:rPr>
        <w:t xml:space="preserve">, </w:t>
      </w:r>
      <w:r w:rsidR="00952C2A">
        <w:rPr>
          <w:rFonts w:ascii="Arial" w:hAnsi="Arial" w:cs="Arial"/>
          <w:color w:val="000000" w:themeColor="text1"/>
          <w:sz w:val="22"/>
          <w:szCs w:val="22"/>
        </w:rPr>
        <w:t>v</w:t>
      </w:r>
      <w:r w:rsidR="0069088A">
        <w:rPr>
          <w:rFonts w:ascii="Arial" w:hAnsi="Arial" w:cs="Arial"/>
          <w:color w:val="000000" w:themeColor="text1"/>
          <w:sz w:val="22"/>
          <w:szCs w:val="22"/>
        </w:rPr>
        <w:t xml:space="preserve">iabilizada por meio de editais da </w:t>
      </w:r>
      <w:r w:rsidR="0069088A" w:rsidRPr="0069088A">
        <w:rPr>
          <w:rFonts w:ascii="Arial" w:hAnsi="Arial" w:cs="Arial"/>
          <w:color w:val="000000"/>
          <w:sz w:val="22"/>
          <w:szCs w:val="22"/>
        </w:rPr>
        <w:t>Coordenação de Aperfeiçoamento do Pessoal do Ensino Superior</w:t>
      </w:r>
      <w:r w:rsidR="00952C2A">
        <w:rPr>
          <w:rFonts w:ascii="Arial" w:hAnsi="Arial" w:cs="Arial"/>
          <w:color w:val="000000"/>
          <w:sz w:val="22"/>
          <w:szCs w:val="22"/>
        </w:rPr>
        <w:t xml:space="preserve"> (CAPES</w:t>
      </w:r>
      <w:r w:rsidR="0069088A" w:rsidRPr="0069088A">
        <w:rPr>
          <w:rFonts w:ascii="Arial" w:hAnsi="Arial" w:cs="Arial"/>
          <w:color w:val="000000"/>
          <w:sz w:val="22"/>
          <w:szCs w:val="22"/>
        </w:rPr>
        <w:t>)</w:t>
      </w:r>
      <w:r w:rsidR="0069088A">
        <w:rPr>
          <w:rFonts w:ascii="Arial" w:hAnsi="Arial" w:cs="Arial"/>
          <w:color w:val="000000" w:themeColor="text1"/>
          <w:sz w:val="22"/>
          <w:szCs w:val="22"/>
        </w:rPr>
        <w:t>. Esse programa foi criado em 2007 e atualmente é regido pelo Decreto 7219/2010, tendo por “</w:t>
      </w:r>
      <w:r w:rsidR="0069088A" w:rsidRPr="0069088A">
        <w:rPr>
          <w:rFonts w:ascii="Arial" w:hAnsi="Arial" w:cs="Arial"/>
          <w:color w:val="000000" w:themeColor="text1"/>
          <w:sz w:val="22"/>
          <w:szCs w:val="22"/>
        </w:rPr>
        <w:t>finalidade</w:t>
      </w:r>
      <w:r w:rsidR="0069088A">
        <w:rPr>
          <w:rFonts w:ascii="Arial" w:hAnsi="Arial" w:cs="Arial"/>
          <w:color w:val="000000" w:themeColor="text1"/>
          <w:sz w:val="22"/>
          <w:szCs w:val="22"/>
        </w:rPr>
        <w:t xml:space="preserve"> </w:t>
      </w:r>
      <w:r w:rsidR="0069088A" w:rsidRPr="0069088A">
        <w:rPr>
          <w:rFonts w:ascii="Arial" w:hAnsi="Arial" w:cs="Arial"/>
          <w:color w:val="000000" w:themeColor="text1"/>
          <w:sz w:val="22"/>
          <w:szCs w:val="22"/>
        </w:rPr>
        <w:t>fomentar a iniciação à docência, contribuindo para o aperfeiçoamento</w:t>
      </w:r>
      <w:r w:rsidR="0069088A">
        <w:rPr>
          <w:rFonts w:ascii="Arial" w:hAnsi="Arial" w:cs="Arial"/>
          <w:color w:val="000000" w:themeColor="text1"/>
          <w:sz w:val="22"/>
          <w:szCs w:val="22"/>
        </w:rPr>
        <w:t xml:space="preserve"> </w:t>
      </w:r>
      <w:r w:rsidR="0069088A" w:rsidRPr="0069088A">
        <w:rPr>
          <w:rFonts w:ascii="Arial" w:hAnsi="Arial" w:cs="Arial"/>
          <w:color w:val="000000" w:themeColor="text1"/>
          <w:sz w:val="22"/>
          <w:szCs w:val="22"/>
        </w:rPr>
        <w:t>da formação de docentes em nível superior e para a</w:t>
      </w:r>
      <w:r w:rsidR="0069088A">
        <w:rPr>
          <w:rFonts w:ascii="Arial" w:hAnsi="Arial" w:cs="Arial"/>
          <w:color w:val="000000" w:themeColor="text1"/>
          <w:sz w:val="22"/>
          <w:szCs w:val="22"/>
        </w:rPr>
        <w:t xml:space="preserve"> </w:t>
      </w:r>
      <w:r w:rsidR="0069088A" w:rsidRPr="0069088A">
        <w:rPr>
          <w:rFonts w:ascii="Arial" w:hAnsi="Arial" w:cs="Arial"/>
          <w:color w:val="000000" w:themeColor="text1"/>
          <w:sz w:val="22"/>
          <w:szCs w:val="22"/>
        </w:rPr>
        <w:t>melhoria de qualidade da educação básica pública brasileira</w:t>
      </w:r>
      <w:r w:rsidR="0069088A">
        <w:rPr>
          <w:rFonts w:ascii="Arial" w:hAnsi="Arial" w:cs="Arial"/>
          <w:color w:val="000000" w:themeColor="text1"/>
          <w:sz w:val="22"/>
          <w:szCs w:val="22"/>
        </w:rPr>
        <w:t>” (BRASIL, 2010, p. 4).</w:t>
      </w:r>
    </w:p>
    <w:p w:rsidR="00CF7F16" w:rsidRPr="00DB504B" w:rsidRDefault="00B431ED" w:rsidP="00DB504B">
      <w:pPr>
        <w:pStyle w:val="CEAVIPRIMEIROPARAGRAFO"/>
        <w:spacing w:line="360" w:lineRule="auto"/>
        <w:ind w:firstLine="708"/>
        <w:rPr>
          <w:rFonts w:ascii="Arial" w:hAnsi="Arial" w:cs="Arial"/>
          <w:sz w:val="22"/>
          <w:szCs w:val="22"/>
        </w:rPr>
      </w:pPr>
      <w:r>
        <w:rPr>
          <w:rFonts w:ascii="Arial" w:hAnsi="Arial" w:cs="Arial"/>
          <w:color w:val="000000" w:themeColor="text1"/>
          <w:sz w:val="22"/>
          <w:szCs w:val="22"/>
        </w:rPr>
        <w:t>Embora o</w:t>
      </w:r>
      <w:r w:rsidR="00CF7F16">
        <w:rPr>
          <w:rFonts w:ascii="Arial" w:hAnsi="Arial" w:cs="Arial"/>
          <w:color w:val="000000" w:themeColor="text1"/>
          <w:sz w:val="22"/>
          <w:szCs w:val="22"/>
        </w:rPr>
        <w:t xml:space="preserve"> relato </w:t>
      </w:r>
      <w:r>
        <w:rPr>
          <w:rFonts w:ascii="Arial" w:hAnsi="Arial" w:cs="Arial"/>
          <w:color w:val="000000" w:themeColor="text1"/>
          <w:sz w:val="22"/>
          <w:szCs w:val="22"/>
        </w:rPr>
        <w:t>aqui</w:t>
      </w:r>
      <w:r w:rsidR="00CF7F16">
        <w:rPr>
          <w:rFonts w:ascii="Arial" w:hAnsi="Arial" w:cs="Arial"/>
          <w:color w:val="000000" w:themeColor="text1"/>
          <w:sz w:val="22"/>
          <w:szCs w:val="22"/>
        </w:rPr>
        <w:t xml:space="preserve"> apresentado se ref</w:t>
      </w:r>
      <w:r>
        <w:rPr>
          <w:rFonts w:ascii="Arial" w:hAnsi="Arial" w:cs="Arial"/>
          <w:color w:val="000000" w:themeColor="text1"/>
          <w:sz w:val="22"/>
          <w:szCs w:val="22"/>
        </w:rPr>
        <w:t>i</w:t>
      </w:r>
      <w:r w:rsidR="00CF7F16">
        <w:rPr>
          <w:rFonts w:ascii="Arial" w:hAnsi="Arial" w:cs="Arial"/>
          <w:color w:val="000000" w:themeColor="text1"/>
          <w:sz w:val="22"/>
          <w:szCs w:val="22"/>
        </w:rPr>
        <w:t>r</w:t>
      </w:r>
      <w:r>
        <w:rPr>
          <w:rFonts w:ascii="Arial" w:hAnsi="Arial" w:cs="Arial"/>
          <w:color w:val="000000" w:themeColor="text1"/>
          <w:sz w:val="22"/>
          <w:szCs w:val="22"/>
        </w:rPr>
        <w:t>a</w:t>
      </w:r>
      <w:r w:rsidR="00CF7F16">
        <w:rPr>
          <w:rFonts w:ascii="Arial" w:hAnsi="Arial" w:cs="Arial"/>
          <w:color w:val="000000" w:themeColor="text1"/>
          <w:sz w:val="22"/>
          <w:szCs w:val="22"/>
        </w:rPr>
        <w:t xml:space="preserve"> ao projeto institucional de ensino</w:t>
      </w:r>
      <w:r w:rsidR="00867EB8">
        <w:rPr>
          <w:rFonts w:ascii="Arial" w:hAnsi="Arial" w:cs="Arial"/>
          <w:color w:val="000000" w:themeColor="text1"/>
          <w:sz w:val="22"/>
          <w:szCs w:val="22"/>
        </w:rPr>
        <w:t xml:space="preserve"> </w:t>
      </w:r>
      <w:r w:rsidR="00627D2F" w:rsidRPr="00627D2F">
        <w:rPr>
          <w:rFonts w:ascii="Arial" w:hAnsi="Arial" w:cs="Arial"/>
          <w:color w:val="000000"/>
          <w:sz w:val="22"/>
          <w:szCs w:val="22"/>
        </w:rPr>
        <w:t>Pibid-IFRS</w:t>
      </w:r>
      <w:r w:rsidR="00CF7F16">
        <w:rPr>
          <w:rFonts w:ascii="Arial" w:hAnsi="Arial" w:cs="Arial"/>
          <w:color w:val="000000"/>
          <w:sz w:val="22"/>
          <w:szCs w:val="22"/>
        </w:rPr>
        <w:t>, aprovad</w:t>
      </w:r>
      <w:r w:rsidR="008B2613">
        <w:rPr>
          <w:rFonts w:ascii="Arial" w:hAnsi="Arial" w:cs="Arial"/>
          <w:color w:val="000000" w:themeColor="text1"/>
          <w:sz w:val="22"/>
          <w:szCs w:val="22"/>
        </w:rPr>
        <w:t xml:space="preserve">o no âmbito do Edital </w:t>
      </w:r>
      <w:r w:rsidR="00DB504B" w:rsidRPr="00DB504B">
        <w:rPr>
          <w:rFonts w:ascii="Arial" w:hAnsi="Arial" w:cs="Arial"/>
          <w:sz w:val="22"/>
          <w:szCs w:val="22"/>
        </w:rPr>
        <w:t>61/</w:t>
      </w:r>
      <w:r w:rsidR="008B2613" w:rsidRPr="00B62AF0">
        <w:rPr>
          <w:rFonts w:ascii="Arial" w:hAnsi="Arial" w:cs="Arial"/>
          <w:sz w:val="22"/>
          <w:szCs w:val="22"/>
        </w:rPr>
        <w:t>2013</w:t>
      </w:r>
      <w:r>
        <w:rPr>
          <w:rFonts w:ascii="Arial" w:hAnsi="Arial" w:cs="Arial"/>
          <w:sz w:val="22"/>
          <w:szCs w:val="22"/>
        </w:rPr>
        <w:t xml:space="preserve">, é importante destacar que a trajetória da instituição neste programa inicia no ano de 2010, quando foram </w:t>
      </w:r>
      <w:proofErr w:type="gramStart"/>
      <w:r>
        <w:rPr>
          <w:rFonts w:ascii="Arial" w:hAnsi="Arial" w:cs="Arial"/>
          <w:sz w:val="22"/>
          <w:szCs w:val="22"/>
        </w:rPr>
        <w:t>implementadas</w:t>
      </w:r>
      <w:proofErr w:type="gramEnd"/>
      <w:r>
        <w:rPr>
          <w:rFonts w:ascii="Arial" w:hAnsi="Arial" w:cs="Arial"/>
          <w:sz w:val="22"/>
          <w:szCs w:val="22"/>
        </w:rPr>
        <w:t xml:space="preserve"> as primeiras ações, organizadas </w:t>
      </w:r>
      <w:r w:rsidR="001D4B8F">
        <w:rPr>
          <w:rFonts w:ascii="Arial" w:hAnsi="Arial" w:cs="Arial"/>
          <w:sz w:val="22"/>
          <w:szCs w:val="22"/>
        </w:rPr>
        <w:t>na forma de</w:t>
      </w:r>
      <w:r>
        <w:rPr>
          <w:rFonts w:ascii="Arial" w:hAnsi="Arial" w:cs="Arial"/>
          <w:sz w:val="22"/>
          <w:szCs w:val="22"/>
        </w:rPr>
        <w:t xml:space="preserve"> projetos específicos por </w:t>
      </w:r>
      <w:r w:rsidRPr="001F79CF">
        <w:rPr>
          <w:rFonts w:ascii="Arial" w:hAnsi="Arial" w:cs="Arial"/>
          <w:i/>
          <w:sz w:val="22"/>
          <w:szCs w:val="22"/>
        </w:rPr>
        <w:t>campus</w:t>
      </w:r>
      <w:r w:rsidR="00CF7F16" w:rsidRPr="00B62AF0">
        <w:rPr>
          <w:rFonts w:ascii="Arial" w:hAnsi="Arial" w:cs="Arial"/>
          <w:sz w:val="22"/>
          <w:szCs w:val="22"/>
        </w:rPr>
        <w:t xml:space="preserve">. </w:t>
      </w:r>
      <w:r w:rsidR="00CF7F16" w:rsidRPr="00CC7CB3">
        <w:rPr>
          <w:rFonts w:ascii="Arial" w:hAnsi="Arial" w:cs="Arial"/>
          <w:sz w:val="22"/>
          <w:szCs w:val="22"/>
        </w:rPr>
        <w:t xml:space="preserve">As atividades vinculadas </w:t>
      </w:r>
      <w:r>
        <w:rPr>
          <w:rFonts w:ascii="Arial" w:hAnsi="Arial" w:cs="Arial"/>
          <w:sz w:val="22"/>
          <w:szCs w:val="22"/>
        </w:rPr>
        <w:t xml:space="preserve">à edição mais recente do Pibid, objeto deste relato, </w:t>
      </w:r>
      <w:r w:rsidR="00CF7F16" w:rsidRPr="00CC7CB3">
        <w:rPr>
          <w:rFonts w:ascii="Arial" w:hAnsi="Arial" w:cs="Arial"/>
          <w:sz w:val="22"/>
          <w:szCs w:val="22"/>
        </w:rPr>
        <w:t>tiveram início</w:t>
      </w:r>
      <w:r w:rsidR="00CF7F16">
        <w:rPr>
          <w:rFonts w:ascii="Arial" w:hAnsi="Arial" w:cs="Arial"/>
          <w:color w:val="FF0000"/>
          <w:sz w:val="22"/>
          <w:szCs w:val="22"/>
        </w:rPr>
        <w:t xml:space="preserve"> </w:t>
      </w:r>
      <w:r w:rsidR="00750C7C">
        <w:rPr>
          <w:rFonts w:ascii="Arial" w:hAnsi="Arial" w:cs="Arial"/>
          <w:sz w:val="22"/>
          <w:szCs w:val="22"/>
        </w:rPr>
        <w:t>no IFRS</w:t>
      </w:r>
      <w:r w:rsidR="00CF7F16">
        <w:rPr>
          <w:rFonts w:ascii="Arial" w:hAnsi="Arial" w:cs="Arial"/>
          <w:sz w:val="22"/>
          <w:szCs w:val="22"/>
        </w:rPr>
        <w:t xml:space="preserve"> </w:t>
      </w:r>
      <w:r w:rsidR="008B2613">
        <w:rPr>
          <w:rFonts w:ascii="Arial" w:hAnsi="Arial" w:cs="Arial"/>
          <w:sz w:val="22"/>
          <w:szCs w:val="22"/>
        </w:rPr>
        <w:t xml:space="preserve">em </w:t>
      </w:r>
      <w:r w:rsidR="00750C7C">
        <w:rPr>
          <w:rFonts w:ascii="Arial" w:hAnsi="Arial" w:cs="Arial"/>
          <w:sz w:val="22"/>
          <w:szCs w:val="22"/>
        </w:rPr>
        <w:t>março</w:t>
      </w:r>
      <w:r w:rsidR="008B2613">
        <w:rPr>
          <w:rFonts w:ascii="Arial" w:hAnsi="Arial" w:cs="Arial"/>
          <w:sz w:val="22"/>
          <w:szCs w:val="22"/>
        </w:rPr>
        <w:t xml:space="preserve"> de 2014</w:t>
      </w:r>
      <w:r>
        <w:rPr>
          <w:rFonts w:ascii="Arial" w:hAnsi="Arial" w:cs="Arial"/>
          <w:sz w:val="22"/>
          <w:szCs w:val="22"/>
        </w:rPr>
        <w:t>. O quadro de bolsistas</w:t>
      </w:r>
      <w:r w:rsidR="00717F61">
        <w:rPr>
          <w:rFonts w:ascii="Arial" w:hAnsi="Arial" w:cs="Arial"/>
          <w:sz w:val="22"/>
          <w:szCs w:val="22"/>
        </w:rPr>
        <w:t xml:space="preserve"> </w:t>
      </w:r>
      <w:r w:rsidR="00717F61">
        <w:rPr>
          <w:rFonts w:ascii="Arial" w:hAnsi="Arial" w:cs="Arial"/>
          <w:sz w:val="22"/>
          <w:szCs w:val="22"/>
        </w:rPr>
        <w:lastRenderedPageBreak/>
        <w:t>contou, inicialmente</w:t>
      </w:r>
      <w:r w:rsidR="008B2613">
        <w:rPr>
          <w:rFonts w:ascii="Arial" w:hAnsi="Arial" w:cs="Arial"/>
          <w:sz w:val="22"/>
          <w:szCs w:val="22"/>
        </w:rPr>
        <w:t xml:space="preserve">, </w:t>
      </w:r>
      <w:r w:rsidR="008B2613" w:rsidRPr="00FB161F">
        <w:rPr>
          <w:rFonts w:ascii="Arial" w:hAnsi="Arial" w:cs="Arial"/>
          <w:sz w:val="22"/>
          <w:szCs w:val="22"/>
        </w:rPr>
        <w:t xml:space="preserve">com </w:t>
      </w:r>
      <w:r w:rsidR="00076234" w:rsidRPr="00FB161F">
        <w:rPr>
          <w:rFonts w:ascii="Arial" w:hAnsi="Arial" w:cs="Arial"/>
          <w:sz w:val="22"/>
          <w:szCs w:val="22"/>
        </w:rPr>
        <w:t>cento e cinquenta e nove</w:t>
      </w:r>
      <w:r w:rsidR="008B2613" w:rsidRPr="008B2613">
        <w:rPr>
          <w:rFonts w:ascii="Arial" w:hAnsi="Arial" w:cs="Arial"/>
          <w:color w:val="FF0000"/>
          <w:sz w:val="22"/>
          <w:szCs w:val="22"/>
        </w:rPr>
        <w:t xml:space="preserve"> </w:t>
      </w:r>
      <w:r w:rsidR="00CF7F16" w:rsidRPr="00DB504B">
        <w:rPr>
          <w:rFonts w:ascii="Arial" w:hAnsi="Arial" w:cs="Arial"/>
          <w:sz w:val="22"/>
          <w:szCs w:val="22"/>
        </w:rPr>
        <w:t xml:space="preserve">cotas de </w:t>
      </w:r>
      <w:r w:rsidR="008B2613" w:rsidRPr="00DB504B">
        <w:rPr>
          <w:rFonts w:ascii="Arial" w:hAnsi="Arial" w:cs="Arial"/>
          <w:sz w:val="22"/>
          <w:szCs w:val="22"/>
        </w:rPr>
        <w:t>bolsas, sendo</w:t>
      </w:r>
      <w:r w:rsidR="008B2613" w:rsidRPr="008B2613">
        <w:rPr>
          <w:rFonts w:ascii="Arial" w:hAnsi="Arial" w:cs="Arial"/>
          <w:color w:val="FF0000"/>
          <w:sz w:val="22"/>
          <w:szCs w:val="22"/>
        </w:rPr>
        <w:t xml:space="preserve"> </w:t>
      </w:r>
      <w:r w:rsidR="00076234" w:rsidRPr="00FB161F">
        <w:rPr>
          <w:rFonts w:ascii="Arial" w:hAnsi="Arial" w:cs="Arial"/>
          <w:sz w:val="22"/>
          <w:szCs w:val="22"/>
        </w:rPr>
        <w:t>cento e vinte e oito</w:t>
      </w:r>
      <w:r w:rsidR="008B2613" w:rsidRPr="00FB161F">
        <w:rPr>
          <w:rFonts w:ascii="Arial" w:hAnsi="Arial" w:cs="Arial"/>
          <w:sz w:val="22"/>
          <w:szCs w:val="22"/>
        </w:rPr>
        <w:t xml:space="preserve"> </w:t>
      </w:r>
      <w:r w:rsidR="00CF7F16" w:rsidRPr="00FB161F">
        <w:rPr>
          <w:rFonts w:ascii="Arial" w:hAnsi="Arial" w:cs="Arial"/>
          <w:sz w:val="22"/>
          <w:szCs w:val="22"/>
        </w:rPr>
        <w:t>p</w:t>
      </w:r>
      <w:r w:rsidR="00CF7F16" w:rsidRPr="00DB504B">
        <w:rPr>
          <w:rFonts w:ascii="Arial" w:hAnsi="Arial" w:cs="Arial"/>
          <w:sz w:val="22"/>
          <w:szCs w:val="22"/>
        </w:rPr>
        <w:t>ara bolsas de iniciação à docência (B</w:t>
      </w:r>
      <w:r w:rsidR="008B2613" w:rsidRPr="00DB504B">
        <w:rPr>
          <w:rFonts w:ascii="Arial" w:hAnsi="Arial" w:cs="Arial"/>
          <w:sz w:val="22"/>
          <w:szCs w:val="22"/>
        </w:rPr>
        <w:t>ID</w:t>
      </w:r>
      <w:r w:rsidR="00CF7F16" w:rsidRPr="00FB161F">
        <w:rPr>
          <w:rFonts w:ascii="Arial" w:hAnsi="Arial" w:cs="Arial"/>
          <w:sz w:val="22"/>
          <w:szCs w:val="22"/>
        </w:rPr>
        <w:t>)</w:t>
      </w:r>
      <w:r w:rsidR="008B2613" w:rsidRPr="00FB161F">
        <w:rPr>
          <w:rFonts w:ascii="Arial" w:hAnsi="Arial" w:cs="Arial"/>
          <w:sz w:val="22"/>
          <w:szCs w:val="22"/>
        </w:rPr>
        <w:t xml:space="preserve">, </w:t>
      </w:r>
      <w:r w:rsidR="00076234" w:rsidRPr="00FB161F">
        <w:rPr>
          <w:rFonts w:ascii="Arial" w:hAnsi="Arial" w:cs="Arial"/>
          <w:sz w:val="22"/>
          <w:szCs w:val="22"/>
        </w:rPr>
        <w:t>vinte e quatro</w:t>
      </w:r>
      <w:r w:rsidR="008B2613" w:rsidRPr="00FB161F">
        <w:rPr>
          <w:rFonts w:ascii="Arial" w:hAnsi="Arial" w:cs="Arial"/>
          <w:sz w:val="22"/>
          <w:szCs w:val="22"/>
        </w:rPr>
        <w:t xml:space="preserve"> </w:t>
      </w:r>
      <w:r w:rsidR="00CF7F16" w:rsidRPr="00FB161F">
        <w:rPr>
          <w:rFonts w:ascii="Arial" w:hAnsi="Arial" w:cs="Arial"/>
          <w:sz w:val="22"/>
          <w:szCs w:val="22"/>
        </w:rPr>
        <w:t>para S</w:t>
      </w:r>
      <w:r w:rsidR="008B2613" w:rsidRPr="00FB161F">
        <w:rPr>
          <w:rFonts w:ascii="Arial" w:hAnsi="Arial" w:cs="Arial"/>
          <w:sz w:val="22"/>
          <w:szCs w:val="22"/>
        </w:rPr>
        <w:t>upervisores</w:t>
      </w:r>
      <w:r w:rsidR="00CF7F16" w:rsidRPr="00FB161F">
        <w:rPr>
          <w:rFonts w:ascii="Arial" w:hAnsi="Arial" w:cs="Arial"/>
          <w:sz w:val="22"/>
          <w:szCs w:val="22"/>
        </w:rPr>
        <w:t xml:space="preserve">, </w:t>
      </w:r>
      <w:r w:rsidR="00076234" w:rsidRPr="00FB161F">
        <w:rPr>
          <w:rFonts w:ascii="Arial" w:hAnsi="Arial" w:cs="Arial"/>
          <w:sz w:val="22"/>
          <w:szCs w:val="22"/>
        </w:rPr>
        <w:t>nove</w:t>
      </w:r>
      <w:r w:rsidR="00FB161F" w:rsidRPr="00FB161F">
        <w:rPr>
          <w:rFonts w:ascii="Arial" w:hAnsi="Arial" w:cs="Arial"/>
          <w:sz w:val="22"/>
          <w:szCs w:val="22"/>
        </w:rPr>
        <w:t xml:space="preserve"> </w:t>
      </w:r>
      <w:r w:rsidR="00DB504B" w:rsidRPr="00FB161F">
        <w:rPr>
          <w:rFonts w:ascii="Arial" w:hAnsi="Arial" w:cs="Arial"/>
          <w:sz w:val="22"/>
          <w:szCs w:val="22"/>
        </w:rPr>
        <w:t xml:space="preserve">para </w:t>
      </w:r>
      <w:r w:rsidR="008B2613" w:rsidRPr="00FB161F">
        <w:rPr>
          <w:rFonts w:ascii="Arial" w:hAnsi="Arial" w:cs="Arial"/>
          <w:sz w:val="22"/>
          <w:szCs w:val="22"/>
        </w:rPr>
        <w:t>Coordenadores</w:t>
      </w:r>
      <w:r w:rsidR="001239B1" w:rsidRPr="00DB504B">
        <w:rPr>
          <w:rFonts w:ascii="Arial" w:hAnsi="Arial" w:cs="Arial"/>
          <w:sz w:val="22"/>
          <w:szCs w:val="22"/>
        </w:rPr>
        <w:t xml:space="preserve"> </w:t>
      </w:r>
      <w:r w:rsidR="00CF7F16" w:rsidRPr="00DB504B">
        <w:rPr>
          <w:rFonts w:ascii="Arial" w:hAnsi="Arial" w:cs="Arial"/>
          <w:sz w:val="22"/>
          <w:szCs w:val="22"/>
        </w:rPr>
        <w:t xml:space="preserve">de </w:t>
      </w:r>
      <w:r w:rsidR="00CF7F16" w:rsidRPr="00FB161F">
        <w:rPr>
          <w:rFonts w:ascii="Arial" w:hAnsi="Arial" w:cs="Arial"/>
          <w:sz w:val="22"/>
          <w:szCs w:val="22"/>
        </w:rPr>
        <w:t xml:space="preserve">Área e </w:t>
      </w:r>
      <w:r w:rsidR="00076234" w:rsidRPr="00FB161F">
        <w:rPr>
          <w:rFonts w:ascii="Arial" w:hAnsi="Arial" w:cs="Arial"/>
          <w:sz w:val="22"/>
          <w:szCs w:val="22"/>
        </w:rPr>
        <w:t>duas</w:t>
      </w:r>
      <w:r w:rsidR="00CF7F16" w:rsidRPr="00FB161F">
        <w:rPr>
          <w:rFonts w:ascii="Arial" w:hAnsi="Arial" w:cs="Arial"/>
          <w:sz w:val="22"/>
          <w:szCs w:val="22"/>
        </w:rPr>
        <w:t xml:space="preserve"> </w:t>
      </w:r>
      <w:r w:rsidR="00DB504B" w:rsidRPr="00FB161F">
        <w:rPr>
          <w:rFonts w:ascii="Arial" w:hAnsi="Arial" w:cs="Arial"/>
          <w:sz w:val="22"/>
          <w:szCs w:val="22"/>
        </w:rPr>
        <w:t>para</w:t>
      </w:r>
      <w:r w:rsidR="00DB504B" w:rsidRPr="00DB504B">
        <w:rPr>
          <w:rFonts w:ascii="Arial" w:hAnsi="Arial" w:cs="Arial"/>
          <w:sz w:val="22"/>
          <w:szCs w:val="22"/>
        </w:rPr>
        <w:t xml:space="preserve"> </w:t>
      </w:r>
      <w:r w:rsidR="00CF7F16" w:rsidRPr="00DB504B">
        <w:rPr>
          <w:rFonts w:ascii="Arial" w:hAnsi="Arial" w:cs="Arial"/>
          <w:sz w:val="22"/>
          <w:szCs w:val="22"/>
        </w:rPr>
        <w:t>Coordenações (institucional e de gestão</w:t>
      </w:r>
      <w:r w:rsidR="00750C7C">
        <w:rPr>
          <w:rFonts w:ascii="Arial" w:hAnsi="Arial" w:cs="Arial"/>
          <w:sz w:val="22"/>
          <w:szCs w:val="22"/>
        </w:rPr>
        <w:t xml:space="preserve"> de processos educacionais</w:t>
      </w:r>
      <w:r w:rsidR="00CF7F16" w:rsidRPr="00DB504B">
        <w:rPr>
          <w:rFonts w:ascii="Arial" w:hAnsi="Arial" w:cs="Arial"/>
          <w:sz w:val="22"/>
          <w:szCs w:val="22"/>
        </w:rPr>
        <w:t>)</w:t>
      </w:r>
      <w:r w:rsidR="008B2613" w:rsidRPr="00DB504B">
        <w:rPr>
          <w:rFonts w:ascii="Arial" w:hAnsi="Arial" w:cs="Arial"/>
          <w:sz w:val="22"/>
          <w:szCs w:val="22"/>
        </w:rPr>
        <w:t xml:space="preserve">. </w:t>
      </w:r>
      <w:r w:rsidR="00CF7F16" w:rsidRPr="00DB504B">
        <w:rPr>
          <w:rFonts w:ascii="Arial" w:hAnsi="Arial" w:cs="Arial"/>
          <w:sz w:val="22"/>
          <w:szCs w:val="22"/>
        </w:rPr>
        <w:t xml:space="preserve">Cabe ressaltar que ao longo desses quatro anos o programa </w:t>
      </w:r>
      <w:r w:rsidR="00717F61">
        <w:rPr>
          <w:rFonts w:ascii="Arial" w:hAnsi="Arial" w:cs="Arial"/>
          <w:sz w:val="22"/>
          <w:szCs w:val="22"/>
        </w:rPr>
        <w:t>foi alvo de</w:t>
      </w:r>
      <w:r w:rsidR="00CF7F16" w:rsidRPr="00DB504B">
        <w:rPr>
          <w:rFonts w:ascii="Arial" w:hAnsi="Arial" w:cs="Arial"/>
          <w:sz w:val="22"/>
          <w:szCs w:val="22"/>
        </w:rPr>
        <w:t xml:space="preserve"> cortes </w:t>
      </w:r>
      <w:r w:rsidR="00DB504B">
        <w:rPr>
          <w:rFonts w:ascii="Arial" w:hAnsi="Arial" w:cs="Arial"/>
          <w:sz w:val="22"/>
          <w:szCs w:val="22"/>
        </w:rPr>
        <w:t xml:space="preserve">nas </w:t>
      </w:r>
      <w:r w:rsidR="00CF7F16" w:rsidRPr="00DB504B">
        <w:rPr>
          <w:rFonts w:ascii="Arial" w:hAnsi="Arial" w:cs="Arial"/>
          <w:sz w:val="22"/>
          <w:szCs w:val="22"/>
        </w:rPr>
        <w:t xml:space="preserve">diferentes modalidades </w:t>
      </w:r>
      <w:r w:rsidR="00DB504B">
        <w:rPr>
          <w:rFonts w:ascii="Arial" w:hAnsi="Arial" w:cs="Arial"/>
          <w:sz w:val="22"/>
          <w:szCs w:val="22"/>
        </w:rPr>
        <w:t>de bolsas</w:t>
      </w:r>
      <w:r w:rsidR="00B62AF0">
        <w:rPr>
          <w:rFonts w:ascii="Arial" w:hAnsi="Arial" w:cs="Arial"/>
          <w:sz w:val="22"/>
          <w:szCs w:val="22"/>
        </w:rPr>
        <w:t>,</w:t>
      </w:r>
      <w:r w:rsidR="00DB504B">
        <w:rPr>
          <w:rFonts w:ascii="Arial" w:hAnsi="Arial" w:cs="Arial"/>
          <w:sz w:val="22"/>
          <w:szCs w:val="22"/>
        </w:rPr>
        <w:t xml:space="preserve"> </w:t>
      </w:r>
      <w:r w:rsidR="00CC7CB3">
        <w:rPr>
          <w:rFonts w:ascii="Arial" w:hAnsi="Arial" w:cs="Arial"/>
          <w:sz w:val="22"/>
          <w:szCs w:val="22"/>
        </w:rPr>
        <w:t>devido ao conti</w:t>
      </w:r>
      <w:r w:rsidR="0014289D">
        <w:rPr>
          <w:rFonts w:ascii="Arial" w:hAnsi="Arial" w:cs="Arial"/>
          <w:sz w:val="22"/>
          <w:szCs w:val="22"/>
        </w:rPr>
        <w:t>n</w:t>
      </w:r>
      <w:r w:rsidR="00CC7CB3">
        <w:rPr>
          <w:rFonts w:ascii="Arial" w:hAnsi="Arial" w:cs="Arial"/>
          <w:sz w:val="22"/>
          <w:szCs w:val="22"/>
        </w:rPr>
        <w:t xml:space="preserve">genciamento de verbas </w:t>
      </w:r>
      <w:r w:rsidR="00750C7C">
        <w:rPr>
          <w:rFonts w:ascii="Arial" w:hAnsi="Arial" w:cs="Arial"/>
          <w:sz w:val="22"/>
          <w:szCs w:val="22"/>
        </w:rPr>
        <w:t xml:space="preserve">pelo governo federal </w:t>
      </w:r>
      <w:r w:rsidR="00CF7F16" w:rsidRPr="00DB504B">
        <w:rPr>
          <w:rFonts w:ascii="Arial" w:hAnsi="Arial" w:cs="Arial"/>
          <w:sz w:val="22"/>
          <w:szCs w:val="22"/>
        </w:rPr>
        <w:t>e o Pibid-IFRS foi atingido</w:t>
      </w:r>
      <w:r w:rsidR="00DB504B">
        <w:rPr>
          <w:rFonts w:ascii="Arial" w:hAnsi="Arial" w:cs="Arial"/>
          <w:sz w:val="22"/>
          <w:szCs w:val="22"/>
        </w:rPr>
        <w:t xml:space="preserve">. </w:t>
      </w:r>
      <w:r w:rsidR="00CF7F16">
        <w:rPr>
          <w:rFonts w:ascii="Arial" w:hAnsi="Arial" w:cs="Arial"/>
          <w:bCs/>
          <w:color w:val="000000" w:themeColor="text1"/>
          <w:sz w:val="22"/>
          <w:szCs w:val="22"/>
        </w:rPr>
        <w:t xml:space="preserve">Sendo assim, na data do encerramento do Edital vigente, </w:t>
      </w:r>
      <w:r w:rsidR="00750C7C">
        <w:rPr>
          <w:rFonts w:ascii="Arial" w:hAnsi="Arial" w:cs="Arial"/>
          <w:bCs/>
          <w:color w:val="000000" w:themeColor="text1"/>
          <w:sz w:val="22"/>
          <w:szCs w:val="22"/>
        </w:rPr>
        <w:t>havia</w:t>
      </w:r>
      <w:r w:rsidR="00200F77">
        <w:rPr>
          <w:rFonts w:ascii="Arial" w:hAnsi="Arial" w:cs="Arial"/>
          <w:bCs/>
          <w:color w:val="000000" w:themeColor="text1"/>
          <w:sz w:val="22"/>
          <w:szCs w:val="22"/>
        </w:rPr>
        <w:t xml:space="preserve"> </w:t>
      </w:r>
      <w:r w:rsidR="00660041">
        <w:rPr>
          <w:rFonts w:ascii="Arial" w:hAnsi="Arial" w:cs="Arial"/>
          <w:bCs/>
          <w:color w:val="000000" w:themeColor="text1"/>
          <w:sz w:val="22"/>
          <w:szCs w:val="22"/>
        </w:rPr>
        <w:t xml:space="preserve">cento e onze </w:t>
      </w:r>
      <w:r w:rsidR="00CF7F16">
        <w:rPr>
          <w:rFonts w:ascii="Arial" w:hAnsi="Arial" w:cs="Arial"/>
          <w:color w:val="000000" w:themeColor="text1"/>
          <w:sz w:val="22"/>
          <w:szCs w:val="22"/>
        </w:rPr>
        <w:t>cotas de bolsas</w:t>
      </w:r>
      <w:r w:rsidR="00DB504B">
        <w:rPr>
          <w:rFonts w:ascii="Arial" w:hAnsi="Arial" w:cs="Arial"/>
          <w:color w:val="000000" w:themeColor="text1"/>
          <w:sz w:val="22"/>
          <w:szCs w:val="22"/>
        </w:rPr>
        <w:t xml:space="preserve"> disponíveis ao projeto</w:t>
      </w:r>
      <w:r w:rsidR="00D20958">
        <w:rPr>
          <w:rFonts w:ascii="Arial" w:hAnsi="Arial" w:cs="Arial"/>
          <w:color w:val="000000" w:themeColor="text1"/>
          <w:sz w:val="22"/>
          <w:szCs w:val="22"/>
        </w:rPr>
        <w:t xml:space="preserve">. </w:t>
      </w:r>
    </w:p>
    <w:p w:rsidR="008B2613" w:rsidRDefault="008B2613" w:rsidP="008B2613">
      <w:pPr>
        <w:pStyle w:val="CEAVIPRIMEIROPARAGRAFO"/>
        <w:spacing w:line="360" w:lineRule="auto"/>
        <w:ind w:firstLine="708"/>
        <w:rPr>
          <w:rFonts w:ascii="Arial" w:hAnsi="Arial" w:cs="Arial"/>
          <w:bCs/>
          <w:color w:val="000000" w:themeColor="text1"/>
          <w:sz w:val="22"/>
          <w:szCs w:val="22"/>
        </w:rPr>
      </w:pPr>
      <w:r>
        <w:rPr>
          <w:rFonts w:ascii="Arial" w:hAnsi="Arial" w:cs="Arial"/>
          <w:sz w:val="22"/>
          <w:szCs w:val="22"/>
        </w:rPr>
        <w:t xml:space="preserve">O </w:t>
      </w:r>
      <w:r w:rsidR="00CF7F16">
        <w:rPr>
          <w:rFonts w:ascii="Arial" w:hAnsi="Arial" w:cs="Arial"/>
          <w:sz w:val="22"/>
          <w:szCs w:val="22"/>
        </w:rPr>
        <w:t xml:space="preserve">projeto institucional </w:t>
      </w:r>
      <w:r>
        <w:rPr>
          <w:rFonts w:ascii="Arial" w:hAnsi="Arial" w:cs="Arial"/>
          <w:sz w:val="22"/>
          <w:szCs w:val="22"/>
        </w:rPr>
        <w:t xml:space="preserve">Pibid-IFRS </w:t>
      </w:r>
      <w:r w:rsidR="00DF7A69">
        <w:rPr>
          <w:rFonts w:ascii="Arial" w:hAnsi="Arial" w:cs="Arial"/>
          <w:sz w:val="22"/>
          <w:szCs w:val="22"/>
        </w:rPr>
        <w:t xml:space="preserve">foi </w:t>
      </w:r>
      <w:r w:rsidR="00D8005B">
        <w:rPr>
          <w:rFonts w:ascii="Arial" w:hAnsi="Arial" w:cs="Arial"/>
          <w:sz w:val="22"/>
          <w:szCs w:val="22"/>
        </w:rPr>
        <w:t>c</w:t>
      </w:r>
      <w:r>
        <w:rPr>
          <w:rFonts w:ascii="Arial" w:hAnsi="Arial" w:cs="Arial"/>
          <w:sz w:val="22"/>
          <w:szCs w:val="22"/>
        </w:rPr>
        <w:t xml:space="preserve">onstituído por </w:t>
      </w:r>
      <w:r w:rsidR="00627D2F" w:rsidRPr="00627D2F">
        <w:rPr>
          <w:rFonts w:ascii="Arial" w:hAnsi="Arial" w:cs="Arial"/>
          <w:color w:val="000000"/>
          <w:sz w:val="22"/>
          <w:szCs w:val="22"/>
        </w:rPr>
        <w:t xml:space="preserve">sete subprojetos, </w:t>
      </w:r>
      <w:r w:rsidR="00750C7C">
        <w:rPr>
          <w:rFonts w:ascii="Arial" w:hAnsi="Arial" w:cs="Arial"/>
          <w:color w:val="000000"/>
          <w:sz w:val="22"/>
          <w:szCs w:val="22"/>
        </w:rPr>
        <w:t>a</w:t>
      </w:r>
      <w:r w:rsidR="00627D2F" w:rsidRPr="00627D2F">
        <w:rPr>
          <w:rFonts w:ascii="Arial" w:hAnsi="Arial" w:cs="Arial"/>
          <w:color w:val="000000"/>
          <w:sz w:val="22"/>
          <w:szCs w:val="22"/>
        </w:rPr>
        <w:t>o qual est</w:t>
      </w:r>
      <w:r>
        <w:rPr>
          <w:rFonts w:ascii="Arial" w:hAnsi="Arial" w:cs="Arial"/>
          <w:color w:val="000000" w:themeColor="text1"/>
          <w:sz w:val="22"/>
          <w:szCs w:val="22"/>
        </w:rPr>
        <w:t xml:space="preserve">avam </w:t>
      </w:r>
      <w:r w:rsidR="00627D2F" w:rsidRPr="00627D2F">
        <w:rPr>
          <w:rFonts w:ascii="Arial" w:hAnsi="Arial" w:cs="Arial"/>
          <w:color w:val="000000"/>
          <w:sz w:val="22"/>
          <w:szCs w:val="22"/>
        </w:rPr>
        <w:t xml:space="preserve">vinculados </w:t>
      </w:r>
      <w:r>
        <w:rPr>
          <w:rFonts w:ascii="Arial" w:hAnsi="Arial" w:cs="Arial"/>
          <w:color w:val="000000" w:themeColor="text1"/>
          <w:sz w:val="22"/>
          <w:szCs w:val="22"/>
        </w:rPr>
        <w:t xml:space="preserve">os </w:t>
      </w:r>
      <w:r w:rsidR="00627D2F" w:rsidRPr="00627D2F">
        <w:rPr>
          <w:rFonts w:ascii="Arial" w:hAnsi="Arial" w:cs="Arial"/>
          <w:color w:val="000000"/>
          <w:sz w:val="22"/>
          <w:szCs w:val="22"/>
        </w:rPr>
        <w:t>cursos de Licenciatura em Matemática</w:t>
      </w:r>
      <w:r>
        <w:rPr>
          <w:rFonts w:ascii="Arial" w:hAnsi="Arial" w:cs="Arial"/>
          <w:color w:val="000000" w:themeColor="text1"/>
          <w:sz w:val="22"/>
          <w:szCs w:val="22"/>
        </w:rPr>
        <w:t xml:space="preserve"> – </w:t>
      </w:r>
      <w:r w:rsidRPr="008B2613">
        <w:rPr>
          <w:rFonts w:ascii="Arial" w:hAnsi="Arial" w:cs="Arial"/>
          <w:i/>
          <w:color w:val="000000" w:themeColor="text1"/>
          <w:sz w:val="22"/>
          <w:szCs w:val="22"/>
        </w:rPr>
        <w:t>Camp</w:t>
      </w:r>
      <w:r w:rsidR="00D20958">
        <w:rPr>
          <w:rFonts w:ascii="Arial" w:hAnsi="Arial" w:cs="Arial"/>
          <w:i/>
          <w:color w:val="000000" w:themeColor="text1"/>
          <w:sz w:val="22"/>
          <w:szCs w:val="22"/>
        </w:rPr>
        <w:t>i</w:t>
      </w:r>
      <w:r>
        <w:rPr>
          <w:rFonts w:ascii="Arial" w:hAnsi="Arial" w:cs="Arial"/>
          <w:color w:val="000000" w:themeColor="text1"/>
          <w:sz w:val="22"/>
          <w:szCs w:val="22"/>
        </w:rPr>
        <w:t>: Bento Gonçalves, Caxias do Sul e Ibirubá; Licenci</w:t>
      </w:r>
      <w:r w:rsidR="00750C7C">
        <w:rPr>
          <w:rFonts w:ascii="Arial" w:hAnsi="Arial" w:cs="Arial"/>
          <w:color w:val="000000" w:themeColor="text1"/>
          <w:sz w:val="22"/>
          <w:szCs w:val="22"/>
        </w:rPr>
        <w:t>a</w:t>
      </w:r>
      <w:r>
        <w:rPr>
          <w:rFonts w:ascii="Arial" w:hAnsi="Arial" w:cs="Arial"/>
          <w:color w:val="000000" w:themeColor="text1"/>
          <w:sz w:val="22"/>
          <w:szCs w:val="22"/>
        </w:rPr>
        <w:t xml:space="preserve">tura em </w:t>
      </w:r>
      <w:r w:rsidR="00627D2F" w:rsidRPr="00627D2F">
        <w:rPr>
          <w:rFonts w:ascii="Arial" w:hAnsi="Arial" w:cs="Arial"/>
          <w:color w:val="000000"/>
          <w:sz w:val="22"/>
          <w:szCs w:val="22"/>
        </w:rPr>
        <w:t>Física</w:t>
      </w:r>
      <w:r w:rsidR="00750C7C">
        <w:rPr>
          <w:rFonts w:ascii="Arial" w:hAnsi="Arial" w:cs="Arial"/>
          <w:color w:val="000000"/>
          <w:sz w:val="22"/>
          <w:szCs w:val="22"/>
        </w:rPr>
        <w:t xml:space="preserve"> -</w:t>
      </w:r>
      <w:r>
        <w:rPr>
          <w:rFonts w:ascii="Arial" w:hAnsi="Arial" w:cs="Arial"/>
          <w:color w:val="000000" w:themeColor="text1"/>
          <w:sz w:val="22"/>
          <w:szCs w:val="22"/>
        </w:rPr>
        <w:t xml:space="preserve"> </w:t>
      </w:r>
      <w:r w:rsidRPr="008B2613">
        <w:rPr>
          <w:rFonts w:ascii="Arial" w:hAnsi="Arial" w:cs="Arial"/>
          <w:i/>
          <w:color w:val="000000" w:themeColor="text1"/>
          <w:sz w:val="22"/>
          <w:szCs w:val="22"/>
        </w:rPr>
        <w:t>Campus</w:t>
      </w:r>
      <w:r>
        <w:rPr>
          <w:rFonts w:ascii="Arial" w:hAnsi="Arial" w:cs="Arial"/>
          <w:color w:val="000000" w:themeColor="text1"/>
          <w:sz w:val="22"/>
          <w:szCs w:val="22"/>
        </w:rPr>
        <w:t xml:space="preserve"> Bento Gonçalves;</w:t>
      </w:r>
      <w:r w:rsidR="00627D2F" w:rsidRPr="00627D2F">
        <w:rPr>
          <w:rFonts w:ascii="Arial" w:hAnsi="Arial" w:cs="Arial"/>
          <w:color w:val="000000"/>
          <w:sz w:val="22"/>
          <w:szCs w:val="22"/>
        </w:rPr>
        <w:t xml:space="preserve"> </w:t>
      </w:r>
      <w:r>
        <w:rPr>
          <w:rFonts w:ascii="Arial" w:hAnsi="Arial" w:cs="Arial"/>
          <w:color w:val="000000" w:themeColor="text1"/>
          <w:sz w:val="22"/>
          <w:szCs w:val="22"/>
        </w:rPr>
        <w:t xml:space="preserve">Licenciatura em </w:t>
      </w:r>
      <w:r w:rsidR="00627D2F" w:rsidRPr="00627D2F">
        <w:rPr>
          <w:rFonts w:ascii="Arial" w:hAnsi="Arial" w:cs="Arial"/>
          <w:color w:val="000000"/>
          <w:sz w:val="22"/>
          <w:szCs w:val="22"/>
        </w:rPr>
        <w:t>Ciências da Natureza</w:t>
      </w:r>
      <w:r>
        <w:rPr>
          <w:rFonts w:ascii="Arial" w:hAnsi="Arial" w:cs="Arial"/>
          <w:color w:val="000000" w:themeColor="text1"/>
          <w:sz w:val="22"/>
          <w:szCs w:val="22"/>
        </w:rPr>
        <w:t xml:space="preserve"> – </w:t>
      </w:r>
      <w:r w:rsidRPr="00CF7F16">
        <w:rPr>
          <w:rFonts w:ascii="Arial" w:hAnsi="Arial" w:cs="Arial"/>
          <w:i/>
          <w:color w:val="000000" w:themeColor="text1"/>
          <w:sz w:val="22"/>
          <w:szCs w:val="22"/>
        </w:rPr>
        <w:t>Campus</w:t>
      </w:r>
      <w:r>
        <w:rPr>
          <w:rFonts w:ascii="Arial" w:hAnsi="Arial" w:cs="Arial"/>
          <w:color w:val="000000" w:themeColor="text1"/>
          <w:sz w:val="22"/>
          <w:szCs w:val="22"/>
        </w:rPr>
        <w:t xml:space="preserve"> Porto Alegre; Licenciatura em </w:t>
      </w:r>
      <w:r w:rsidR="00627D2F" w:rsidRPr="00627D2F">
        <w:rPr>
          <w:rFonts w:ascii="Arial" w:hAnsi="Arial" w:cs="Arial"/>
          <w:color w:val="000000"/>
          <w:sz w:val="22"/>
          <w:szCs w:val="22"/>
        </w:rPr>
        <w:t xml:space="preserve">Ciências Agrícolas e Formação </w:t>
      </w:r>
      <w:r w:rsidR="00627D2F" w:rsidRPr="00627D2F">
        <w:rPr>
          <w:rFonts w:ascii="Arial" w:hAnsi="Arial" w:cs="Arial"/>
          <w:bCs/>
          <w:color w:val="000000"/>
          <w:sz w:val="22"/>
          <w:szCs w:val="22"/>
        </w:rPr>
        <w:t xml:space="preserve">Pedagógica de Docentes para </w:t>
      </w:r>
      <w:r>
        <w:rPr>
          <w:rFonts w:ascii="Arial" w:hAnsi="Arial" w:cs="Arial"/>
          <w:bCs/>
          <w:color w:val="000000" w:themeColor="text1"/>
          <w:sz w:val="22"/>
          <w:szCs w:val="22"/>
        </w:rPr>
        <w:t xml:space="preserve">a Educação Básica e Profissional – </w:t>
      </w:r>
      <w:r w:rsidRPr="00CF7F16">
        <w:rPr>
          <w:rFonts w:ascii="Arial" w:hAnsi="Arial" w:cs="Arial"/>
          <w:bCs/>
          <w:i/>
          <w:color w:val="000000" w:themeColor="text1"/>
          <w:sz w:val="22"/>
          <w:szCs w:val="22"/>
        </w:rPr>
        <w:t>Ca</w:t>
      </w:r>
      <w:r w:rsidR="00CF7F16" w:rsidRPr="00CF7F16">
        <w:rPr>
          <w:rFonts w:ascii="Arial" w:hAnsi="Arial" w:cs="Arial"/>
          <w:bCs/>
          <w:i/>
          <w:color w:val="000000" w:themeColor="text1"/>
          <w:sz w:val="22"/>
          <w:szCs w:val="22"/>
        </w:rPr>
        <w:t>m</w:t>
      </w:r>
      <w:r w:rsidRPr="00CF7F16">
        <w:rPr>
          <w:rFonts w:ascii="Arial" w:hAnsi="Arial" w:cs="Arial"/>
          <w:bCs/>
          <w:i/>
          <w:color w:val="000000" w:themeColor="text1"/>
          <w:sz w:val="22"/>
          <w:szCs w:val="22"/>
        </w:rPr>
        <w:t>pus</w:t>
      </w:r>
      <w:r>
        <w:rPr>
          <w:rFonts w:ascii="Arial" w:hAnsi="Arial" w:cs="Arial"/>
          <w:bCs/>
          <w:color w:val="000000" w:themeColor="text1"/>
          <w:sz w:val="22"/>
          <w:szCs w:val="22"/>
        </w:rPr>
        <w:t xml:space="preserve"> Sertão. </w:t>
      </w:r>
    </w:p>
    <w:p w:rsidR="00CF7F16" w:rsidRDefault="00627D2F" w:rsidP="008B2613">
      <w:pPr>
        <w:pStyle w:val="CEAVIPRIMEIROPARAGRAFO"/>
        <w:spacing w:line="360" w:lineRule="auto"/>
        <w:ind w:firstLine="708"/>
        <w:rPr>
          <w:rFonts w:ascii="Arial" w:hAnsi="Arial" w:cs="Arial"/>
          <w:color w:val="000000"/>
          <w:sz w:val="22"/>
          <w:szCs w:val="22"/>
        </w:rPr>
      </w:pPr>
      <w:r w:rsidRPr="00627D2F">
        <w:rPr>
          <w:rFonts w:ascii="Arial" w:hAnsi="Arial" w:cs="Arial"/>
          <w:color w:val="000000"/>
          <w:sz w:val="22"/>
          <w:szCs w:val="22"/>
        </w:rPr>
        <w:t>Os objetivos do Pibid</w:t>
      </w:r>
      <w:r w:rsidR="00717F61">
        <w:rPr>
          <w:rFonts w:ascii="Arial" w:hAnsi="Arial" w:cs="Arial"/>
          <w:color w:val="000000"/>
          <w:sz w:val="22"/>
          <w:szCs w:val="22"/>
        </w:rPr>
        <w:t>-</w:t>
      </w:r>
      <w:r w:rsidRPr="00627D2F">
        <w:rPr>
          <w:rFonts w:ascii="Arial" w:hAnsi="Arial" w:cs="Arial"/>
          <w:color w:val="000000"/>
          <w:sz w:val="22"/>
          <w:szCs w:val="22"/>
        </w:rPr>
        <w:t xml:space="preserve">IFRS </w:t>
      </w:r>
      <w:r w:rsidR="00893C62">
        <w:rPr>
          <w:rFonts w:ascii="Arial" w:hAnsi="Arial" w:cs="Arial"/>
          <w:color w:val="000000"/>
          <w:sz w:val="22"/>
          <w:szCs w:val="22"/>
        </w:rPr>
        <w:t xml:space="preserve">foram </w:t>
      </w:r>
      <w:r w:rsidRPr="00627D2F">
        <w:rPr>
          <w:rFonts w:ascii="Arial" w:hAnsi="Arial" w:cs="Arial"/>
          <w:color w:val="000000"/>
          <w:sz w:val="22"/>
          <w:szCs w:val="22"/>
        </w:rPr>
        <w:t xml:space="preserve">condizentes com a proposta </w:t>
      </w:r>
      <w:r w:rsidR="00893C62">
        <w:rPr>
          <w:rFonts w:ascii="Arial" w:hAnsi="Arial" w:cs="Arial"/>
          <w:color w:val="000000"/>
          <w:sz w:val="22"/>
          <w:szCs w:val="22"/>
        </w:rPr>
        <w:t>do Edital</w:t>
      </w:r>
      <w:r w:rsidRPr="00627D2F">
        <w:rPr>
          <w:rFonts w:ascii="Arial" w:hAnsi="Arial" w:cs="Arial"/>
          <w:color w:val="000000"/>
          <w:sz w:val="22"/>
          <w:szCs w:val="22"/>
        </w:rPr>
        <w:t>, enfatizando-se: (</w:t>
      </w:r>
      <w:r w:rsidR="00CF7F16">
        <w:rPr>
          <w:rFonts w:ascii="Arial" w:hAnsi="Arial" w:cs="Arial"/>
          <w:color w:val="000000"/>
          <w:sz w:val="22"/>
          <w:szCs w:val="22"/>
        </w:rPr>
        <w:t>i</w:t>
      </w:r>
      <w:r w:rsidRPr="00627D2F">
        <w:rPr>
          <w:rFonts w:ascii="Arial" w:hAnsi="Arial" w:cs="Arial"/>
          <w:color w:val="000000"/>
          <w:sz w:val="22"/>
          <w:szCs w:val="22"/>
        </w:rPr>
        <w:t>) formação de docentes capacitados para as exigências da educação básica e consequente se</w:t>
      </w:r>
      <w:r w:rsidR="00660041">
        <w:rPr>
          <w:rFonts w:ascii="Arial" w:hAnsi="Arial" w:cs="Arial"/>
          <w:color w:val="000000"/>
          <w:sz w:val="22"/>
          <w:szCs w:val="22"/>
        </w:rPr>
        <w:t>ntimento de valorização destes</w:t>
      </w:r>
      <w:r w:rsidRPr="00627D2F">
        <w:rPr>
          <w:rFonts w:ascii="Arial" w:hAnsi="Arial" w:cs="Arial"/>
          <w:color w:val="000000"/>
          <w:sz w:val="22"/>
          <w:szCs w:val="22"/>
        </w:rPr>
        <w:t>; (</w:t>
      </w:r>
      <w:proofErr w:type="gramStart"/>
      <w:r w:rsidR="00CF7F16">
        <w:rPr>
          <w:rFonts w:ascii="Arial" w:hAnsi="Arial" w:cs="Arial"/>
          <w:color w:val="000000"/>
          <w:sz w:val="22"/>
          <w:szCs w:val="22"/>
        </w:rPr>
        <w:t>ii</w:t>
      </w:r>
      <w:proofErr w:type="gramEnd"/>
      <w:r w:rsidRPr="00627D2F">
        <w:rPr>
          <w:rFonts w:ascii="Arial" w:hAnsi="Arial" w:cs="Arial"/>
          <w:color w:val="000000"/>
          <w:sz w:val="22"/>
          <w:szCs w:val="22"/>
        </w:rPr>
        <w:t>) formação de parcerias sólidas com as instituições de educação básica, buscando a aproximação dos licenciandos com a prática escolar, a atuação dos supervisores como parceiros coformadores e seu contato com discussões teóricas e metodológicas mais atuais e; (</w:t>
      </w:r>
      <w:r w:rsidR="00CF7F16">
        <w:rPr>
          <w:rFonts w:ascii="Arial" w:hAnsi="Arial" w:cs="Arial"/>
          <w:color w:val="000000"/>
          <w:sz w:val="22"/>
          <w:szCs w:val="22"/>
        </w:rPr>
        <w:t>iii</w:t>
      </w:r>
      <w:r w:rsidRPr="00627D2F">
        <w:rPr>
          <w:rFonts w:ascii="Arial" w:hAnsi="Arial" w:cs="Arial"/>
          <w:color w:val="000000"/>
          <w:sz w:val="22"/>
          <w:szCs w:val="22"/>
        </w:rPr>
        <w:t xml:space="preserve">) reflexão sobre as políticas de formação de professores no âmbito do IFRS através da interlocução com a Pró-Reitoria de Ensino. </w:t>
      </w:r>
    </w:p>
    <w:p w:rsidR="000D0F1D" w:rsidRDefault="00627D2F" w:rsidP="008B2613">
      <w:pPr>
        <w:pStyle w:val="CEAVIPRIMEIROPARAGRAFO"/>
        <w:spacing w:line="360" w:lineRule="auto"/>
        <w:ind w:firstLine="708"/>
        <w:rPr>
          <w:rFonts w:ascii="Arial" w:hAnsi="Arial" w:cs="Arial"/>
          <w:color w:val="000000"/>
          <w:sz w:val="22"/>
          <w:szCs w:val="22"/>
        </w:rPr>
      </w:pPr>
      <w:r w:rsidRPr="00627D2F">
        <w:rPr>
          <w:rFonts w:ascii="Arial" w:hAnsi="Arial" w:cs="Arial"/>
          <w:color w:val="000000"/>
          <w:sz w:val="22"/>
          <w:szCs w:val="22"/>
        </w:rPr>
        <w:t>Tomando com</w:t>
      </w:r>
      <w:r w:rsidR="00CD645F">
        <w:rPr>
          <w:rFonts w:ascii="Arial" w:hAnsi="Arial" w:cs="Arial"/>
          <w:color w:val="000000" w:themeColor="text1"/>
          <w:sz w:val="22"/>
          <w:szCs w:val="22"/>
        </w:rPr>
        <w:t>o</w:t>
      </w:r>
      <w:r w:rsidRPr="00627D2F">
        <w:rPr>
          <w:rFonts w:ascii="Arial" w:hAnsi="Arial" w:cs="Arial"/>
          <w:color w:val="000000"/>
          <w:sz w:val="22"/>
          <w:szCs w:val="22"/>
        </w:rPr>
        <w:t xml:space="preserve"> pressuposto as especificidades de cada subprojeto, típicas de sua área de atuação, mant</w:t>
      </w:r>
      <w:r w:rsidR="00B62AF0">
        <w:rPr>
          <w:rFonts w:ascii="Arial" w:hAnsi="Arial" w:cs="Arial"/>
          <w:color w:val="000000"/>
          <w:sz w:val="22"/>
          <w:szCs w:val="22"/>
        </w:rPr>
        <w:t xml:space="preserve">eve-se </w:t>
      </w:r>
      <w:r w:rsidRPr="00627D2F">
        <w:rPr>
          <w:rFonts w:ascii="Arial" w:hAnsi="Arial" w:cs="Arial"/>
          <w:color w:val="000000"/>
          <w:sz w:val="22"/>
          <w:szCs w:val="22"/>
        </w:rPr>
        <w:t>a unidade no que diz respeito aos objetivos de formação de professores comprometida com o desenvolvimento das diferentes lingua</w:t>
      </w:r>
      <w:r w:rsidR="000D0F1D">
        <w:rPr>
          <w:rFonts w:ascii="Arial" w:hAnsi="Arial" w:cs="Arial"/>
          <w:color w:val="000000"/>
          <w:sz w:val="22"/>
          <w:szCs w:val="22"/>
        </w:rPr>
        <w:t xml:space="preserve">gens que constituem o professor, sendo que cada subprojeto desenvolveu ações </w:t>
      </w:r>
      <w:r w:rsidR="00660041">
        <w:rPr>
          <w:rFonts w:ascii="Arial" w:hAnsi="Arial" w:cs="Arial"/>
          <w:color w:val="000000"/>
          <w:sz w:val="22"/>
          <w:szCs w:val="22"/>
        </w:rPr>
        <w:t xml:space="preserve">relacionadas </w:t>
      </w:r>
      <w:r w:rsidR="001F79CF">
        <w:rPr>
          <w:rFonts w:ascii="Arial" w:hAnsi="Arial" w:cs="Arial"/>
          <w:color w:val="000000"/>
          <w:sz w:val="22"/>
          <w:szCs w:val="22"/>
        </w:rPr>
        <w:t xml:space="preserve">ao contexto </w:t>
      </w:r>
      <w:r w:rsidR="000D0F1D">
        <w:rPr>
          <w:rFonts w:ascii="Arial" w:hAnsi="Arial" w:cs="Arial"/>
          <w:color w:val="000000"/>
          <w:sz w:val="22"/>
          <w:szCs w:val="22"/>
        </w:rPr>
        <w:t xml:space="preserve">das licenciaturas </w:t>
      </w:r>
      <w:r w:rsidR="00D30854">
        <w:rPr>
          <w:rFonts w:ascii="Arial" w:hAnsi="Arial" w:cs="Arial"/>
          <w:color w:val="000000"/>
          <w:sz w:val="22"/>
          <w:szCs w:val="22"/>
        </w:rPr>
        <w:t xml:space="preserve">e escolas </w:t>
      </w:r>
      <w:r w:rsidR="000D0F1D">
        <w:rPr>
          <w:rFonts w:ascii="Arial" w:hAnsi="Arial" w:cs="Arial"/>
          <w:color w:val="000000"/>
          <w:sz w:val="22"/>
          <w:szCs w:val="22"/>
        </w:rPr>
        <w:t>envolvidas.</w:t>
      </w:r>
      <w:r w:rsidR="00B62AF0">
        <w:rPr>
          <w:rFonts w:ascii="Arial" w:hAnsi="Arial" w:cs="Arial"/>
          <w:color w:val="000000"/>
          <w:sz w:val="22"/>
          <w:szCs w:val="22"/>
        </w:rPr>
        <w:t xml:space="preserve"> </w:t>
      </w:r>
    </w:p>
    <w:p w:rsidR="00A1602F" w:rsidRDefault="00D30854" w:rsidP="00D30854">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O programa Pibid-IFRS, apesar da sua estrutura </w:t>
      </w:r>
      <w:r w:rsidRPr="00D30854">
        <w:rPr>
          <w:rFonts w:ascii="Arial" w:hAnsi="Arial" w:cs="Arial"/>
          <w:i/>
          <w:color w:val="000000" w:themeColor="text1"/>
          <w:sz w:val="22"/>
          <w:szCs w:val="22"/>
        </w:rPr>
        <w:t>multicampi</w:t>
      </w:r>
      <w:r>
        <w:rPr>
          <w:rFonts w:ascii="Arial" w:hAnsi="Arial" w:cs="Arial"/>
          <w:color w:val="000000" w:themeColor="text1"/>
          <w:sz w:val="22"/>
          <w:szCs w:val="22"/>
        </w:rPr>
        <w:t xml:space="preserve"> conseguiu manter a unidade de suas ações, por meio da organização do trabalho, que respeitando as </w:t>
      </w:r>
      <w:r w:rsidR="00660041">
        <w:rPr>
          <w:rFonts w:ascii="Arial" w:hAnsi="Arial" w:cs="Arial"/>
          <w:color w:val="000000" w:themeColor="text1"/>
          <w:sz w:val="22"/>
          <w:szCs w:val="22"/>
        </w:rPr>
        <w:t xml:space="preserve">caracterísitcas </w:t>
      </w:r>
      <w:r>
        <w:rPr>
          <w:rFonts w:ascii="Arial" w:hAnsi="Arial" w:cs="Arial"/>
          <w:color w:val="000000" w:themeColor="text1"/>
          <w:sz w:val="22"/>
          <w:szCs w:val="22"/>
        </w:rPr>
        <w:t xml:space="preserve">de cada </w:t>
      </w:r>
      <w:r w:rsidR="00A1602F">
        <w:rPr>
          <w:rFonts w:ascii="Arial" w:hAnsi="Arial" w:cs="Arial"/>
          <w:color w:val="000000" w:themeColor="text1"/>
          <w:sz w:val="22"/>
          <w:szCs w:val="22"/>
        </w:rPr>
        <w:t xml:space="preserve">subprojeto, </w:t>
      </w:r>
      <w:r>
        <w:rPr>
          <w:rFonts w:ascii="Arial" w:hAnsi="Arial" w:cs="Arial"/>
          <w:color w:val="000000" w:themeColor="text1"/>
          <w:sz w:val="22"/>
          <w:szCs w:val="22"/>
        </w:rPr>
        <w:t xml:space="preserve">desenvolveu as </w:t>
      </w:r>
      <w:r w:rsidR="00893C62">
        <w:rPr>
          <w:rFonts w:ascii="Arial" w:hAnsi="Arial" w:cs="Arial"/>
          <w:color w:val="000000" w:themeColor="text1"/>
          <w:sz w:val="22"/>
          <w:szCs w:val="22"/>
        </w:rPr>
        <w:t xml:space="preserve">seguintes </w:t>
      </w:r>
      <w:r w:rsidR="00A1602F">
        <w:rPr>
          <w:rFonts w:ascii="Arial" w:hAnsi="Arial" w:cs="Arial"/>
          <w:color w:val="000000" w:themeColor="text1"/>
          <w:sz w:val="22"/>
          <w:szCs w:val="22"/>
        </w:rPr>
        <w:t>aç</w:t>
      </w:r>
      <w:r>
        <w:rPr>
          <w:rFonts w:ascii="Arial" w:hAnsi="Arial" w:cs="Arial"/>
          <w:color w:val="000000" w:themeColor="text1"/>
          <w:sz w:val="22"/>
          <w:szCs w:val="22"/>
        </w:rPr>
        <w:t>ões</w:t>
      </w:r>
      <w:r w:rsidR="0086236E">
        <w:rPr>
          <w:rFonts w:ascii="Arial" w:hAnsi="Arial" w:cs="Arial"/>
          <w:color w:val="000000" w:themeColor="text1"/>
          <w:sz w:val="22"/>
          <w:szCs w:val="22"/>
        </w:rPr>
        <w:t>, previstas em seu projeto institucional (IFRS, 2013)</w:t>
      </w:r>
      <w:r w:rsidR="00A1602F">
        <w:rPr>
          <w:rFonts w:ascii="Arial" w:hAnsi="Arial" w:cs="Arial"/>
          <w:color w:val="000000" w:themeColor="text1"/>
          <w:sz w:val="22"/>
          <w:szCs w:val="22"/>
        </w:rPr>
        <w:t xml:space="preserve">: </w:t>
      </w:r>
      <w:r w:rsidR="00893C62">
        <w:rPr>
          <w:rFonts w:ascii="Arial" w:hAnsi="Arial" w:cs="Arial"/>
          <w:color w:val="000000" w:themeColor="text1"/>
          <w:sz w:val="22"/>
          <w:szCs w:val="22"/>
        </w:rPr>
        <w:t>(i) a</w:t>
      </w:r>
      <w:r w:rsidR="00A1602F" w:rsidRPr="00A1602F">
        <w:rPr>
          <w:rFonts w:ascii="Arial" w:hAnsi="Arial" w:cs="Arial"/>
          <w:color w:val="000000" w:themeColor="text1"/>
          <w:sz w:val="22"/>
          <w:szCs w:val="22"/>
        </w:rPr>
        <w:t xml:space="preserve">proximação dos </w:t>
      </w:r>
      <w:r w:rsidR="00A378A9">
        <w:rPr>
          <w:rFonts w:ascii="Arial" w:hAnsi="Arial" w:cs="Arial"/>
          <w:color w:val="000000" w:themeColor="text1"/>
          <w:sz w:val="22"/>
          <w:szCs w:val="22"/>
        </w:rPr>
        <w:t>BIDs</w:t>
      </w:r>
      <w:r w:rsidR="00A1602F">
        <w:rPr>
          <w:rFonts w:ascii="Arial" w:hAnsi="Arial" w:cs="Arial"/>
          <w:color w:val="000000" w:themeColor="text1"/>
          <w:sz w:val="22"/>
          <w:szCs w:val="22"/>
        </w:rPr>
        <w:t xml:space="preserve"> ao ambiente escolar; </w:t>
      </w:r>
      <w:r w:rsidR="00893C62">
        <w:rPr>
          <w:rFonts w:ascii="Arial" w:hAnsi="Arial" w:cs="Arial"/>
          <w:color w:val="000000" w:themeColor="text1"/>
          <w:sz w:val="22"/>
          <w:szCs w:val="22"/>
        </w:rPr>
        <w:t>(</w:t>
      </w:r>
      <w:proofErr w:type="gramStart"/>
      <w:r w:rsidR="00893C62">
        <w:rPr>
          <w:rFonts w:ascii="Arial" w:hAnsi="Arial" w:cs="Arial"/>
          <w:color w:val="000000" w:themeColor="text1"/>
          <w:sz w:val="22"/>
          <w:szCs w:val="22"/>
        </w:rPr>
        <w:t>ii</w:t>
      </w:r>
      <w:proofErr w:type="gramEnd"/>
      <w:r w:rsidR="00893C62">
        <w:rPr>
          <w:rFonts w:ascii="Arial" w:hAnsi="Arial" w:cs="Arial"/>
          <w:color w:val="000000" w:themeColor="text1"/>
          <w:sz w:val="22"/>
          <w:szCs w:val="22"/>
        </w:rPr>
        <w:t xml:space="preserve">) </w:t>
      </w:r>
      <w:r w:rsidR="00A1602F">
        <w:rPr>
          <w:rFonts w:ascii="Arial" w:hAnsi="Arial" w:cs="Arial"/>
          <w:color w:val="000000" w:themeColor="text1"/>
          <w:sz w:val="22"/>
          <w:szCs w:val="22"/>
        </w:rPr>
        <w:t>p</w:t>
      </w:r>
      <w:r w:rsidR="00A1602F" w:rsidRPr="00A1602F">
        <w:rPr>
          <w:rFonts w:ascii="Arial" w:hAnsi="Arial" w:cs="Arial"/>
          <w:color w:val="000000" w:themeColor="text1"/>
          <w:sz w:val="22"/>
          <w:szCs w:val="22"/>
        </w:rPr>
        <w:t>lan</w:t>
      </w:r>
      <w:r w:rsidR="00A1602F">
        <w:rPr>
          <w:rFonts w:ascii="Arial" w:hAnsi="Arial" w:cs="Arial"/>
          <w:color w:val="000000" w:themeColor="text1"/>
          <w:sz w:val="22"/>
          <w:szCs w:val="22"/>
        </w:rPr>
        <w:t>ejamento das ações pedagógicas p</w:t>
      </w:r>
      <w:r w:rsidR="003E3035">
        <w:rPr>
          <w:rFonts w:ascii="Arial" w:hAnsi="Arial" w:cs="Arial"/>
          <w:color w:val="000000" w:themeColor="text1"/>
          <w:sz w:val="22"/>
          <w:szCs w:val="22"/>
        </w:rPr>
        <w:t xml:space="preserve">elo grupo </w:t>
      </w:r>
      <w:r w:rsidR="00893C62" w:rsidRPr="003E3035">
        <w:rPr>
          <w:rFonts w:ascii="Arial" w:hAnsi="Arial" w:cs="Arial"/>
          <w:color w:val="000000" w:themeColor="text1"/>
          <w:sz w:val="22"/>
          <w:szCs w:val="22"/>
        </w:rPr>
        <w:t>(viabilizadas por</w:t>
      </w:r>
      <w:r w:rsidR="00893C62">
        <w:rPr>
          <w:rFonts w:ascii="Arial" w:hAnsi="Arial" w:cs="Arial"/>
          <w:color w:val="000000" w:themeColor="text1"/>
          <w:sz w:val="22"/>
          <w:szCs w:val="22"/>
        </w:rPr>
        <w:t xml:space="preserve"> meio de </w:t>
      </w:r>
      <w:r w:rsidR="00A378A9">
        <w:rPr>
          <w:rFonts w:ascii="Arial" w:hAnsi="Arial" w:cs="Arial"/>
          <w:color w:val="000000" w:themeColor="text1"/>
          <w:sz w:val="22"/>
          <w:szCs w:val="22"/>
        </w:rPr>
        <w:t>a</w:t>
      </w:r>
      <w:r w:rsidR="00A378A9" w:rsidRPr="00A378A9">
        <w:rPr>
          <w:rFonts w:ascii="Arial" w:hAnsi="Arial" w:cs="Arial"/>
          <w:color w:val="000000" w:themeColor="text1"/>
          <w:sz w:val="22"/>
          <w:szCs w:val="22"/>
        </w:rPr>
        <w:t xml:space="preserve">tividades de estudo e pesquisa </w:t>
      </w:r>
      <w:r w:rsidR="00A378A9">
        <w:rPr>
          <w:rFonts w:ascii="Arial" w:hAnsi="Arial" w:cs="Arial"/>
          <w:color w:val="000000" w:themeColor="text1"/>
          <w:sz w:val="22"/>
          <w:szCs w:val="22"/>
        </w:rPr>
        <w:t>gestad</w:t>
      </w:r>
      <w:r w:rsidR="00D20958">
        <w:rPr>
          <w:rFonts w:ascii="Arial" w:hAnsi="Arial" w:cs="Arial"/>
          <w:color w:val="000000" w:themeColor="text1"/>
          <w:sz w:val="22"/>
          <w:szCs w:val="22"/>
        </w:rPr>
        <w:t xml:space="preserve">as no âmbito </w:t>
      </w:r>
      <w:r w:rsidR="003E3035">
        <w:rPr>
          <w:rFonts w:ascii="Arial" w:hAnsi="Arial" w:cs="Arial"/>
          <w:color w:val="000000" w:themeColor="text1"/>
          <w:sz w:val="22"/>
          <w:szCs w:val="22"/>
        </w:rPr>
        <w:t>do</w:t>
      </w:r>
      <w:r w:rsidR="00D20958">
        <w:rPr>
          <w:rFonts w:ascii="Arial" w:hAnsi="Arial" w:cs="Arial"/>
          <w:color w:val="000000" w:themeColor="text1"/>
          <w:sz w:val="22"/>
          <w:szCs w:val="22"/>
        </w:rPr>
        <w:t xml:space="preserve"> subprojeto</w:t>
      </w:r>
      <w:r w:rsidR="00A378A9">
        <w:rPr>
          <w:rFonts w:ascii="Arial" w:hAnsi="Arial" w:cs="Arial"/>
          <w:color w:val="000000" w:themeColor="text1"/>
          <w:sz w:val="22"/>
          <w:szCs w:val="22"/>
        </w:rPr>
        <w:t xml:space="preserve">; </w:t>
      </w:r>
      <w:r w:rsidR="00893C62">
        <w:rPr>
          <w:rFonts w:ascii="Arial" w:hAnsi="Arial" w:cs="Arial"/>
          <w:color w:val="000000" w:themeColor="text1"/>
          <w:sz w:val="22"/>
          <w:szCs w:val="22"/>
        </w:rPr>
        <w:t>pelo c</w:t>
      </w:r>
      <w:r w:rsidR="00893C62" w:rsidRPr="00893C62">
        <w:rPr>
          <w:rFonts w:ascii="Arial" w:hAnsi="Arial" w:cs="Arial"/>
          <w:color w:val="000000" w:themeColor="text1"/>
          <w:sz w:val="22"/>
          <w:szCs w:val="22"/>
        </w:rPr>
        <w:t>ompartilhamento de experiências e re</w:t>
      </w:r>
      <w:r w:rsidR="00893C62">
        <w:rPr>
          <w:rFonts w:ascii="Arial" w:hAnsi="Arial" w:cs="Arial"/>
          <w:color w:val="000000" w:themeColor="text1"/>
          <w:sz w:val="22"/>
          <w:szCs w:val="22"/>
        </w:rPr>
        <w:t>flexões sobre a prática docente e; pela a</w:t>
      </w:r>
      <w:r w:rsidR="00893C62" w:rsidRPr="00893C62">
        <w:rPr>
          <w:rFonts w:ascii="Arial" w:hAnsi="Arial" w:cs="Arial"/>
          <w:color w:val="000000" w:themeColor="text1"/>
          <w:sz w:val="22"/>
          <w:szCs w:val="22"/>
        </w:rPr>
        <w:t>quisição e elaboração de materiais para o desenvolvimento</w:t>
      </w:r>
      <w:r w:rsidR="00893C62">
        <w:rPr>
          <w:rFonts w:ascii="Arial" w:hAnsi="Arial" w:cs="Arial"/>
          <w:color w:val="000000" w:themeColor="text1"/>
          <w:sz w:val="22"/>
          <w:szCs w:val="22"/>
        </w:rPr>
        <w:t xml:space="preserve"> da</w:t>
      </w:r>
      <w:r w:rsidR="0014289D">
        <w:rPr>
          <w:rFonts w:ascii="Arial" w:hAnsi="Arial" w:cs="Arial"/>
          <w:color w:val="000000" w:themeColor="text1"/>
          <w:sz w:val="22"/>
          <w:szCs w:val="22"/>
        </w:rPr>
        <w:t>s</w:t>
      </w:r>
      <w:r w:rsidR="00893C62">
        <w:rPr>
          <w:rFonts w:ascii="Arial" w:hAnsi="Arial" w:cs="Arial"/>
          <w:color w:val="000000" w:themeColor="text1"/>
          <w:sz w:val="22"/>
          <w:szCs w:val="22"/>
        </w:rPr>
        <w:t xml:space="preserve"> ações planejadas - e</w:t>
      </w:r>
      <w:r w:rsidR="0014289D">
        <w:rPr>
          <w:rFonts w:ascii="Arial" w:hAnsi="Arial" w:cs="Arial"/>
          <w:color w:val="000000" w:themeColor="text1"/>
          <w:sz w:val="22"/>
          <w:szCs w:val="22"/>
        </w:rPr>
        <w:t>n</w:t>
      </w:r>
      <w:r w:rsidR="003E3035">
        <w:rPr>
          <w:rFonts w:ascii="Arial" w:hAnsi="Arial" w:cs="Arial"/>
          <w:color w:val="000000" w:themeColor="text1"/>
          <w:sz w:val="22"/>
          <w:szCs w:val="22"/>
        </w:rPr>
        <w:t>quanto houve repasse de recurso</w:t>
      </w:r>
      <w:r w:rsidR="00893C62">
        <w:rPr>
          <w:rFonts w:ascii="Arial" w:hAnsi="Arial" w:cs="Arial"/>
          <w:color w:val="000000" w:themeColor="text1"/>
          <w:sz w:val="22"/>
          <w:szCs w:val="22"/>
        </w:rPr>
        <w:t>); (iii) d</w:t>
      </w:r>
      <w:r w:rsidR="00893C62" w:rsidRPr="00893C62">
        <w:rPr>
          <w:rFonts w:ascii="Arial" w:hAnsi="Arial" w:cs="Arial"/>
          <w:color w:val="000000" w:themeColor="text1"/>
          <w:sz w:val="22"/>
          <w:szCs w:val="22"/>
        </w:rPr>
        <w:t>esenvolvimento das ações pedagógicas planejadas</w:t>
      </w:r>
      <w:r w:rsidR="00893C62">
        <w:rPr>
          <w:rFonts w:ascii="Arial" w:hAnsi="Arial" w:cs="Arial"/>
          <w:color w:val="000000" w:themeColor="text1"/>
          <w:sz w:val="22"/>
          <w:szCs w:val="22"/>
        </w:rPr>
        <w:t xml:space="preserve">; </w:t>
      </w:r>
      <w:r>
        <w:rPr>
          <w:rFonts w:ascii="Arial" w:hAnsi="Arial" w:cs="Arial"/>
          <w:color w:val="000000" w:themeColor="text1"/>
          <w:sz w:val="22"/>
          <w:szCs w:val="22"/>
        </w:rPr>
        <w:t>(iv) r</w:t>
      </w:r>
      <w:r w:rsidRPr="00D30854">
        <w:rPr>
          <w:rFonts w:ascii="Arial" w:hAnsi="Arial" w:cs="Arial"/>
          <w:color w:val="000000" w:themeColor="text1"/>
          <w:sz w:val="22"/>
          <w:szCs w:val="22"/>
        </w:rPr>
        <w:t>euniões periódicas dos B</w:t>
      </w:r>
      <w:r w:rsidR="00A11B47">
        <w:rPr>
          <w:rFonts w:ascii="Arial" w:hAnsi="Arial" w:cs="Arial"/>
          <w:color w:val="000000" w:themeColor="text1"/>
          <w:sz w:val="22"/>
          <w:szCs w:val="22"/>
        </w:rPr>
        <w:t>IDs com os professores s</w:t>
      </w:r>
      <w:r w:rsidRPr="00D30854">
        <w:rPr>
          <w:rFonts w:ascii="Arial" w:hAnsi="Arial" w:cs="Arial"/>
          <w:color w:val="000000" w:themeColor="text1"/>
          <w:sz w:val="22"/>
          <w:szCs w:val="22"/>
        </w:rPr>
        <w:t>upervisores dos</w:t>
      </w:r>
      <w:r>
        <w:rPr>
          <w:rFonts w:ascii="Arial" w:hAnsi="Arial" w:cs="Arial"/>
          <w:color w:val="000000" w:themeColor="text1"/>
          <w:sz w:val="22"/>
          <w:szCs w:val="22"/>
        </w:rPr>
        <w:t xml:space="preserve"> </w:t>
      </w:r>
      <w:r w:rsidRPr="00D30854">
        <w:rPr>
          <w:rFonts w:ascii="Arial" w:hAnsi="Arial" w:cs="Arial"/>
          <w:color w:val="000000" w:themeColor="text1"/>
          <w:sz w:val="22"/>
          <w:szCs w:val="22"/>
        </w:rPr>
        <w:t>respectivos subprojetos para compartilhar as experiências,</w:t>
      </w:r>
      <w:r>
        <w:rPr>
          <w:rFonts w:ascii="Arial" w:hAnsi="Arial" w:cs="Arial"/>
          <w:color w:val="000000" w:themeColor="text1"/>
          <w:sz w:val="22"/>
          <w:szCs w:val="22"/>
        </w:rPr>
        <w:t xml:space="preserve"> </w:t>
      </w:r>
      <w:r w:rsidRPr="00D30854">
        <w:rPr>
          <w:rFonts w:ascii="Arial" w:hAnsi="Arial" w:cs="Arial"/>
          <w:color w:val="000000" w:themeColor="text1"/>
          <w:sz w:val="22"/>
          <w:szCs w:val="22"/>
        </w:rPr>
        <w:t>planejar as atividades didáticas e refletir sobre a realidade escolar na qual estão</w:t>
      </w:r>
      <w:r>
        <w:rPr>
          <w:rFonts w:ascii="Arial" w:hAnsi="Arial" w:cs="Arial"/>
          <w:color w:val="000000" w:themeColor="text1"/>
          <w:sz w:val="22"/>
          <w:szCs w:val="22"/>
        </w:rPr>
        <w:t xml:space="preserve"> </w:t>
      </w:r>
      <w:r w:rsidRPr="00D30854">
        <w:rPr>
          <w:rFonts w:ascii="Arial" w:hAnsi="Arial" w:cs="Arial"/>
          <w:color w:val="000000" w:themeColor="text1"/>
          <w:sz w:val="22"/>
          <w:szCs w:val="22"/>
        </w:rPr>
        <w:t>inseridos</w:t>
      </w:r>
      <w:r w:rsidR="00893C62">
        <w:rPr>
          <w:rFonts w:ascii="Arial" w:hAnsi="Arial" w:cs="Arial"/>
          <w:color w:val="000000" w:themeColor="text1"/>
          <w:sz w:val="22"/>
          <w:szCs w:val="22"/>
        </w:rPr>
        <w:t>; (v) o</w:t>
      </w:r>
      <w:r w:rsidR="00893C62" w:rsidRPr="00893C62">
        <w:rPr>
          <w:rFonts w:ascii="Arial" w:hAnsi="Arial" w:cs="Arial"/>
          <w:color w:val="000000" w:themeColor="text1"/>
          <w:sz w:val="22"/>
          <w:szCs w:val="22"/>
        </w:rPr>
        <w:t xml:space="preserve">rganização de </w:t>
      </w:r>
      <w:r w:rsidR="00893C62">
        <w:rPr>
          <w:rFonts w:ascii="Arial" w:hAnsi="Arial" w:cs="Arial"/>
          <w:color w:val="000000" w:themeColor="text1"/>
          <w:sz w:val="22"/>
          <w:szCs w:val="22"/>
        </w:rPr>
        <w:t>e</w:t>
      </w:r>
      <w:r w:rsidR="00893C62" w:rsidRPr="00893C62">
        <w:rPr>
          <w:rFonts w:ascii="Arial" w:hAnsi="Arial" w:cs="Arial"/>
          <w:color w:val="000000" w:themeColor="text1"/>
          <w:sz w:val="22"/>
          <w:szCs w:val="22"/>
        </w:rPr>
        <w:t xml:space="preserve">spaços de </w:t>
      </w:r>
      <w:r w:rsidR="00893C62">
        <w:rPr>
          <w:rFonts w:ascii="Arial" w:hAnsi="Arial" w:cs="Arial"/>
          <w:color w:val="000000" w:themeColor="text1"/>
          <w:sz w:val="22"/>
          <w:szCs w:val="22"/>
        </w:rPr>
        <w:t>s</w:t>
      </w:r>
      <w:r w:rsidR="00893C62" w:rsidRPr="00893C62">
        <w:rPr>
          <w:rFonts w:ascii="Arial" w:hAnsi="Arial" w:cs="Arial"/>
          <w:color w:val="000000" w:themeColor="text1"/>
          <w:sz w:val="22"/>
          <w:szCs w:val="22"/>
        </w:rPr>
        <w:t>ocialização dos resultados do P</w:t>
      </w:r>
      <w:r w:rsidR="00CE403B">
        <w:rPr>
          <w:rFonts w:ascii="Arial" w:hAnsi="Arial" w:cs="Arial"/>
          <w:color w:val="000000" w:themeColor="text1"/>
          <w:sz w:val="22"/>
          <w:szCs w:val="22"/>
        </w:rPr>
        <w:t>ibid-</w:t>
      </w:r>
      <w:r w:rsidR="00893C62" w:rsidRPr="00893C62">
        <w:rPr>
          <w:rFonts w:ascii="Arial" w:hAnsi="Arial" w:cs="Arial"/>
          <w:color w:val="000000" w:themeColor="text1"/>
          <w:sz w:val="22"/>
          <w:szCs w:val="22"/>
        </w:rPr>
        <w:t>IFRS</w:t>
      </w:r>
      <w:r w:rsidR="00893C62">
        <w:rPr>
          <w:rFonts w:ascii="Arial" w:hAnsi="Arial" w:cs="Arial"/>
          <w:color w:val="000000" w:themeColor="text1"/>
          <w:sz w:val="22"/>
          <w:szCs w:val="22"/>
        </w:rPr>
        <w:t>; (v</w:t>
      </w:r>
      <w:r>
        <w:rPr>
          <w:rFonts w:ascii="Arial" w:hAnsi="Arial" w:cs="Arial"/>
          <w:color w:val="000000" w:themeColor="text1"/>
          <w:sz w:val="22"/>
          <w:szCs w:val="22"/>
        </w:rPr>
        <w:t>i</w:t>
      </w:r>
      <w:r w:rsidR="00893C62">
        <w:rPr>
          <w:rFonts w:ascii="Arial" w:hAnsi="Arial" w:cs="Arial"/>
          <w:color w:val="000000" w:themeColor="text1"/>
          <w:sz w:val="22"/>
          <w:szCs w:val="22"/>
        </w:rPr>
        <w:t>) e</w:t>
      </w:r>
      <w:r>
        <w:rPr>
          <w:rFonts w:ascii="Arial" w:hAnsi="Arial" w:cs="Arial"/>
          <w:color w:val="000000" w:themeColor="text1"/>
          <w:sz w:val="22"/>
          <w:szCs w:val="22"/>
        </w:rPr>
        <w:t>laboração</w:t>
      </w:r>
      <w:r w:rsidR="00893C62" w:rsidRPr="00893C62">
        <w:rPr>
          <w:rFonts w:ascii="Arial" w:hAnsi="Arial" w:cs="Arial"/>
          <w:color w:val="000000" w:themeColor="text1"/>
          <w:sz w:val="22"/>
          <w:szCs w:val="22"/>
        </w:rPr>
        <w:t xml:space="preserve"> de planos de trabalho e de relatórios</w:t>
      </w:r>
      <w:r w:rsidR="00893C62">
        <w:rPr>
          <w:rFonts w:ascii="Arial" w:hAnsi="Arial" w:cs="Arial"/>
          <w:color w:val="000000" w:themeColor="text1"/>
          <w:sz w:val="22"/>
          <w:szCs w:val="22"/>
        </w:rPr>
        <w:t xml:space="preserve"> </w:t>
      </w:r>
      <w:r w:rsidR="00893C62" w:rsidRPr="00893C62">
        <w:rPr>
          <w:rFonts w:ascii="Arial" w:hAnsi="Arial" w:cs="Arial"/>
          <w:color w:val="000000" w:themeColor="text1"/>
          <w:sz w:val="22"/>
          <w:szCs w:val="22"/>
        </w:rPr>
        <w:t>semestrais</w:t>
      </w:r>
      <w:r w:rsidR="00A11B47">
        <w:rPr>
          <w:rFonts w:ascii="Arial" w:hAnsi="Arial" w:cs="Arial"/>
          <w:color w:val="000000" w:themeColor="text1"/>
          <w:sz w:val="22"/>
          <w:szCs w:val="22"/>
        </w:rPr>
        <w:t xml:space="preserve"> e anuais </w:t>
      </w:r>
      <w:r w:rsidR="00893C62" w:rsidRPr="00893C62">
        <w:rPr>
          <w:rFonts w:ascii="Arial" w:hAnsi="Arial" w:cs="Arial"/>
          <w:color w:val="000000" w:themeColor="text1"/>
          <w:sz w:val="22"/>
          <w:szCs w:val="22"/>
        </w:rPr>
        <w:t>das atividades desenvolvidas</w:t>
      </w:r>
      <w:r>
        <w:rPr>
          <w:rFonts w:ascii="Arial" w:hAnsi="Arial" w:cs="Arial"/>
          <w:color w:val="000000" w:themeColor="text1"/>
          <w:sz w:val="22"/>
          <w:szCs w:val="22"/>
        </w:rPr>
        <w:t>; (vii) p</w:t>
      </w:r>
      <w:r w:rsidRPr="00D30854">
        <w:rPr>
          <w:rFonts w:ascii="Arial" w:hAnsi="Arial" w:cs="Arial"/>
          <w:color w:val="000000" w:themeColor="text1"/>
          <w:sz w:val="22"/>
          <w:szCs w:val="22"/>
        </w:rPr>
        <w:t xml:space="preserve">articipação </w:t>
      </w:r>
      <w:r>
        <w:rPr>
          <w:rFonts w:ascii="Arial" w:hAnsi="Arial" w:cs="Arial"/>
          <w:color w:val="000000" w:themeColor="text1"/>
          <w:sz w:val="22"/>
          <w:szCs w:val="22"/>
        </w:rPr>
        <w:t>em eventos científicos; (viii) p</w:t>
      </w:r>
      <w:r w:rsidR="003E3035">
        <w:rPr>
          <w:rFonts w:ascii="Arial" w:hAnsi="Arial" w:cs="Arial"/>
          <w:color w:val="000000" w:themeColor="text1"/>
          <w:sz w:val="22"/>
          <w:szCs w:val="22"/>
        </w:rPr>
        <w:t>ublicação de produções textuais</w:t>
      </w:r>
      <w:r>
        <w:rPr>
          <w:rFonts w:ascii="Arial" w:hAnsi="Arial" w:cs="Arial"/>
          <w:color w:val="000000" w:themeColor="text1"/>
          <w:sz w:val="22"/>
          <w:szCs w:val="22"/>
        </w:rPr>
        <w:t xml:space="preserve">; (ix) </w:t>
      </w:r>
      <w:r>
        <w:rPr>
          <w:rFonts w:ascii="Arial" w:hAnsi="Arial" w:cs="Arial"/>
          <w:color w:val="000000" w:themeColor="text1"/>
          <w:sz w:val="22"/>
          <w:szCs w:val="22"/>
        </w:rPr>
        <w:lastRenderedPageBreak/>
        <w:t>r</w:t>
      </w:r>
      <w:r w:rsidRPr="00D30854">
        <w:rPr>
          <w:rFonts w:ascii="Arial" w:hAnsi="Arial" w:cs="Arial"/>
          <w:color w:val="000000" w:themeColor="text1"/>
          <w:sz w:val="22"/>
          <w:szCs w:val="22"/>
        </w:rPr>
        <w:t>euniões periódicas dos coordenadores de área com B</w:t>
      </w:r>
      <w:r w:rsidR="0008559A">
        <w:rPr>
          <w:rFonts w:ascii="Arial" w:hAnsi="Arial" w:cs="Arial"/>
          <w:color w:val="000000" w:themeColor="text1"/>
          <w:sz w:val="22"/>
          <w:szCs w:val="22"/>
        </w:rPr>
        <w:t xml:space="preserve">IDs </w:t>
      </w:r>
      <w:r w:rsidRPr="00D30854">
        <w:rPr>
          <w:rFonts w:ascii="Arial" w:hAnsi="Arial" w:cs="Arial"/>
          <w:color w:val="000000" w:themeColor="text1"/>
          <w:sz w:val="22"/>
          <w:szCs w:val="22"/>
        </w:rPr>
        <w:t xml:space="preserve">e </w:t>
      </w:r>
      <w:r w:rsidR="0008559A">
        <w:rPr>
          <w:rFonts w:ascii="Arial" w:hAnsi="Arial" w:cs="Arial"/>
          <w:color w:val="000000" w:themeColor="text1"/>
          <w:sz w:val="22"/>
          <w:szCs w:val="22"/>
        </w:rPr>
        <w:t>p</w:t>
      </w:r>
      <w:r w:rsidRPr="00D30854">
        <w:rPr>
          <w:rFonts w:ascii="Arial" w:hAnsi="Arial" w:cs="Arial"/>
          <w:color w:val="000000" w:themeColor="text1"/>
          <w:sz w:val="22"/>
          <w:szCs w:val="22"/>
        </w:rPr>
        <w:t>rofessores</w:t>
      </w:r>
      <w:r>
        <w:rPr>
          <w:rFonts w:ascii="Arial" w:hAnsi="Arial" w:cs="Arial"/>
          <w:color w:val="000000" w:themeColor="text1"/>
          <w:sz w:val="22"/>
          <w:szCs w:val="22"/>
        </w:rPr>
        <w:t xml:space="preserve"> </w:t>
      </w:r>
      <w:r w:rsidR="0008559A">
        <w:rPr>
          <w:rFonts w:ascii="Arial" w:hAnsi="Arial" w:cs="Arial"/>
          <w:color w:val="000000" w:themeColor="text1"/>
          <w:sz w:val="22"/>
          <w:szCs w:val="22"/>
        </w:rPr>
        <w:t>s</w:t>
      </w:r>
      <w:r w:rsidRPr="00D30854">
        <w:rPr>
          <w:rFonts w:ascii="Arial" w:hAnsi="Arial" w:cs="Arial"/>
          <w:color w:val="000000" w:themeColor="text1"/>
          <w:sz w:val="22"/>
          <w:szCs w:val="22"/>
        </w:rPr>
        <w:t>upervisores dos respectivos subprojetos visando</w:t>
      </w:r>
      <w:r w:rsidR="001F79CF">
        <w:rPr>
          <w:rFonts w:ascii="Arial" w:hAnsi="Arial" w:cs="Arial"/>
          <w:color w:val="000000" w:themeColor="text1"/>
          <w:sz w:val="22"/>
          <w:szCs w:val="22"/>
        </w:rPr>
        <w:t xml:space="preserve"> </w:t>
      </w:r>
      <w:r w:rsidRPr="00D30854">
        <w:rPr>
          <w:rFonts w:ascii="Arial" w:hAnsi="Arial" w:cs="Arial"/>
          <w:color w:val="000000" w:themeColor="text1"/>
          <w:sz w:val="22"/>
          <w:szCs w:val="22"/>
        </w:rPr>
        <w:t>acompanhar e orientar a atuação dest</w:t>
      </w:r>
      <w:r>
        <w:rPr>
          <w:rFonts w:ascii="Arial" w:hAnsi="Arial" w:cs="Arial"/>
          <w:color w:val="000000" w:themeColor="text1"/>
          <w:sz w:val="22"/>
          <w:szCs w:val="22"/>
        </w:rPr>
        <w:t>es e; (x) reuniões periódicas da</w:t>
      </w:r>
      <w:r w:rsidRPr="00D30854">
        <w:rPr>
          <w:rFonts w:ascii="Arial" w:hAnsi="Arial" w:cs="Arial"/>
          <w:color w:val="000000" w:themeColor="text1"/>
          <w:sz w:val="22"/>
          <w:szCs w:val="22"/>
        </w:rPr>
        <w:t xml:space="preserve"> coordena</w:t>
      </w:r>
      <w:r>
        <w:rPr>
          <w:rFonts w:ascii="Arial" w:hAnsi="Arial" w:cs="Arial"/>
          <w:color w:val="000000" w:themeColor="text1"/>
          <w:sz w:val="22"/>
          <w:szCs w:val="22"/>
        </w:rPr>
        <w:t xml:space="preserve">ção </w:t>
      </w:r>
      <w:r w:rsidRPr="00D30854">
        <w:rPr>
          <w:rFonts w:ascii="Arial" w:hAnsi="Arial" w:cs="Arial"/>
          <w:color w:val="000000" w:themeColor="text1"/>
          <w:sz w:val="22"/>
          <w:szCs w:val="22"/>
        </w:rPr>
        <w:t xml:space="preserve">institucional com os coordenadores </w:t>
      </w:r>
      <w:r w:rsidR="003E3035">
        <w:rPr>
          <w:rFonts w:ascii="Arial" w:hAnsi="Arial" w:cs="Arial"/>
          <w:color w:val="000000" w:themeColor="text1"/>
          <w:sz w:val="22"/>
          <w:szCs w:val="22"/>
        </w:rPr>
        <w:t xml:space="preserve">de área </w:t>
      </w:r>
      <w:r w:rsidRPr="00D30854">
        <w:rPr>
          <w:rFonts w:ascii="Arial" w:hAnsi="Arial" w:cs="Arial"/>
          <w:color w:val="000000" w:themeColor="text1"/>
          <w:sz w:val="22"/>
          <w:szCs w:val="22"/>
        </w:rPr>
        <w:t xml:space="preserve">dos subprojetos para acompanhamento e avaliação das atividades </w:t>
      </w:r>
      <w:r w:rsidR="003E3035">
        <w:rPr>
          <w:rFonts w:ascii="Arial" w:hAnsi="Arial" w:cs="Arial"/>
          <w:color w:val="000000" w:themeColor="text1"/>
          <w:sz w:val="22"/>
          <w:szCs w:val="22"/>
        </w:rPr>
        <w:t>realizadas</w:t>
      </w:r>
      <w:r>
        <w:rPr>
          <w:rFonts w:ascii="Arial" w:hAnsi="Arial" w:cs="Arial"/>
          <w:color w:val="000000" w:themeColor="text1"/>
          <w:sz w:val="22"/>
          <w:szCs w:val="22"/>
        </w:rPr>
        <w:t xml:space="preserve">. </w:t>
      </w:r>
    </w:p>
    <w:p w:rsidR="00B62AF0" w:rsidRDefault="00B62AF0" w:rsidP="00B62AF0">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As ações visaram ao desenvolvimento das diferentes linguagens </w:t>
      </w:r>
      <w:r w:rsidR="003E3035">
        <w:rPr>
          <w:rFonts w:ascii="Arial" w:hAnsi="Arial" w:cs="Arial"/>
          <w:color w:val="000000" w:themeColor="text1"/>
          <w:sz w:val="22"/>
          <w:szCs w:val="22"/>
        </w:rPr>
        <w:t>contituintes d</w:t>
      </w:r>
      <w:r>
        <w:rPr>
          <w:rFonts w:ascii="Arial" w:hAnsi="Arial" w:cs="Arial"/>
          <w:color w:val="000000" w:themeColor="text1"/>
          <w:sz w:val="22"/>
          <w:szCs w:val="22"/>
        </w:rPr>
        <w:t xml:space="preserve">os docentes nas suas áreas específicas de atuação, </w:t>
      </w:r>
      <w:r w:rsidR="003E3035">
        <w:rPr>
          <w:rFonts w:ascii="Arial" w:hAnsi="Arial" w:cs="Arial"/>
          <w:color w:val="000000" w:themeColor="text1"/>
          <w:sz w:val="22"/>
          <w:szCs w:val="22"/>
        </w:rPr>
        <w:t xml:space="preserve">de modo </w:t>
      </w:r>
      <w:r>
        <w:rPr>
          <w:rFonts w:ascii="Arial" w:hAnsi="Arial" w:cs="Arial"/>
          <w:color w:val="000000" w:themeColor="text1"/>
          <w:sz w:val="22"/>
          <w:szCs w:val="22"/>
        </w:rPr>
        <w:t>que a</w:t>
      </w:r>
      <w:r w:rsidRPr="00B62AF0">
        <w:rPr>
          <w:rFonts w:ascii="Arial" w:hAnsi="Arial" w:cs="Arial"/>
          <w:color w:val="000000" w:themeColor="text1"/>
          <w:sz w:val="22"/>
          <w:szCs w:val="22"/>
        </w:rPr>
        <w:t xml:space="preserve"> dialogicidade e o caráter integrador </w:t>
      </w:r>
      <w:r w:rsidR="003E3035">
        <w:rPr>
          <w:rFonts w:ascii="Arial" w:hAnsi="Arial" w:cs="Arial"/>
          <w:color w:val="000000" w:themeColor="text1"/>
          <w:sz w:val="22"/>
          <w:szCs w:val="22"/>
        </w:rPr>
        <w:t>tipicas d</w:t>
      </w:r>
      <w:r w:rsidRPr="00B62AF0">
        <w:rPr>
          <w:rFonts w:ascii="Arial" w:hAnsi="Arial" w:cs="Arial"/>
          <w:color w:val="000000" w:themeColor="text1"/>
          <w:sz w:val="22"/>
          <w:szCs w:val="22"/>
        </w:rPr>
        <w:t>a formação docente no IFRS</w:t>
      </w:r>
      <w:r>
        <w:rPr>
          <w:rFonts w:ascii="Arial" w:hAnsi="Arial" w:cs="Arial"/>
          <w:color w:val="000000" w:themeColor="text1"/>
          <w:sz w:val="22"/>
          <w:szCs w:val="22"/>
        </w:rPr>
        <w:t xml:space="preserve">, </w:t>
      </w:r>
      <w:r w:rsidR="003E3035">
        <w:rPr>
          <w:rFonts w:ascii="Arial" w:hAnsi="Arial" w:cs="Arial"/>
          <w:color w:val="000000" w:themeColor="text1"/>
          <w:sz w:val="22"/>
          <w:szCs w:val="22"/>
        </w:rPr>
        <w:t xml:space="preserve">associadas aos </w:t>
      </w:r>
      <w:r>
        <w:rPr>
          <w:rFonts w:ascii="Arial" w:hAnsi="Arial" w:cs="Arial"/>
          <w:color w:val="000000" w:themeColor="text1"/>
          <w:sz w:val="22"/>
          <w:szCs w:val="22"/>
        </w:rPr>
        <w:t xml:space="preserve">desafios </w:t>
      </w:r>
      <w:r w:rsidR="003E3035">
        <w:rPr>
          <w:rFonts w:ascii="Arial" w:hAnsi="Arial" w:cs="Arial"/>
          <w:color w:val="000000" w:themeColor="text1"/>
          <w:sz w:val="22"/>
          <w:szCs w:val="22"/>
        </w:rPr>
        <w:t>im</w:t>
      </w:r>
      <w:r>
        <w:rPr>
          <w:rFonts w:ascii="Arial" w:hAnsi="Arial" w:cs="Arial"/>
          <w:color w:val="000000" w:themeColor="text1"/>
          <w:sz w:val="22"/>
          <w:szCs w:val="22"/>
        </w:rPr>
        <w:t xml:space="preserve">postos pelo projeto, </w:t>
      </w:r>
      <w:r w:rsidRPr="00B62AF0">
        <w:rPr>
          <w:rFonts w:ascii="Arial" w:hAnsi="Arial" w:cs="Arial"/>
          <w:color w:val="000000" w:themeColor="text1"/>
          <w:sz w:val="22"/>
          <w:szCs w:val="22"/>
        </w:rPr>
        <w:t>propicia</w:t>
      </w:r>
      <w:r>
        <w:rPr>
          <w:rFonts w:ascii="Arial" w:hAnsi="Arial" w:cs="Arial"/>
          <w:color w:val="000000" w:themeColor="text1"/>
          <w:sz w:val="22"/>
          <w:szCs w:val="22"/>
        </w:rPr>
        <w:t>ram o desenvolvimento dessas linguagens num processo de formação que se dá a</w:t>
      </w:r>
      <w:r w:rsidR="0014289D">
        <w:rPr>
          <w:rFonts w:ascii="Arial" w:hAnsi="Arial" w:cs="Arial"/>
          <w:color w:val="000000" w:themeColor="text1"/>
          <w:sz w:val="22"/>
          <w:szCs w:val="22"/>
        </w:rPr>
        <w:t xml:space="preserve"> </w:t>
      </w:r>
      <w:r>
        <w:rPr>
          <w:rFonts w:ascii="Arial" w:hAnsi="Arial" w:cs="Arial"/>
          <w:color w:val="000000" w:themeColor="text1"/>
          <w:sz w:val="22"/>
          <w:szCs w:val="22"/>
        </w:rPr>
        <w:t>partir das vivências dentro da própria profissão, como sugere Nóvoa (20</w:t>
      </w:r>
      <w:r w:rsidR="00FB3E8F">
        <w:rPr>
          <w:rFonts w:ascii="Arial" w:hAnsi="Arial" w:cs="Arial"/>
          <w:color w:val="000000" w:themeColor="text1"/>
          <w:sz w:val="22"/>
          <w:szCs w:val="22"/>
        </w:rPr>
        <w:t>07</w:t>
      </w:r>
      <w:r>
        <w:rPr>
          <w:rFonts w:ascii="Arial" w:hAnsi="Arial" w:cs="Arial"/>
          <w:color w:val="000000" w:themeColor="text1"/>
          <w:sz w:val="22"/>
          <w:szCs w:val="22"/>
        </w:rPr>
        <w:t xml:space="preserve">). </w:t>
      </w:r>
    </w:p>
    <w:p w:rsidR="00FD21D9" w:rsidRDefault="004C5720" w:rsidP="004C5720">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Ao longo da vigência do Edital </w:t>
      </w:r>
      <w:r w:rsidR="00C539A1">
        <w:rPr>
          <w:rFonts w:ascii="Arial" w:hAnsi="Arial" w:cs="Arial"/>
          <w:color w:val="000000" w:themeColor="text1"/>
          <w:sz w:val="22"/>
          <w:szCs w:val="22"/>
        </w:rPr>
        <w:t>61</w:t>
      </w:r>
      <w:r>
        <w:rPr>
          <w:rFonts w:ascii="Arial" w:hAnsi="Arial" w:cs="Arial"/>
          <w:color w:val="000000" w:themeColor="text1"/>
          <w:sz w:val="22"/>
          <w:szCs w:val="22"/>
        </w:rPr>
        <w:t xml:space="preserve">/2013, o Pibid-IFRS contou com a participação </w:t>
      </w:r>
      <w:r w:rsidR="00FD21D9">
        <w:rPr>
          <w:rFonts w:ascii="Arial" w:hAnsi="Arial" w:cs="Arial"/>
          <w:color w:val="000000" w:themeColor="text1"/>
          <w:sz w:val="22"/>
          <w:szCs w:val="22"/>
        </w:rPr>
        <w:t xml:space="preserve">concomitante </w:t>
      </w:r>
      <w:r>
        <w:rPr>
          <w:rFonts w:ascii="Arial" w:hAnsi="Arial" w:cs="Arial"/>
          <w:color w:val="000000" w:themeColor="text1"/>
          <w:sz w:val="22"/>
          <w:szCs w:val="22"/>
        </w:rPr>
        <w:t xml:space="preserve">de </w:t>
      </w:r>
      <w:r w:rsidR="00C539A1">
        <w:rPr>
          <w:rFonts w:ascii="Arial" w:hAnsi="Arial" w:cs="Arial"/>
          <w:color w:val="000000" w:themeColor="text1"/>
          <w:sz w:val="22"/>
          <w:szCs w:val="22"/>
        </w:rPr>
        <w:t>até cento e vinte e oito</w:t>
      </w:r>
      <w:r>
        <w:rPr>
          <w:rFonts w:ascii="Arial" w:hAnsi="Arial" w:cs="Arial"/>
          <w:color w:val="000000" w:themeColor="text1"/>
          <w:sz w:val="22"/>
          <w:szCs w:val="22"/>
        </w:rPr>
        <w:t xml:space="preserve"> </w:t>
      </w:r>
      <w:r w:rsidR="00FD21D9">
        <w:rPr>
          <w:rFonts w:ascii="Arial" w:hAnsi="Arial" w:cs="Arial"/>
          <w:color w:val="000000" w:themeColor="text1"/>
          <w:sz w:val="22"/>
          <w:szCs w:val="22"/>
        </w:rPr>
        <w:t>BIDs. No entanto, nesse mesmo período um número bem maior de licenciandos envolveu</w:t>
      </w:r>
      <w:r w:rsidR="00AB23A9">
        <w:rPr>
          <w:rFonts w:ascii="Arial" w:hAnsi="Arial" w:cs="Arial"/>
          <w:color w:val="000000" w:themeColor="text1"/>
          <w:sz w:val="22"/>
          <w:szCs w:val="22"/>
        </w:rPr>
        <w:t>-se no projeto, considerando os tempos diversos de permanência de cada licenciando no programa, suas colações de grau e a</w:t>
      </w:r>
      <w:r w:rsidR="00FD21D9">
        <w:rPr>
          <w:rFonts w:ascii="Arial" w:hAnsi="Arial" w:cs="Arial"/>
          <w:color w:val="000000" w:themeColor="text1"/>
          <w:sz w:val="22"/>
          <w:szCs w:val="22"/>
        </w:rPr>
        <w:t xml:space="preserve"> rotativ</w:t>
      </w:r>
      <w:r w:rsidR="00756FB6">
        <w:rPr>
          <w:rFonts w:ascii="Arial" w:hAnsi="Arial" w:cs="Arial"/>
          <w:color w:val="000000" w:themeColor="text1"/>
          <w:sz w:val="22"/>
          <w:szCs w:val="22"/>
        </w:rPr>
        <w:t>i</w:t>
      </w:r>
      <w:r w:rsidR="00FD21D9">
        <w:rPr>
          <w:rFonts w:ascii="Arial" w:hAnsi="Arial" w:cs="Arial"/>
          <w:color w:val="000000" w:themeColor="text1"/>
          <w:sz w:val="22"/>
          <w:szCs w:val="22"/>
        </w:rPr>
        <w:t>dade natural entre os participantes</w:t>
      </w:r>
      <w:r w:rsidR="0008559A">
        <w:rPr>
          <w:rFonts w:ascii="Arial" w:hAnsi="Arial" w:cs="Arial"/>
          <w:color w:val="000000" w:themeColor="text1"/>
          <w:sz w:val="22"/>
          <w:szCs w:val="22"/>
        </w:rPr>
        <w:t>, fruto das renovações, seja pela desistência ou pela colação de grau</w:t>
      </w:r>
      <w:r w:rsidR="00FD21D9">
        <w:rPr>
          <w:rFonts w:ascii="Arial" w:hAnsi="Arial" w:cs="Arial"/>
          <w:color w:val="000000" w:themeColor="text1"/>
          <w:sz w:val="22"/>
          <w:szCs w:val="22"/>
        </w:rPr>
        <w:t xml:space="preserve">. Ao longo desse período participaram </w:t>
      </w:r>
      <w:r w:rsidR="00AB23A9">
        <w:rPr>
          <w:rFonts w:ascii="Arial" w:hAnsi="Arial" w:cs="Arial"/>
          <w:color w:val="000000" w:themeColor="text1"/>
          <w:sz w:val="22"/>
          <w:szCs w:val="22"/>
        </w:rPr>
        <w:t xml:space="preserve">do programa </w:t>
      </w:r>
      <w:r w:rsidR="00AB23A9" w:rsidRPr="00AB23A9">
        <w:rPr>
          <w:rFonts w:ascii="Arial" w:hAnsi="Arial" w:cs="Arial"/>
          <w:color w:val="000000" w:themeColor="text1"/>
          <w:sz w:val="22"/>
          <w:szCs w:val="22"/>
        </w:rPr>
        <w:t>284</w:t>
      </w:r>
      <w:r w:rsidR="00AB23A9">
        <w:rPr>
          <w:rFonts w:ascii="Arial" w:hAnsi="Arial" w:cs="Arial"/>
          <w:color w:val="000000" w:themeColor="text1"/>
          <w:sz w:val="22"/>
          <w:szCs w:val="22"/>
        </w:rPr>
        <w:t xml:space="preserve"> </w:t>
      </w:r>
      <w:r w:rsidR="00FD21D9">
        <w:rPr>
          <w:rFonts w:ascii="Arial" w:hAnsi="Arial" w:cs="Arial"/>
          <w:color w:val="000000" w:themeColor="text1"/>
          <w:sz w:val="22"/>
          <w:szCs w:val="22"/>
        </w:rPr>
        <w:t xml:space="preserve">licenciandos </w:t>
      </w:r>
      <w:r w:rsidR="00AB23A9">
        <w:rPr>
          <w:rFonts w:ascii="Arial" w:hAnsi="Arial" w:cs="Arial"/>
          <w:color w:val="000000" w:themeColor="text1"/>
          <w:sz w:val="22"/>
          <w:szCs w:val="22"/>
        </w:rPr>
        <w:t>dos cursos de licenciatura</w:t>
      </w:r>
      <w:r w:rsidR="00BF23A9">
        <w:rPr>
          <w:rFonts w:ascii="Arial" w:hAnsi="Arial" w:cs="Arial"/>
          <w:color w:val="000000" w:themeColor="text1"/>
          <w:sz w:val="22"/>
          <w:szCs w:val="22"/>
        </w:rPr>
        <w:t>s</w:t>
      </w:r>
      <w:r w:rsidR="00AB23A9">
        <w:rPr>
          <w:rFonts w:ascii="Arial" w:hAnsi="Arial" w:cs="Arial"/>
          <w:color w:val="000000" w:themeColor="text1"/>
          <w:sz w:val="22"/>
          <w:szCs w:val="22"/>
        </w:rPr>
        <w:t xml:space="preserve"> do IFRS</w:t>
      </w:r>
      <w:r w:rsidR="00FD21D9">
        <w:rPr>
          <w:rFonts w:ascii="Arial" w:hAnsi="Arial" w:cs="Arial"/>
          <w:color w:val="000000" w:themeColor="text1"/>
          <w:sz w:val="22"/>
          <w:szCs w:val="22"/>
        </w:rPr>
        <w:t xml:space="preserve">, os quais permaneceram </w:t>
      </w:r>
      <w:r w:rsidR="00BF23A9">
        <w:rPr>
          <w:rFonts w:ascii="Arial" w:hAnsi="Arial" w:cs="Arial"/>
          <w:color w:val="000000" w:themeColor="text1"/>
          <w:sz w:val="22"/>
          <w:szCs w:val="22"/>
        </w:rPr>
        <w:t>por um tempo que variou desde um até quarenta e oito meses</w:t>
      </w:r>
      <w:r w:rsidR="00FD21D9">
        <w:rPr>
          <w:rFonts w:ascii="Arial" w:hAnsi="Arial" w:cs="Arial"/>
          <w:color w:val="000000" w:themeColor="text1"/>
          <w:sz w:val="22"/>
          <w:szCs w:val="22"/>
        </w:rPr>
        <w:t>, como pode ver observado n</w:t>
      </w:r>
      <w:r w:rsidR="00AB23A9">
        <w:rPr>
          <w:rFonts w:ascii="Arial" w:hAnsi="Arial" w:cs="Arial"/>
          <w:color w:val="000000" w:themeColor="text1"/>
          <w:sz w:val="22"/>
          <w:szCs w:val="22"/>
        </w:rPr>
        <w:t xml:space="preserve">o Gráfico </w:t>
      </w:r>
      <w:proofErr w:type="gramStart"/>
      <w:r w:rsidR="00FD21D9">
        <w:rPr>
          <w:rFonts w:ascii="Arial" w:hAnsi="Arial" w:cs="Arial"/>
          <w:color w:val="000000" w:themeColor="text1"/>
          <w:sz w:val="22"/>
          <w:szCs w:val="22"/>
        </w:rPr>
        <w:t>1</w:t>
      </w:r>
      <w:proofErr w:type="gramEnd"/>
      <w:r w:rsidR="00FD21D9">
        <w:rPr>
          <w:rFonts w:ascii="Arial" w:hAnsi="Arial" w:cs="Arial"/>
          <w:color w:val="000000" w:themeColor="text1"/>
          <w:sz w:val="22"/>
          <w:szCs w:val="22"/>
        </w:rPr>
        <w:t>:</w:t>
      </w:r>
    </w:p>
    <w:p w:rsidR="00FD21D9" w:rsidRDefault="00AB23A9" w:rsidP="00FD21D9">
      <w:pPr>
        <w:pStyle w:val="CEAVIPRIMEIROPARAGRAFO"/>
        <w:spacing w:line="360" w:lineRule="auto"/>
        <w:ind w:firstLine="708"/>
        <w:rPr>
          <w:rFonts w:ascii="Arial" w:hAnsi="Arial" w:cs="Arial"/>
          <w:color w:val="000000" w:themeColor="text1"/>
          <w:sz w:val="22"/>
          <w:szCs w:val="22"/>
        </w:rPr>
      </w:pPr>
      <w:r w:rsidRPr="00672E8D">
        <w:rPr>
          <w:rFonts w:ascii="Arial" w:hAnsi="Arial" w:cs="Arial"/>
          <w:b/>
          <w:color w:val="000000" w:themeColor="text1"/>
          <w:sz w:val="22"/>
          <w:szCs w:val="22"/>
        </w:rPr>
        <w:t xml:space="preserve">Gráfico </w:t>
      </w:r>
      <w:proofErr w:type="gramStart"/>
      <w:r w:rsidR="00FD21D9" w:rsidRPr="00672E8D">
        <w:rPr>
          <w:rFonts w:ascii="Arial" w:hAnsi="Arial" w:cs="Arial"/>
          <w:b/>
          <w:color w:val="000000" w:themeColor="text1"/>
          <w:sz w:val="22"/>
          <w:szCs w:val="22"/>
        </w:rPr>
        <w:t>1</w:t>
      </w:r>
      <w:proofErr w:type="gramEnd"/>
      <w:r w:rsidR="00FD21D9" w:rsidRPr="00672E8D">
        <w:rPr>
          <w:rFonts w:ascii="Arial" w:hAnsi="Arial" w:cs="Arial"/>
          <w:color w:val="000000" w:themeColor="text1"/>
          <w:sz w:val="22"/>
          <w:szCs w:val="22"/>
        </w:rPr>
        <w:t>:</w:t>
      </w:r>
      <w:r w:rsidR="00FD21D9">
        <w:rPr>
          <w:rFonts w:ascii="Arial" w:hAnsi="Arial" w:cs="Arial"/>
          <w:color w:val="000000" w:themeColor="text1"/>
          <w:sz w:val="22"/>
          <w:szCs w:val="22"/>
        </w:rPr>
        <w:t xml:space="preserve"> Tempo </w:t>
      </w:r>
      <w:r w:rsidR="005D517C">
        <w:rPr>
          <w:rFonts w:ascii="Arial" w:hAnsi="Arial" w:cs="Arial"/>
          <w:color w:val="000000" w:themeColor="text1"/>
          <w:sz w:val="22"/>
          <w:szCs w:val="22"/>
        </w:rPr>
        <w:t xml:space="preserve">(em meses) </w:t>
      </w:r>
      <w:r w:rsidR="00FD21D9">
        <w:rPr>
          <w:rFonts w:ascii="Arial" w:hAnsi="Arial" w:cs="Arial"/>
          <w:color w:val="000000" w:themeColor="text1"/>
          <w:sz w:val="22"/>
          <w:szCs w:val="22"/>
        </w:rPr>
        <w:t>de permanência dos BIDs no</w:t>
      </w:r>
      <w:r>
        <w:rPr>
          <w:rFonts w:ascii="Arial" w:hAnsi="Arial" w:cs="Arial"/>
          <w:color w:val="000000" w:themeColor="text1"/>
          <w:sz w:val="22"/>
          <w:szCs w:val="22"/>
        </w:rPr>
        <w:t xml:space="preserve">s subprojetos do </w:t>
      </w:r>
      <w:r w:rsidR="00FD21D9">
        <w:rPr>
          <w:rFonts w:ascii="Arial" w:hAnsi="Arial" w:cs="Arial"/>
          <w:color w:val="000000" w:themeColor="text1"/>
          <w:sz w:val="22"/>
          <w:szCs w:val="22"/>
        </w:rPr>
        <w:t>Pibid-IFRS</w:t>
      </w:r>
    </w:p>
    <w:p w:rsidR="00BF23A9" w:rsidRDefault="00BF23A9" w:rsidP="00BF23A9">
      <w:pPr>
        <w:pStyle w:val="CEAVIPRIMEIROPARAGRAFO"/>
        <w:spacing w:line="360" w:lineRule="auto"/>
        <w:ind w:firstLine="708"/>
        <w:jc w:val="center"/>
        <w:rPr>
          <w:rFonts w:ascii="Arial" w:hAnsi="Arial" w:cs="Arial"/>
          <w:color w:val="000000" w:themeColor="text1"/>
          <w:sz w:val="22"/>
          <w:szCs w:val="22"/>
        </w:rPr>
      </w:pPr>
      <w:r w:rsidRPr="00EA6E86">
        <w:rPr>
          <w:rFonts w:ascii="Arial" w:hAnsi="Arial" w:cs="Arial"/>
          <w:sz w:val="22"/>
          <w:szCs w:val="22"/>
        </w:rPr>
        <w:t>Fonte: Produção dos próprios autores</w:t>
      </w:r>
    </w:p>
    <w:p w:rsidR="0008559A" w:rsidRDefault="004C5720" w:rsidP="004C5720">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Pode-se observar </w:t>
      </w:r>
      <w:r w:rsidR="00AB23A9">
        <w:rPr>
          <w:rFonts w:ascii="Arial" w:hAnsi="Arial" w:cs="Arial"/>
          <w:color w:val="000000" w:themeColor="text1"/>
          <w:sz w:val="22"/>
          <w:szCs w:val="22"/>
        </w:rPr>
        <w:t>diferente distribuição no tempo de permanência</w:t>
      </w:r>
      <w:r w:rsidR="0014291C">
        <w:rPr>
          <w:rFonts w:ascii="Arial" w:hAnsi="Arial" w:cs="Arial"/>
          <w:color w:val="000000" w:themeColor="text1"/>
          <w:sz w:val="22"/>
          <w:szCs w:val="22"/>
        </w:rPr>
        <w:t xml:space="preserve"> dos BIDs nos subprojetos</w:t>
      </w:r>
      <w:r w:rsidR="00AB23A9">
        <w:rPr>
          <w:rFonts w:ascii="Arial" w:hAnsi="Arial" w:cs="Arial"/>
          <w:color w:val="000000" w:themeColor="text1"/>
          <w:sz w:val="22"/>
          <w:szCs w:val="22"/>
        </w:rPr>
        <w:t xml:space="preserve">, </w:t>
      </w:r>
      <w:r w:rsidR="0008559A">
        <w:rPr>
          <w:rFonts w:ascii="Arial" w:hAnsi="Arial" w:cs="Arial"/>
          <w:color w:val="000000" w:themeColor="text1"/>
          <w:sz w:val="22"/>
          <w:szCs w:val="22"/>
        </w:rPr>
        <w:t>sendo 21% dos BID permanece</w:t>
      </w:r>
      <w:r w:rsidR="00756FB6">
        <w:rPr>
          <w:rFonts w:ascii="Arial" w:hAnsi="Arial" w:cs="Arial"/>
          <w:color w:val="000000" w:themeColor="text1"/>
          <w:sz w:val="22"/>
          <w:szCs w:val="22"/>
        </w:rPr>
        <w:t>ndo</w:t>
      </w:r>
      <w:r w:rsidR="0008559A">
        <w:rPr>
          <w:rFonts w:ascii="Arial" w:hAnsi="Arial" w:cs="Arial"/>
          <w:color w:val="000000" w:themeColor="text1"/>
          <w:sz w:val="22"/>
          <w:szCs w:val="22"/>
        </w:rPr>
        <w:t xml:space="preserve"> menos de </w:t>
      </w:r>
      <w:proofErr w:type="gramStart"/>
      <w:r w:rsidR="0008559A">
        <w:rPr>
          <w:rFonts w:ascii="Arial" w:hAnsi="Arial" w:cs="Arial"/>
          <w:color w:val="000000" w:themeColor="text1"/>
          <w:sz w:val="22"/>
          <w:szCs w:val="22"/>
        </w:rPr>
        <w:t>6</w:t>
      </w:r>
      <w:proofErr w:type="gramEnd"/>
      <w:r w:rsidR="0008559A">
        <w:rPr>
          <w:rFonts w:ascii="Arial" w:hAnsi="Arial" w:cs="Arial"/>
          <w:color w:val="000000" w:themeColor="text1"/>
          <w:sz w:val="22"/>
          <w:szCs w:val="22"/>
        </w:rPr>
        <w:t xml:space="preserve"> meses; 33% contribu</w:t>
      </w:r>
      <w:r w:rsidR="00756FB6">
        <w:rPr>
          <w:rFonts w:ascii="Arial" w:hAnsi="Arial" w:cs="Arial"/>
          <w:color w:val="000000" w:themeColor="text1"/>
          <w:sz w:val="22"/>
          <w:szCs w:val="22"/>
        </w:rPr>
        <w:t>í</w:t>
      </w:r>
      <w:r w:rsidR="0008559A">
        <w:rPr>
          <w:rFonts w:ascii="Arial" w:hAnsi="Arial" w:cs="Arial"/>
          <w:color w:val="000000" w:themeColor="text1"/>
          <w:sz w:val="22"/>
          <w:szCs w:val="22"/>
        </w:rPr>
        <w:t xml:space="preserve">ram por um período que variou entre 7 e 12 meses; 21% atuaram </w:t>
      </w:r>
      <w:r w:rsidR="00DE56C6">
        <w:rPr>
          <w:rFonts w:ascii="Arial" w:hAnsi="Arial" w:cs="Arial"/>
          <w:color w:val="000000" w:themeColor="text1"/>
          <w:sz w:val="22"/>
          <w:szCs w:val="22"/>
        </w:rPr>
        <w:t>entre 13 a 18 meses; 11% se envolveu ent</w:t>
      </w:r>
      <w:r w:rsidR="003E3035">
        <w:rPr>
          <w:rFonts w:ascii="Arial" w:hAnsi="Arial" w:cs="Arial"/>
          <w:color w:val="000000" w:themeColor="text1"/>
          <w:sz w:val="22"/>
          <w:szCs w:val="22"/>
        </w:rPr>
        <w:t>r</w:t>
      </w:r>
      <w:r w:rsidR="00DE56C6">
        <w:rPr>
          <w:rFonts w:ascii="Arial" w:hAnsi="Arial" w:cs="Arial"/>
          <w:color w:val="000000" w:themeColor="text1"/>
          <w:sz w:val="22"/>
          <w:szCs w:val="22"/>
        </w:rPr>
        <w:t xml:space="preserve">e 19 e 24 meses, </w:t>
      </w:r>
      <w:r w:rsidR="00756FB6">
        <w:rPr>
          <w:rFonts w:ascii="Arial" w:hAnsi="Arial" w:cs="Arial"/>
          <w:color w:val="000000" w:themeColor="text1"/>
          <w:sz w:val="22"/>
          <w:szCs w:val="22"/>
        </w:rPr>
        <w:t>enquanto</w:t>
      </w:r>
      <w:r w:rsidR="003E3035">
        <w:rPr>
          <w:rFonts w:ascii="Arial" w:hAnsi="Arial" w:cs="Arial"/>
          <w:color w:val="000000" w:themeColor="text1"/>
          <w:sz w:val="22"/>
          <w:szCs w:val="22"/>
        </w:rPr>
        <w:t xml:space="preserve"> </w:t>
      </w:r>
      <w:r w:rsidR="00DE56C6">
        <w:rPr>
          <w:rFonts w:ascii="Arial" w:hAnsi="Arial" w:cs="Arial"/>
          <w:color w:val="000000" w:themeColor="text1"/>
          <w:sz w:val="22"/>
          <w:szCs w:val="22"/>
        </w:rPr>
        <w:t xml:space="preserve">os demais ficaram mais de 25 meses </w:t>
      </w:r>
      <w:r w:rsidR="00D20958">
        <w:rPr>
          <w:rFonts w:ascii="Arial" w:hAnsi="Arial" w:cs="Arial"/>
          <w:color w:val="000000" w:themeColor="text1"/>
          <w:sz w:val="22"/>
          <w:szCs w:val="22"/>
        </w:rPr>
        <w:t>n</w:t>
      </w:r>
      <w:r w:rsidR="00DE56C6">
        <w:rPr>
          <w:rFonts w:ascii="Arial" w:hAnsi="Arial" w:cs="Arial"/>
          <w:color w:val="000000" w:themeColor="text1"/>
          <w:sz w:val="22"/>
          <w:szCs w:val="22"/>
        </w:rPr>
        <w:t>o projeto.</w:t>
      </w:r>
    </w:p>
    <w:p w:rsidR="00DE56C6" w:rsidRDefault="0008559A" w:rsidP="004C5720">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Essas variações </w:t>
      </w:r>
      <w:r w:rsidR="00AB23A9">
        <w:rPr>
          <w:rFonts w:ascii="Arial" w:hAnsi="Arial" w:cs="Arial"/>
          <w:color w:val="000000" w:themeColor="text1"/>
          <w:sz w:val="22"/>
          <w:szCs w:val="22"/>
        </w:rPr>
        <w:t>est</w:t>
      </w:r>
      <w:r>
        <w:rPr>
          <w:rFonts w:ascii="Arial" w:hAnsi="Arial" w:cs="Arial"/>
          <w:color w:val="000000" w:themeColor="text1"/>
          <w:sz w:val="22"/>
          <w:szCs w:val="22"/>
        </w:rPr>
        <w:t xml:space="preserve">ão </w:t>
      </w:r>
      <w:r w:rsidR="00AB23A9">
        <w:rPr>
          <w:rFonts w:ascii="Arial" w:hAnsi="Arial" w:cs="Arial"/>
          <w:color w:val="000000" w:themeColor="text1"/>
          <w:sz w:val="22"/>
          <w:szCs w:val="22"/>
        </w:rPr>
        <w:t>relacionad</w:t>
      </w:r>
      <w:r>
        <w:rPr>
          <w:rFonts w:ascii="Arial" w:hAnsi="Arial" w:cs="Arial"/>
          <w:color w:val="000000" w:themeColor="text1"/>
          <w:sz w:val="22"/>
          <w:szCs w:val="22"/>
        </w:rPr>
        <w:t xml:space="preserve">as a diferentes aspectos, </w:t>
      </w:r>
      <w:r w:rsidR="003E3035">
        <w:rPr>
          <w:rFonts w:ascii="Arial" w:hAnsi="Arial" w:cs="Arial"/>
          <w:color w:val="000000" w:themeColor="text1"/>
          <w:sz w:val="22"/>
          <w:szCs w:val="22"/>
        </w:rPr>
        <w:t>seja a</w:t>
      </w:r>
      <w:r w:rsidR="00AB23A9">
        <w:rPr>
          <w:rFonts w:ascii="Arial" w:hAnsi="Arial" w:cs="Arial"/>
          <w:color w:val="000000" w:themeColor="text1"/>
          <w:sz w:val="22"/>
          <w:szCs w:val="22"/>
        </w:rPr>
        <w:t xml:space="preserve"> duraç</w:t>
      </w:r>
      <w:r w:rsidR="0014291C">
        <w:rPr>
          <w:rFonts w:ascii="Arial" w:hAnsi="Arial" w:cs="Arial"/>
          <w:color w:val="000000" w:themeColor="text1"/>
          <w:sz w:val="22"/>
          <w:szCs w:val="22"/>
        </w:rPr>
        <w:t>ão d</w:t>
      </w:r>
      <w:r w:rsidR="00D20958">
        <w:rPr>
          <w:rFonts w:ascii="Arial" w:hAnsi="Arial" w:cs="Arial"/>
          <w:color w:val="000000" w:themeColor="text1"/>
          <w:sz w:val="22"/>
          <w:szCs w:val="22"/>
        </w:rPr>
        <w:t xml:space="preserve">o </w:t>
      </w:r>
      <w:r w:rsidR="0014291C">
        <w:rPr>
          <w:rFonts w:ascii="Arial" w:hAnsi="Arial" w:cs="Arial"/>
          <w:color w:val="000000" w:themeColor="text1"/>
          <w:sz w:val="22"/>
          <w:szCs w:val="22"/>
        </w:rPr>
        <w:t xml:space="preserve">curso </w:t>
      </w:r>
      <w:r w:rsidR="003E3035">
        <w:rPr>
          <w:rFonts w:ascii="Arial" w:hAnsi="Arial" w:cs="Arial"/>
          <w:color w:val="000000" w:themeColor="text1"/>
          <w:sz w:val="22"/>
          <w:szCs w:val="22"/>
        </w:rPr>
        <w:t xml:space="preserve">ou </w:t>
      </w:r>
      <w:r w:rsidR="00BF23A9">
        <w:rPr>
          <w:rFonts w:ascii="Arial" w:hAnsi="Arial" w:cs="Arial"/>
          <w:color w:val="000000" w:themeColor="text1"/>
          <w:sz w:val="22"/>
          <w:szCs w:val="22"/>
        </w:rPr>
        <w:t xml:space="preserve">fatores </w:t>
      </w:r>
      <w:r w:rsidR="00D20958">
        <w:rPr>
          <w:rFonts w:ascii="Arial" w:hAnsi="Arial" w:cs="Arial"/>
          <w:color w:val="000000" w:themeColor="text1"/>
          <w:sz w:val="22"/>
          <w:szCs w:val="22"/>
        </w:rPr>
        <w:t>que carecem d</w:t>
      </w:r>
      <w:r w:rsidR="00BF23A9">
        <w:rPr>
          <w:rFonts w:ascii="Arial" w:hAnsi="Arial" w:cs="Arial"/>
          <w:color w:val="000000" w:themeColor="text1"/>
          <w:sz w:val="22"/>
          <w:szCs w:val="22"/>
        </w:rPr>
        <w:t xml:space="preserve">e </w:t>
      </w:r>
      <w:r w:rsidR="003E3035">
        <w:rPr>
          <w:rFonts w:ascii="Arial" w:hAnsi="Arial" w:cs="Arial"/>
          <w:color w:val="000000" w:themeColor="text1"/>
          <w:sz w:val="22"/>
          <w:szCs w:val="22"/>
        </w:rPr>
        <w:t xml:space="preserve">aprofundamento </w:t>
      </w:r>
      <w:r w:rsidR="00BF23A9">
        <w:rPr>
          <w:rFonts w:ascii="Arial" w:hAnsi="Arial" w:cs="Arial"/>
          <w:color w:val="000000" w:themeColor="text1"/>
          <w:sz w:val="22"/>
          <w:szCs w:val="22"/>
        </w:rPr>
        <w:t xml:space="preserve">em pesquisas futuras. </w:t>
      </w:r>
      <w:r w:rsidR="003E3035">
        <w:rPr>
          <w:rFonts w:ascii="Arial" w:hAnsi="Arial" w:cs="Arial"/>
          <w:color w:val="000000" w:themeColor="text1"/>
          <w:sz w:val="22"/>
          <w:szCs w:val="22"/>
        </w:rPr>
        <w:t xml:space="preserve">Identifica-se que </w:t>
      </w:r>
      <w:r w:rsidR="00AB23A9">
        <w:rPr>
          <w:rFonts w:ascii="Arial" w:hAnsi="Arial" w:cs="Arial"/>
          <w:color w:val="000000" w:themeColor="text1"/>
          <w:sz w:val="22"/>
          <w:szCs w:val="22"/>
        </w:rPr>
        <w:t xml:space="preserve">o número de cotas </w:t>
      </w:r>
      <w:r w:rsidR="00BF23A9">
        <w:rPr>
          <w:rFonts w:ascii="Arial" w:hAnsi="Arial" w:cs="Arial"/>
          <w:color w:val="000000" w:themeColor="text1"/>
          <w:sz w:val="22"/>
          <w:szCs w:val="22"/>
        </w:rPr>
        <w:t xml:space="preserve">designado a cada </w:t>
      </w:r>
      <w:r w:rsidR="00AB23A9">
        <w:rPr>
          <w:rFonts w:ascii="Arial" w:hAnsi="Arial" w:cs="Arial"/>
          <w:color w:val="000000" w:themeColor="text1"/>
          <w:sz w:val="22"/>
          <w:szCs w:val="22"/>
        </w:rPr>
        <w:t xml:space="preserve">subprojeto </w:t>
      </w:r>
      <w:r w:rsidR="00BF23A9">
        <w:rPr>
          <w:rFonts w:ascii="Arial" w:hAnsi="Arial" w:cs="Arial"/>
          <w:color w:val="000000" w:themeColor="text1"/>
          <w:sz w:val="22"/>
          <w:szCs w:val="22"/>
        </w:rPr>
        <w:t xml:space="preserve">influencia no número </w:t>
      </w:r>
      <w:r w:rsidR="0014291C">
        <w:rPr>
          <w:rFonts w:ascii="Arial" w:hAnsi="Arial" w:cs="Arial"/>
          <w:color w:val="000000" w:themeColor="text1"/>
          <w:sz w:val="22"/>
          <w:szCs w:val="22"/>
        </w:rPr>
        <w:t>total d</w:t>
      </w:r>
      <w:r w:rsidR="00BF23A9">
        <w:rPr>
          <w:rFonts w:ascii="Arial" w:hAnsi="Arial" w:cs="Arial"/>
          <w:color w:val="000000" w:themeColor="text1"/>
          <w:sz w:val="22"/>
          <w:szCs w:val="22"/>
        </w:rPr>
        <w:t>e BID</w:t>
      </w:r>
      <w:r w:rsidR="0014291C">
        <w:rPr>
          <w:rFonts w:ascii="Arial" w:hAnsi="Arial" w:cs="Arial"/>
          <w:color w:val="000000" w:themeColor="text1"/>
          <w:sz w:val="22"/>
          <w:szCs w:val="22"/>
        </w:rPr>
        <w:t>s</w:t>
      </w:r>
      <w:r w:rsidR="00BF23A9">
        <w:rPr>
          <w:rFonts w:ascii="Arial" w:hAnsi="Arial" w:cs="Arial"/>
          <w:color w:val="000000" w:themeColor="text1"/>
          <w:sz w:val="22"/>
          <w:szCs w:val="22"/>
        </w:rPr>
        <w:t xml:space="preserve"> que nele se insere</w:t>
      </w:r>
      <w:r w:rsidR="0014291C">
        <w:rPr>
          <w:rFonts w:ascii="Arial" w:hAnsi="Arial" w:cs="Arial"/>
          <w:color w:val="000000" w:themeColor="text1"/>
          <w:sz w:val="22"/>
          <w:szCs w:val="22"/>
        </w:rPr>
        <w:t xml:space="preserve">, tal como ocorreu no subprojeto Licenciatura em Ciências da Natureza que chegou a contar com 40 cotas de bolsas para BIDs (e finalizou o projeto com 25 cotas), no qual atuaram 99 diferentes licenciandos. </w:t>
      </w:r>
    </w:p>
    <w:p w:rsidR="003E3035" w:rsidRDefault="003E3035" w:rsidP="004C5720">
      <w:pPr>
        <w:pStyle w:val="CEAVIPRIMEIROPARAGRAFO"/>
        <w:spacing w:line="360" w:lineRule="auto"/>
        <w:ind w:firstLine="708"/>
        <w:rPr>
          <w:rFonts w:ascii="Arial" w:hAnsi="Arial" w:cs="Arial"/>
          <w:color w:val="FF0000"/>
          <w:sz w:val="22"/>
          <w:szCs w:val="22"/>
        </w:rPr>
      </w:pPr>
    </w:p>
    <w:p w:rsidR="00ED6CA4" w:rsidRPr="00ED6CA4" w:rsidRDefault="00ED6CA4" w:rsidP="004C5720">
      <w:pPr>
        <w:pStyle w:val="CEAVIPRIMEIROPARAGRAFO"/>
        <w:spacing w:line="360" w:lineRule="auto"/>
        <w:ind w:firstLine="708"/>
        <w:rPr>
          <w:rFonts w:ascii="Arial" w:hAnsi="Arial" w:cs="Arial"/>
          <w:b/>
          <w:sz w:val="22"/>
          <w:szCs w:val="22"/>
        </w:rPr>
      </w:pPr>
      <w:r>
        <w:rPr>
          <w:rFonts w:ascii="Arial" w:hAnsi="Arial" w:cs="Arial"/>
          <w:b/>
          <w:sz w:val="22"/>
          <w:szCs w:val="22"/>
        </w:rPr>
        <w:t>Síntese das atividades</w:t>
      </w:r>
    </w:p>
    <w:p w:rsidR="00516CF8" w:rsidRDefault="00D30854" w:rsidP="00D30854">
      <w:pPr>
        <w:pStyle w:val="CEAVIPRIMEIROPARAGRAFO"/>
        <w:spacing w:line="360" w:lineRule="auto"/>
        <w:ind w:firstLine="708"/>
        <w:rPr>
          <w:rFonts w:ascii="Arial" w:hAnsi="Arial" w:cs="Arial"/>
          <w:color w:val="000000"/>
          <w:sz w:val="22"/>
          <w:szCs w:val="22"/>
        </w:rPr>
      </w:pPr>
      <w:r w:rsidRPr="00627D2F">
        <w:rPr>
          <w:rFonts w:ascii="Arial" w:hAnsi="Arial" w:cs="Arial"/>
          <w:color w:val="000000"/>
          <w:sz w:val="22"/>
          <w:szCs w:val="22"/>
        </w:rPr>
        <w:t xml:space="preserve">O projeto </w:t>
      </w:r>
      <w:r w:rsidR="00B62AF0">
        <w:rPr>
          <w:rFonts w:ascii="Arial" w:hAnsi="Arial" w:cs="Arial"/>
          <w:color w:val="000000"/>
          <w:sz w:val="22"/>
          <w:szCs w:val="22"/>
        </w:rPr>
        <w:t xml:space="preserve">institucional </w:t>
      </w:r>
      <w:r>
        <w:rPr>
          <w:rFonts w:ascii="Arial" w:hAnsi="Arial" w:cs="Arial"/>
          <w:color w:val="000000" w:themeColor="text1"/>
          <w:sz w:val="22"/>
          <w:szCs w:val="22"/>
        </w:rPr>
        <w:t xml:space="preserve">foi </w:t>
      </w:r>
      <w:r w:rsidRPr="00627D2F">
        <w:rPr>
          <w:rFonts w:ascii="Arial" w:hAnsi="Arial" w:cs="Arial"/>
          <w:color w:val="000000"/>
          <w:sz w:val="22"/>
          <w:szCs w:val="22"/>
        </w:rPr>
        <w:t>desenvolvido em articulação com as redes de ensino e desenvolve</w:t>
      </w:r>
      <w:r>
        <w:rPr>
          <w:rFonts w:ascii="Arial" w:hAnsi="Arial" w:cs="Arial"/>
          <w:color w:val="000000" w:themeColor="text1"/>
          <w:sz w:val="22"/>
          <w:szCs w:val="22"/>
        </w:rPr>
        <w:t>u</w:t>
      </w:r>
      <w:r w:rsidRPr="00627D2F">
        <w:rPr>
          <w:rFonts w:ascii="Arial" w:hAnsi="Arial" w:cs="Arial"/>
          <w:color w:val="000000"/>
          <w:sz w:val="22"/>
          <w:szCs w:val="22"/>
        </w:rPr>
        <w:t xml:space="preserve"> atividades que</w:t>
      </w:r>
      <w:r>
        <w:rPr>
          <w:rFonts w:ascii="Arial" w:hAnsi="Arial" w:cs="Arial"/>
          <w:color w:val="000000"/>
          <w:sz w:val="22"/>
          <w:szCs w:val="22"/>
        </w:rPr>
        <w:t>,</w:t>
      </w:r>
      <w:r w:rsidRPr="00627D2F">
        <w:rPr>
          <w:rFonts w:ascii="Arial" w:hAnsi="Arial" w:cs="Arial"/>
          <w:color w:val="000000"/>
          <w:sz w:val="22"/>
          <w:szCs w:val="22"/>
        </w:rPr>
        <w:t xml:space="preserve"> além de fomentar a formação inicial dos licenciandos</w:t>
      </w:r>
      <w:r>
        <w:rPr>
          <w:rFonts w:ascii="Arial" w:hAnsi="Arial" w:cs="Arial"/>
          <w:color w:val="000000" w:themeColor="text1"/>
          <w:sz w:val="22"/>
          <w:szCs w:val="22"/>
        </w:rPr>
        <w:t>, permitiu c</w:t>
      </w:r>
      <w:r w:rsidRPr="00627D2F">
        <w:rPr>
          <w:rFonts w:ascii="Arial" w:hAnsi="Arial" w:cs="Arial"/>
          <w:color w:val="000000"/>
          <w:sz w:val="22"/>
          <w:szCs w:val="22"/>
        </w:rPr>
        <w:t xml:space="preserve">onsolidar práticas pedagógicas diferencias nas escolas parceiras. Na busca pelo aprimoramento constante </w:t>
      </w:r>
      <w:r w:rsidR="001F79CF" w:rsidRPr="00627D2F">
        <w:rPr>
          <w:rFonts w:ascii="Arial" w:hAnsi="Arial" w:cs="Arial"/>
          <w:color w:val="000000"/>
          <w:sz w:val="22"/>
          <w:szCs w:val="22"/>
        </w:rPr>
        <w:t>busc</w:t>
      </w:r>
      <w:r w:rsidR="001F79CF">
        <w:rPr>
          <w:rFonts w:ascii="Arial" w:hAnsi="Arial" w:cs="Arial"/>
          <w:color w:val="000000" w:themeColor="text1"/>
          <w:sz w:val="22"/>
          <w:szCs w:val="22"/>
        </w:rPr>
        <w:t>aram-se</w:t>
      </w:r>
      <w:r w:rsidRPr="00627D2F">
        <w:rPr>
          <w:rFonts w:ascii="Arial" w:hAnsi="Arial" w:cs="Arial"/>
          <w:color w:val="000000"/>
          <w:sz w:val="22"/>
          <w:szCs w:val="22"/>
        </w:rPr>
        <w:t xml:space="preserve"> desenvolver um repertório variado de atividades, as quais inclu</w:t>
      </w:r>
      <w:r w:rsidR="0038638B">
        <w:rPr>
          <w:rFonts w:ascii="Arial" w:hAnsi="Arial" w:cs="Arial"/>
          <w:color w:val="000000" w:themeColor="text1"/>
          <w:sz w:val="22"/>
          <w:szCs w:val="22"/>
        </w:rPr>
        <w:t>í</w:t>
      </w:r>
      <w:r>
        <w:rPr>
          <w:rFonts w:ascii="Arial" w:hAnsi="Arial" w:cs="Arial"/>
          <w:color w:val="000000" w:themeColor="text1"/>
          <w:sz w:val="22"/>
          <w:szCs w:val="22"/>
        </w:rPr>
        <w:t xml:space="preserve">ram </w:t>
      </w:r>
      <w:r w:rsidRPr="00627D2F">
        <w:rPr>
          <w:rFonts w:ascii="Arial" w:hAnsi="Arial" w:cs="Arial"/>
          <w:color w:val="000000"/>
          <w:sz w:val="22"/>
          <w:szCs w:val="22"/>
        </w:rPr>
        <w:t xml:space="preserve">a produção de kits experimentais, organização </w:t>
      </w:r>
      <w:r>
        <w:rPr>
          <w:rFonts w:ascii="Arial" w:hAnsi="Arial" w:cs="Arial"/>
          <w:color w:val="000000" w:themeColor="text1"/>
          <w:sz w:val="22"/>
          <w:szCs w:val="22"/>
        </w:rPr>
        <w:t xml:space="preserve">e execução de </w:t>
      </w:r>
      <w:r w:rsidRPr="00627D2F">
        <w:rPr>
          <w:rFonts w:ascii="Arial" w:hAnsi="Arial" w:cs="Arial"/>
          <w:color w:val="000000"/>
          <w:sz w:val="22"/>
          <w:szCs w:val="22"/>
        </w:rPr>
        <w:t>planos de aula</w:t>
      </w:r>
      <w:r>
        <w:rPr>
          <w:rFonts w:ascii="Arial" w:hAnsi="Arial" w:cs="Arial"/>
          <w:color w:val="000000"/>
          <w:sz w:val="22"/>
          <w:szCs w:val="22"/>
        </w:rPr>
        <w:t>s</w:t>
      </w:r>
      <w:r w:rsidRPr="00627D2F">
        <w:rPr>
          <w:rFonts w:ascii="Arial" w:hAnsi="Arial" w:cs="Arial"/>
          <w:color w:val="000000"/>
          <w:sz w:val="22"/>
          <w:szCs w:val="22"/>
        </w:rPr>
        <w:t xml:space="preserve"> </w:t>
      </w:r>
      <w:r>
        <w:rPr>
          <w:rFonts w:ascii="Arial" w:hAnsi="Arial" w:cs="Arial"/>
          <w:color w:val="000000" w:themeColor="text1"/>
          <w:sz w:val="22"/>
          <w:szCs w:val="22"/>
        </w:rPr>
        <w:t>específicos para cada contexto de atuação</w:t>
      </w:r>
      <w:r w:rsidR="00374A77">
        <w:rPr>
          <w:rFonts w:ascii="Arial" w:hAnsi="Arial" w:cs="Arial"/>
          <w:color w:val="000000" w:themeColor="text1"/>
          <w:sz w:val="22"/>
          <w:szCs w:val="22"/>
        </w:rPr>
        <w:t xml:space="preserve"> (Figura 1)</w:t>
      </w:r>
      <w:r>
        <w:rPr>
          <w:rFonts w:ascii="Arial" w:hAnsi="Arial" w:cs="Arial"/>
          <w:color w:val="000000" w:themeColor="text1"/>
          <w:sz w:val="22"/>
          <w:szCs w:val="22"/>
        </w:rPr>
        <w:t xml:space="preserve">, </w:t>
      </w:r>
      <w:r w:rsidRPr="00627D2F">
        <w:rPr>
          <w:rFonts w:ascii="Arial" w:hAnsi="Arial" w:cs="Arial"/>
          <w:color w:val="000000"/>
          <w:sz w:val="22"/>
          <w:szCs w:val="22"/>
        </w:rPr>
        <w:t>elaboração de jogos</w:t>
      </w:r>
      <w:r>
        <w:rPr>
          <w:rFonts w:ascii="Arial" w:hAnsi="Arial" w:cs="Arial"/>
          <w:color w:val="000000" w:themeColor="text1"/>
          <w:sz w:val="22"/>
          <w:szCs w:val="22"/>
        </w:rPr>
        <w:t xml:space="preserve"> didáticos apropriados para as turmas </w:t>
      </w:r>
      <w:r>
        <w:rPr>
          <w:rFonts w:ascii="Arial" w:hAnsi="Arial" w:cs="Arial"/>
          <w:color w:val="000000" w:themeColor="text1"/>
          <w:sz w:val="22"/>
          <w:szCs w:val="22"/>
        </w:rPr>
        <w:lastRenderedPageBreak/>
        <w:t>atendidas</w:t>
      </w:r>
      <w:r w:rsidRPr="00627D2F">
        <w:rPr>
          <w:rFonts w:ascii="Arial" w:hAnsi="Arial" w:cs="Arial"/>
          <w:color w:val="000000"/>
          <w:sz w:val="22"/>
          <w:szCs w:val="22"/>
        </w:rPr>
        <w:t xml:space="preserve">, realização de gincanas, monitorias e oficinas em contraturno, </w:t>
      </w:r>
      <w:r>
        <w:rPr>
          <w:rFonts w:ascii="Arial" w:hAnsi="Arial" w:cs="Arial"/>
          <w:color w:val="000000"/>
          <w:sz w:val="22"/>
          <w:szCs w:val="22"/>
        </w:rPr>
        <w:t>elabor</w:t>
      </w:r>
      <w:r w:rsidR="004C5720">
        <w:rPr>
          <w:rFonts w:ascii="Arial" w:hAnsi="Arial" w:cs="Arial"/>
          <w:color w:val="000000"/>
          <w:sz w:val="22"/>
          <w:szCs w:val="22"/>
        </w:rPr>
        <w:t>aç</w:t>
      </w:r>
      <w:r>
        <w:rPr>
          <w:rFonts w:ascii="Arial" w:hAnsi="Arial" w:cs="Arial"/>
          <w:color w:val="000000"/>
          <w:sz w:val="22"/>
          <w:szCs w:val="22"/>
        </w:rPr>
        <w:t xml:space="preserve">ão e execução de </w:t>
      </w:r>
      <w:r w:rsidRPr="00627D2F">
        <w:rPr>
          <w:rFonts w:ascii="Arial" w:hAnsi="Arial" w:cs="Arial"/>
          <w:color w:val="000000"/>
          <w:sz w:val="22"/>
          <w:szCs w:val="22"/>
        </w:rPr>
        <w:t xml:space="preserve">atividades experimentais, visitas a espaços </w:t>
      </w:r>
      <w:proofErr w:type="gramStart"/>
      <w:r w:rsidRPr="00627D2F">
        <w:rPr>
          <w:rFonts w:ascii="Arial" w:hAnsi="Arial" w:cs="Arial"/>
          <w:color w:val="000000"/>
          <w:sz w:val="22"/>
          <w:szCs w:val="22"/>
        </w:rPr>
        <w:t>não-formais</w:t>
      </w:r>
      <w:proofErr w:type="gramEnd"/>
      <w:r w:rsidRPr="00627D2F">
        <w:rPr>
          <w:rFonts w:ascii="Arial" w:hAnsi="Arial" w:cs="Arial"/>
          <w:color w:val="000000"/>
          <w:sz w:val="22"/>
          <w:szCs w:val="22"/>
        </w:rPr>
        <w:t xml:space="preserve"> de educação</w:t>
      </w:r>
      <w:r>
        <w:rPr>
          <w:rFonts w:ascii="Arial" w:hAnsi="Arial" w:cs="Arial"/>
          <w:color w:val="000000"/>
          <w:sz w:val="22"/>
          <w:szCs w:val="22"/>
        </w:rPr>
        <w:t xml:space="preserve">, produção textual e </w:t>
      </w:r>
      <w:r w:rsidRPr="00627D2F">
        <w:rPr>
          <w:rFonts w:ascii="Arial" w:hAnsi="Arial" w:cs="Arial"/>
          <w:color w:val="000000"/>
          <w:sz w:val="22"/>
          <w:szCs w:val="22"/>
        </w:rPr>
        <w:t>participação em eventos</w:t>
      </w:r>
      <w:r>
        <w:rPr>
          <w:rFonts w:ascii="Arial" w:hAnsi="Arial" w:cs="Arial"/>
          <w:color w:val="000000"/>
          <w:sz w:val="22"/>
          <w:szCs w:val="22"/>
        </w:rPr>
        <w:t xml:space="preserve">, mostrando </w:t>
      </w:r>
      <w:r w:rsidR="00C81206">
        <w:rPr>
          <w:rFonts w:ascii="Arial" w:hAnsi="Arial" w:cs="Arial"/>
          <w:color w:val="000000"/>
          <w:sz w:val="22"/>
          <w:szCs w:val="22"/>
        </w:rPr>
        <w:t xml:space="preserve">expressivo número </w:t>
      </w:r>
      <w:r>
        <w:rPr>
          <w:rFonts w:ascii="Arial" w:hAnsi="Arial" w:cs="Arial"/>
          <w:color w:val="000000"/>
          <w:sz w:val="22"/>
          <w:szCs w:val="22"/>
        </w:rPr>
        <w:t xml:space="preserve">e variedade de atividades que emergem das ações </w:t>
      </w:r>
      <w:r w:rsidR="004C5720">
        <w:rPr>
          <w:rFonts w:ascii="Arial" w:hAnsi="Arial" w:cs="Arial"/>
          <w:color w:val="000000"/>
          <w:sz w:val="22"/>
          <w:szCs w:val="22"/>
        </w:rPr>
        <w:t>dos grupos de BID</w:t>
      </w:r>
      <w:r w:rsidR="004A1D5E">
        <w:rPr>
          <w:rFonts w:ascii="Arial" w:hAnsi="Arial" w:cs="Arial"/>
          <w:color w:val="000000"/>
          <w:sz w:val="22"/>
          <w:szCs w:val="22"/>
        </w:rPr>
        <w:t>s</w:t>
      </w:r>
      <w:r>
        <w:rPr>
          <w:rFonts w:ascii="Arial" w:hAnsi="Arial" w:cs="Arial"/>
          <w:color w:val="000000"/>
          <w:sz w:val="22"/>
          <w:szCs w:val="22"/>
        </w:rPr>
        <w:t>, supervisores e coordenações junto às escolas parceiras.</w:t>
      </w:r>
      <w:r w:rsidR="004A1D5E">
        <w:rPr>
          <w:rFonts w:ascii="Arial" w:hAnsi="Arial" w:cs="Arial"/>
          <w:color w:val="000000"/>
          <w:sz w:val="22"/>
          <w:szCs w:val="22"/>
        </w:rPr>
        <w:t xml:space="preserve"> </w:t>
      </w:r>
    </w:p>
    <w:p w:rsidR="00516CF8" w:rsidRDefault="00516CF8" w:rsidP="003E3035">
      <w:pPr>
        <w:pStyle w:val="Legenda"/>
        <w:jc w:val="center"/>
        <w:rPr>
          <w:rFonts w:ascii="Arial" w:hAnsi="Arial" w:cs="Arial"/>
          <w:i w:val="0"/>
          <w:color w:val="auto"/>
          <w:sz w:val="22"/>
          <w:szCs w:val="22"/>
        </w:rPr>
      </w:pPr>
      <w:r w:rsidRPr="00374A77">
        <w:rPr>
          <w:rFonts w:ascii="Arial" w:hAnsi="Arial" w:cs="Arial"/>
          <w:b/>
          <w:i w:val="0"/>
          <w:color w:val="auto"/>
          <w:sz w:val="22"/>
          <w:szCs w:val="22"/>
        </w:rPr>
        <w:t xml:space="preserve">Figura </w:t>
      </w:r>
      <w:r w:rsidR="004B2190" w:rsidRPr="00374A77">
        <w:rPr>
          <w:rFonts w:ascii="Arial" w:hAnsi="Arial" w:cs="Arial"/>
          <w:b/>
          <w:i w:val="0"/>
          <w:color w:val="auto"/>
          <w:sz w:val="22"/>
          <w:szCs w:val="22"/>
        </w:rPr>
        <w:fldChar w:fldCharType="begin"/>
      </w:r>
      <w:r w:rsidRPr="00374A77">
        <w:rPr>
          <w:rFonts w:ascii="Arial" w:hAnsi="Arial" w:cs="Arial"/>
          <w:b/>
          <w:i w:val="0"/>
          <w:color w:val="auto"/>
          <w:sz w:val="22"/>
          <w:szCs w:val="22"/>
        </w:rPr>
        <w:instrText xml:space="preserve"> SEQ Figura \* ARABIC </w:instrText>
      </w:r>
      <w:r w:rsidR="004B2190" w:rsidRPr="00374A77">
        <w:rPr>
          <w:rFonts w:ascii="Arial" w:hAnsi="Arial" w:cs="Arial"/>
          <w:b/>
          <w:i w:val="0"/>
          <w:color w:val="auto"/>
          <w:sz w:val="22"/>
          <w:szCs w:val="22"/>
        </w:rPr>
        <w:fldChar w:fldCharType="separate"/>
      </w:r>
      <w:r w:rsidRPr="00374A77">
        <w:rPr>
          <w:rFonts w:ascii="Arial" w:hAnsi="Arial" w:cs="Arial"/>
          <w:b/>
          <w:i w:val="0"/>
          <w:noProof/>
          <w:color w:val="auto"/>
          <w:sz w:val="22"/>
          <w:szCs w:val="22"/>
        </w:rPr>
        <w:t>1</w:t>
      </w:r>
      <w:r w:rsidR="004B2190" w:rsidRPr="00374A77">
        <w:rPr>
          <w:rFonts w:ascii="Arial" w:hAnsi="Arial" w:cs="Arial"/>
          <w:b/>
          <w:i w:val="0"/>
          <w:color w:val="auto"/>
          <w:sz w:val="22"/>
          <w:szCs w:val="22"/>
        </w:rPr>
        <w:fldChar w:fldCharType="end"/>
      </w:r>
      <w:r w:rsidRPr="00374A77">
        <w:rPr>
          <w:rFonts w:ascii="Arial" w:hAnsi="Arial" w:cs="Arial"/>
          <w:i w:val="0"/>
          <w:color w:val="auto"/>
          <w:sz w:val="22"/>
          <w:szCs w:val="22"/>
        </w:rPr>
        <w:t>. Estudo do volume de um cone durante uma atividade prática na aula de Matemática. Fonte: Produção dos próprios bolsistas do projeto.</w:t>
      </w:r>
    </w:p>
    <w:p w:rsidR="004A1D5E" w:rsidRDefault="004A1D5E" w:rsidP="00D30854">
      <w:pPr>
        <w:pStyle w:val="CEAVIPRIMEIROPARAGRAFO"/>
        <w:spacing w:line="360" w:lineRule="auto"/>
        <w:ind w:firstLine="708"/>
        <w:rPr>
          <w:rFonts w:ascii="Arial" w:hAnsi="Arial" w:cs="Arial"/>
          <w:color w:val="000000"/>
          <w:sz w:val="22"/>
          <w:szCs w:val="22"/>
        </w:rPr>
      </w:pPr>
      <w:r>
        <w:rPr>
          <w:rFonts w:ascii="Arial" w:hAnsi="Arial" w:cs="Arial"/>
          <w:color w:val="000000"/>
          <w:sz w:val="22"/>
          <w:szCs w:val="22"/>
        </w:rPr>
        <w:t xml:space="preserve">As principais produções desenvolvidas constam nos relatórios anuais </w:t>
      </w:r>
      <w:r w:rsidR="00756FB6">
        <w:rPr>
          <w:rFonts w:ascii="Arial" w:hAnsi="Arial" w:cs="Arial"/>
          <w:color w:val="000000"/>
          <w:sz w:val="22"/>
          <w:szCs w:val="22"/>
        </w:rPr>
        <w:t xml:space="preserve">do Pibid-IFRS </w:t>
      </w:r>
      <w:r>
        <w:rPr>
          <w:rFonts w:ascii="Arial" w:hAnsi="Arial" w:cs="Arial"/>
          <w:color w:val="000000"/>
          <w:sz w:val="22"/>
          <w:szCs w:val="22"/>
        </w:rPr>
        <w:t xml:space="preserve">enviados </w:t>
      </w:r>
      <w:proofErr w:type="gramStart"/>
      <w:r>
        <w:rPr>
          <w:rFonts w:ascii="Arial" w:hAnsi="Arial" w:cs="Arial"/>
          <w:color w:val="000000"/>
          <w:sz w:val="22"/>
          <w:szCs w:val="22"/>
        </w:rPr>
        <w:t>à</w:t>
      </w:r>
      <w:proofErr w:type="gramEnd"/>
      <w:r>
        <w:rPr>
          <w:rFonts w:ascii="Arial" w:hAnsi="Arial" w:cs="Arial"/>
          <w:color w:val="000000"/>
          <w:sz w:val="22"/>
          <w:szCs w:val="22"/>
        </w:rPr>
        <w:t xml:space="preserve"> Capes, </w:t>
      </w:r>
      <w:r w:rsidR="00516CF8">
        <w:rPr>
          <w:rFonts w:ascii="Arial" w:hAnsi="Arial" w:cs="Arial"/>
          <w:color w:val="000000"/>
          <w:sz w:val="22"/>
          <w:szCs w:val="22"/>
        </w:rPr>
        <w:t>acompanhadas de seus anexos com os devidos registros das produções</w:t>
      </w:r>
      <w:r>
        <w:rPr>
          <w:rFonts w:ascii="Arial" w:hAnsi="Arial" w:cs="Arial"/>
          <w:color w:val="000000"/>
          <w:sz w:val="22"/>
          <w:szCs w:val="22"/>
        </w:rPr>
        <w:t xml:space="preserve"> </w:t>
      </w:r>
      <w:r w:rsidR="00516CF8">
        <w:rPr>
          <w:rFonts w:ascii="Arial" w:hAnsi="Arial" w:cs="Arial"/>
          <w:color w:val="000000"/>
          <w:sz w:val="22"/>
          <w:szCs w:val="22"/>
        </w:rPr>
        <w:t xml:space="preserve">comprovadas conforme </w:t>
      </w:r>
      <w:r>
        <w:rPr>
          <w:rFonts w:ascii="Arial" w:hAnsi="Arial" w:cs="Arial"/>
          <w:color w:val="000000"/>
          <w:sz w:val="22"/>
          <w:szCs w:val="22"/>
        </w:rPr>
        <w:t>as categorias indicadas</w:t>
      </w:r>
      <w:r w:rsidR="00516CF8">
        <w:rPr>
          <w:rFonts w:ascii="Arial" w:hAnsi="Arial" w:cs="Arial"/>
          <w:color w:val="000000"/>
          <w:sz w:val="22"/>
          <w:szCs w:val="22"/>
        </w:rPr>
        <w:t xml:space="preserve"> pela agência de fomento. Foram registradas 1412 produções,</w:t>
      </w:r>
      <w:r w:rsidR="00516CF8" w:rsidRPr="00516CF8">
        <w:rPr>
          <w:rFonts w:ascii="Arial" w:hAnsi="Arial" w:cs="Arial"/>
          <w:color w:val="000000"/>
          <w:sz w:val="22"/>
          <w:szCs w:val="22"/>
        </w:rPr>
        <w:t xml:space="preserve"> </w:t>
      </w:r>
      <w:r w:rsidR="00516CF8">
        <w:rPr>
          <w:rFonts w:ascii="Arial" w:hAnsi="Arial" w:cs="Arial"/>
          <w:color w:val="000000"/>
          <w:sz w:val="22"/>
          <w:szCs w:val="22"/>
        </w:rPr>
        <w:t>tal como observado n</w:t>
      </w:r>
      <w:r w:rsidR="003B55FE">
        <w:rPr>
          <w:rFonts w:ascii="Arial" w:hAnsi="Arial" w:cs="Arial"/>
          <w:color w:val="000000"/>
          <w:sz w:val="22"/>
          <w:szCs w:val="22"/>
        </w:rPr>
        <w:t>o Quadro</w:t>
      </w:r>
      <w:r w:rsidR="00672E8D">
        <w:rPr>
          <w:rFonts w:ascii="Arial" w:hAnsi="Arial" w:cs="Arial"/>
          <w:color w:val="000000"/>
          <w:sz w:val="22"/>
          <w:szCs w:val="22"/>
        </w:rPr>
        <w:t>1</w:t>
      </w:r>
      <w:r>
        <w:rPr>
          <w:rFonts w:ascii="Arial" w:hAnsi="Arial" w:cs="Arial"/>
          <w:color w:val="000000"/>
          <w:sz w:val="22"/>
          <w:szCs w:val="22"/>
        </w:rPr>
        <w:t>:</w:t>
      </w:r>
    </w:p>
    <w:p w:rsidR="004A1D5E" w:rsidRDefault="003B55FE" w:rsidP="00516CF8">
      <w:pPr>
        <w:pStyle w:val="CEAVIPRIMEIROPARAGRAFO"/>
        <w:spacing w:line="360" w:lineRule="auto"/>
        <w:ind w:firstLine="708"/>
        <w:jc w:val="center"/>
        <w:rPr>
          <w:rFonts w:ascii="Arial" w:hAnsi="Arial" w:cs="Arial"/>
          <w:color w:val="000000" w:themeColor="text1"/>
          <w:sz w:val="22"/>
          <w:szCs w:val="22"/>
        </w:rPr>
      </w:pPr>
      <w:r>
        <w:rPr>
          <w:rFonts w:ascii="Arial" w:hAnsi="Arial" w:cs="Arial"/>
          <w:b/>
          <w:color w:val="000000" w:themeColor="text1"/>
          <w:sz w:val="22"/>
          <w:szCs w:val="22"/>
        </w:rPr>
        <w:t xml:space="preserve">Quadro </w:t>
      </w:r>
      <w:proofErr w:type="gramStart"/>
      <w:r w:rsidR="00672E8D">
        <w:rPr>
          <w:rFonts w:ascii="Arial" w:hAnsi="Arial" w:cs="Arial"/>
          <w:b/>
          <w:color w:val="000000" w:themeColor="text1"/>
          <w:sz w:val="22"/>
          <w:szCs w:val="22"/>
        </w:rPr>
        <w:t>1</w:t>
      </w:r>
      <w:proofErr w:type="gramEnd"/>
      <w:r w:rsidR="004A1D5E" w:rsidRPr="004A1D5E">
        <w:rPr>
          <w:rFonts w:ascii="Arial" w:hAnsi="Arial" w:cs="Arial"/>
          <w:b/>
          <w:color w:val="000000" w:themeColor="text1"/>
          <w:sz w:val="22"/>
          <w:szCs w:val="22"/>
        </w:rPr>
        <w:t>:</w:t>
      </w:r>
      <w:r w:rsidR="004A1D5E">
        <w:rPr>
          <w:rFonts w:ascii="Arial" w:hAnsi="Arial" w:cs="Arial"/>
          <w:color w:val="000000" w:themeColor="text1"/>
          <w:sz w:val="22"/>
          <w:szCs w:val="22"/>
        </w:rPr>
        <w:t xml:space="preserve"> Produções do Pibid-IFRS compiladas nos relatórios anuais</w:t>
      </w:r>
    </w:p>
    <w:p w:rsidR="00EA6E86" w:rsidRDefault="00EA6E86" w:rsidP="00516CF8">
      <w:pPr>
        <w:pStyle w:val="CEAVIPRIMEIROPARAGRAFO"/>
        <w:spacing w:line="360" w:lineRule="auto"/>
        <w:ind w:firstLine="708"/>
        <w:jc w:val="center"/>
        <w:rPr>
          <w:rFonts w:ascii="Arial" w:hAnsi="Arial" w:cs="Arial"/>
          <w:sz w:val="22"/>
          <w:szCs w:val="22"/>
        </w:rPr>
      </w:pPr>
      <w:r w:rsidRPr="00EA6E86">
        <w:rPr>
          <w:rFonts w:ascii="Arial" w:hAnsi="Arial" w:cs="Arial"/>
          <w:sz w:val="22"/>
          <w:szCs w:val="22"/>
        </w:rPr>
        <w:t>Fonte: Produção dos próprios autores</w:t>
      </w:r>
    </w:p>
    <w:p w:rsidR="00516CF8" w:rsidRDefault="004C5720" w:rsidP="00B62AF0">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Os </w:t>
      </w:r>
      <w:r w:rsidR="00516CF8">
        <w:rPr>
          <w:rFonts w:ascii="Arial" w:hAnsi="Arial" w:cs="Arial"/>
          <w:color w:val="000000" w:themeColor="text1"/>
          <w:sz w:val="22"/>
          <w:szCs w:val="22"/>
        </w:rPr>
        <w:t xml:space="preserve">dados dos </w:t>
      </w:r>
      <w:r>
        <w:rPr>
          <w:rFonts w:ascii="Arial" w:hAnsi="Arial" w:cs="Arial"/>
          <w:color w:val="000000" w:themeColor="text1"/>
          <w:sz w:val="22"/>
          <w:szCs w:val="22"/>
        </w:rPr>
        <w:t xml:space="preserve">relatórios </w:t>
      </w:r>
      <w:r w:rsidR="00516CF8">
        <w:rPr>
          <w:rFonts w:ascii="Arial" w:hAnsi="Arial" w:cs="Arial"/>
          <w:color w:val="000000" w:themeColor="text1"/>
          <w:sz w:val="22"/>
          <w:szCs w:val="22"/>
        </w:rPr>
        <w:t>colocam em visibilidade a</w:t>
      </w:r>
      <w:r>
        <w:rPr>
          <w:rFonts w:ascii="Arial" w:hAnsi="Arial" w:cs="Arial"/>
          <w:color w:val="000000" w:themeColor="text1"/>
          <w:sz w:val="22"/>
          <w:szCs w:val="22"/>
        </w:rPr>
        <w:t xml:space="preserve"> importância e a consistência das ações realizadas</w:t>
      </w:r>
      <w:r w:rsidR="00516CF8">
        <w:rPr>
          <w:rFonts w:ascii="Arial" w:hAnsi="Arial" w:cs="Arial"/>
          <w:color w:val="000000" w:themeColor="text1"/>
          <w:sz w:val="22"/>
          <w:szCs w:val="22"/>
        </w:rPr>
        <w:t xml:space="preserve"> </w:t>
      </w:r>
      <w:r w:rsidR="00EA6E86">
        <w:rPr>
          <w:rFonts w:ascii="Arial" w:hAnsi="Arial" w:cs="Arial"/>
          <w:color w:val="000000" w:themeColor="text1"/>
          <w:sz w:val="22"/>
          <w:szCs w:val="22"/>
        </w:rPr>
        <w:t xml:space="preserve">junto às </w:t>
      </w:r>
      <w:r w:rsidR="00516CF8">
        <w:rPr>
          <w:rFonts w:ascii="Arial" w:hAnsi="Arial" w:cs="Arial"/>
          <w:color w:val="000000" w:themeColor="text1"/>
          <w:sz w:val="22"/>
          <w:szCs w:val="22"/>
        </w:rPr>
        <w:t>comunidades</w:t>
      </w:r>
      <w:r w:rsidR="00EA6E86">
        <w:rPr>
          <w:rFonts w:ascii="Arial" w:hAnsi="Arial" w:cs="Arial"/>
          <w:color w:val="000000" w:themeColor="text1"/>
          <w:sz w:val="22"/>
          <w:szCs w:val="22"/>
        </w:rPr>
        <w:t>, nas escolas parceiras</w:t>
      </w:r>
      <w:r w:rsidR="00516CF8">
        <w:rPr>
          <w:rFonts w:ascii="Arial" w:hAnsi="Arial" w:cs="Arial"/>
          <w:color w:val="000000" w:themeColor="text1"/>
          <w:sz w:val="22"/>
          <w:szCs w:val="22"/>
        </w:rPr>
        <w:t>. Tais produções apresentam relevante impacto junto aos licenciandos, protagonistas nas ações</w:t>
      </w:r>
      <w:r w:rsidR="003E0D69">
        <w:rPr>
          <w:rFonts w:ascii="Arial" w:hAnsi="Arial" w:cs="Arial"/>
          <w:color w:val="000000" w:themeColor="text1"/>
          <w:sz w:val="22"/>
          <w:szCs w:val="22"/>
        </w:rPr>
        <w:t xml:space="preserve"> elaboradas </w:t>
      </w:r>
      <w:r w:rsidR="00516CF8">
        <w:rPr>
          <w:rFonts w:ascii="Arial" w:hAnsi="Arial" w:cs="Arial"/>
          <w:color w:val="000000" w:themeColor="text1"/>
          <w:sz w:val="22"/>
          <w:szCs w:val="22"/>
        </w:rPr>
        <w:t>conjunt</w:t>
      </w:r>
      <w:r w:rsidR="00EA6E86">
        <w:rPr>
          <w:rFonts w:ascii="Arial" w:hAnsi="Arial" w:cs="Arial"/>
          <w:color w:val="000000" w:themeColor="text1"/>
          <w:sz w:val="22"/>
          <w:szCs w:val="22"/>
        </w:rPr>
        <w:t>amente</w:t>
      </w:r>
      <w:r w:rsidR="00516CF8">
        <w:rPr>
          <w:rFonts w:ascii="Arial" w:hAnsi="Arial" w:cs="Arial"/>
          <w:color w:val="000000" w:themeColor="text1"/>
          <w:sz w:val="22"/>
          <w:szCs w:val="22"/>
        </w:rPr>
        <w:t xml:space="preserve"> com as equipes de supervisores e coordenações do programa. Para compreender melhor a dimensão das ações</w:t>
      </w:r>
      <w:r w:rsidR="006A5910">
        <w:rPr>
          <w:rFonts w:ascii="Arial" w:hAnsi="Arial" w:cs="Arial"/>
          <w:color w:val="000000" w:themeColor="text1"/>
          <w:sz w:val="22"/>
          <w:szCs w:val="22"/>
        </w:rPr>
        <w:t>,</w:t>
      </w:r>
      <w:r w:rsidR="00516CF8">
        <w:rPr>
          <w:rFonts w:ascii="Arial" w:hAnsi="Arial" w:cs="Arial"/>
          <w:color w:val="000000" w:themeColor="text1"/>
          <w:sz w:val="22"/>
          <w:szCs w:val="22"/>
        </w:rPr>
        <w:t xml:space="preserve"> </w:t>
      </w:r>
      <w:r w:rsidR="003B55FE">
        <w:rPr>
          <w:rFonts w:ascii="Arial" w:hAnsi="Arial" w:cs="Arial"/>
          <w:color w:val="000000" w:themeColor="text1"/>
          <w:sz w:val="22"/>
          <w:szCs w:val="22"/>
        </w:rPr>
        <w:t xml:space="preserve">são apresentadas no Quadro </w:t>
      </w:r>
      <w:proofErr w:type="gramStart"/>
      <w:r w:rsidR="00672E8D">
        <w:rPr>
          <w:rFonts w:ascii="Arial" w:hAnsi="Arial" w:cs="Arial"/>
          <w:color w:val="000000" w:themeColor="text1"/>
          <w:sz w:val="22"/>
          <w:szCs w:val="22"/>
        </w:rPr>
        <w:t>2</w:t>
      </w:r>
      <w:proofErr w:type="gramEnd"/>
      <w:r w:rsidR="00672E8D">
        <w:rPr>
          <w:rFonts w:ascii="Arial" w:hAnsi="Arial" w:cs="Arial"/>
          <w:color w:val="000000" w:themeColor="text1"/>
          <w:sz w:val="22"/>
          <w:szCs w:val="22"/>
        </w:rPr>
        <w:t xml:space="preserve">, </w:t>
      </w:r>
      <w:r w:rsidR="003E0D69">
        <w:rPr>
          <w:rFonts w:ascii="Arial" w:hAnsi="Arial" w:cs="Arial"/>
          <w:color w:val="000000" w:themeColor="text1"/>
          <w:sz w:val="22"/>
          <w:szCs w:val="22"/>
        </w:rPr>
        <w:t>algumas das</w:t>
      </w:r>
      <w:r w:rsidR="00EA6E86">
        <w:rPr>
          <w:rFonts w:ascii="Arial" w:hAnsi="Arial" w:cs="Arial"/>
          <w:color w:val="000000" w:themeColor="text1"/>
          <w:sz w:val="22"/>
          <w:szCs w:val="22"/>
        </w:rPr>
        <w:t xml:space="preserve"> 1100 </w:t>
      </w:r>
      <w:r w:rsidR="00516CF8">
        <w:rPr>
          <w:rFonts w:ascii="Arial" w:hAnsi="Arial" w:cs="Arial"/>
          <w:color w:val="000000" w:themeColor="text1"/>
          <w:sz w:val="22"/>
          <w:szCs w:val="22"/>
        </w:rPr>
        <w:t xml:space="preserve">atividades </w:t>
      </w:r>
      <w:r w:rsidR="00EA6E86">
        <w:rPr>
          <w:rFonts w:ascii="Arial" w:hAnsi="Arial" w:cs="Arial"/>
          <w:color w:val="000000" w:themeColor="text1"/>
          <w:sz w:val="22"/>
          <w:szCs w:val="22"/>
        </w:rPr>
        <w:t>didático-pedagógicas recorrentes nos sub</w:t>
      </w:r>
      <w:r w:rsidR="00756FB6">
        <w:rPr>
          <w:rFonts w:ascii="Arial" w:hAnsi="Arial" w:cs="Arial"/>
          <w:color w:val="000000" w:themeColor="text1"/>
          <w:sz w:val="22"/>
          <w:szCs w:val="22"/>
        </w:rPr>
        <w:t>p</w:t>
      </w:r>
      <w:r w:rsidR="00EA6E86">
        <w:rPr>
          <w:rFonts w:ascii="Arial" w:hAnsi="Arial" w:cs="Arial"/>
          <w:color w:val="000000" w:themeColor="text1"/>
          <w:sz w:val="22"/>
          <w:szCs w:val="22"/>
        </w:rPr>
        <w:t>rojetos</w:t>
      </w:r>
      <w:r w:rsidR="00516CF8">
        <w:rPr>
          <w:rFonts w:ascii="Arial" w:hAnsi="Arial" w:cs="Arial"/>
          <w:color w:val="000000" w:themeColor="text1"/>
          <w:sz w:val="22"/>
          <w:szCs w:val="22"/>
        </w:rPr>
        <w:t xml:space="preserve">, </w:t>
      </w:r>
      <w:r w:rsidR="003E0D69">
        <w:rPr>
          <w:rFonts w:ascii="Arial" w:hAnsi="Arial" w:cs="Arial"/>
          <w:color w:val="000000" w:themeColor="text1"/>
          <w:sz w:val="22"/>
          <w:szCs w:val="22"/>
        </w:rPr>
        <w:t xml:space="preserve">agrupadas em grandes categorias. Cabe destacar </w:t>
      </w:r>
      <w:r w:rsidR="00516CF8">
        <w:rPr>
          <w:rFonts w:ascii="Arial" w:hAnsi="Arial" w:cs="Arial"/>
          <w:color w:val="000000" w:themeColor="text1"/>
          <w:sz w:val="22"/>
          <w:szCs w:val="22"/>
        </w:rPr>
        <w:t>que nesse espaço não foi possível apresenta</w:t>
      </w:r>
      <w:r w:rsidR="00756FB6">
        <w:rPr>
          <w:rFonts w:ascii="Arial" w:hAnsi="Arial" w:cs="Arial"/>
          <w:color w:val="000000" w:themeColor="text1"/>
          <w:sz w:val="22"/>
          <w:szCs w:val="22"/>
        </w:rPr>
        <w:t>r</w:t>
      </w:r>
      <w:r w:rsidR="00516CF8">
        <w:rPr>
          <w:rFonts w:ascii="Arial" w:hAnsi="Arial" w:cs="Arial"/>
          <w:color w:val="000000" w:themeColor="text1"/>
          <w:sz w:val="22"/>
          <w:szCs w:val="22"/>
        </w:rPr>
        <w:t xml:space="preserve"> aquelas </w:t>
      </w:r>
      <w:r w:rsidR="00EA6E86">
        <w:rPr>
          <w:rFonts w:ascii="Arial" w:hAnsi="Arial" w:cs="Arial"/>
          <w:color w:val="000000" w:themeColor="text1"/>
          <w:sz w:val="22"/>
          <w:szCs w:val="22"/>
        </w:rPr>
        <w:t xml:space="preserve">atividades </w:t>
      </w:r>
      <w:r w:rsidR="00516CF8">
        <w:rPr>
          <w:rFonts w:ascii="Arial" w:hAnsi="Arial" w:cs="Arial"/>
          <w:color w:val="000000" w:themeColor="text1"/>
          <w:sz w:val="22"/>
          <w:szCs w:val="22"/>
        </w:rPr>
        <w:t>que precisariam de descrições mais detalhadas, haja vista a especificidade das mesmas</w:t>
      </w:r>
      <w:r w:rsidR="00EA6E86">
        <w:rPr>
          <w:rFonts w:ascii="Arial" w:hAnsi="Arial" w:cs="Arial"/>
          <w:color w:val="000000" w:themeColor="text1"/>
          <w:sz w:val="22"/>
          <w:szCs w:val="22"/>
        </w:rPr>
        <w:t>, portanto não estão aqui contabilizadas</w:t>
      </w:r>
      <w:r w:rsidR="00516CF8">
        <w:rPr>
          <w:rFonts w:ascii="Arial" w:hAnsi="Arial" w:cs="Arial"/>
          <w:color w:val="000000" w:themeColor="text1"/>
          <w:sz w:val="22"/>
          <w:szCs w:val="22"/>
        </w:rPr>
        <w:t>.</w:t>
      </w:r>
      <w:r w:rsidR="003E0D69">
        <w:rPr>
          <w:rFonts w:ascii="Arial" w:hAnsi="Arial" w:cs="Arial"/>
          <w:color w:val="000000" w:themeColor="text1"/>
          <w:sz w:val="22"/>
          <w:szCs w:val="22"/>
        </w:rPr>
        <w:t xml:space="preserve"> </w:t>
      </w:r>
    </w:p>
    <w:p w:rsidR="004C5720" w:rsidRDefault="003B55FE" w:rsidP="00EA6E86">
      <w:pPr>
        <w:pStyle w:val="CEAVIPRIMEIROPARAGRAFO"/>
        <w:spacing w:line="360" w:lineRule="auto"/>
        <w:ind w:firstLine="708"/>
        <w:jc w:val="center"/>
        <w:rPr>
          <w:rFonts w:ascii="Arial" w:hAnsi="Arial" w:cs="Arial"/>
          <w:sz w:val="22"/>
          <w:szCs w:val="22"/>
        </w:rPr>
      </w:pPr>
      <w:r>
        <w:rPr>
          <w:rFonts w:ascii="Arial" w:hAnsi="Arial" w:cs="Arial"/>
          <w:b/>
          <w:color w:val="000000" w:themeColor="text1"/>
          <w:sz w:val="22"/>
          <w:szCs w:val="22"/>
        </w:rPr>
        <w:t xml:space="preserve">Quadro </w:t>
      </w:r>
      <w:proofErr w:type="gramStart"/>
      <w:r w:rsidR="00672E8D">
        <w:rPr>
          <w:rFonts w:ascii="Arial" w:hAnsi="Arial" w:cs="Arial"/>
          <w:b/>
          <w:color w:val="000000" w:themeColor="text1"/>
          <w:sz w:val="22"/>
          <w:szCs w:val="22"/>
        </w:rPr>
        <w:t>2</w:t>
      </w:r>
      <w:proofErr w:type="gramEnd"/>
      <w:r w:rsidR="00EA6E86" w:rsidRPr="00EA6E86">
        <w:rPr>
          <w:rFonts w:ascii="Arial" w:hAnsi="Arial" w:cs="Arial"/>
          <w:b/>
          <w:color w:val="000000" w:themeColor="text1"/>
          <w:sz w:val="22"/>
          <w:szCs w:val="22"/>
        </w:rPr>
        <w:t>:</w:t>
      </w:r>
      <w:r w:rsidR="00EA6E86">
        <w:rPr>
          <w:rFonts w:ascii="Arial" w:hAnsi="Arial" w:cs="Arial"/>
          <w:color w:val="000000" w:themeColor="text1"/>
          <w:sz w:val="22"/>
          <w:szCs w:val="22"/>
        </w:rPr>
        <w:t xml:space="preserve"> Produções didático-pedagógicas desenvolvidas nos subprojetos Pibid-IFRS. </w:t>
      </w:r>
      <w:r w:rsidR="00EA6E86" w:rsidRPr="00DB504B">
        <w:rPr>
          <w:rFonts w:ascii="Arial" w:hAnsi="Arial" w:cs="Arial"/>
          <w:sz w:val="22"/>
          <w:szCs w:val="22"/>
          <w:highlight w:val="yellow"/>
        </w:rPr>
        <w:t xml:space="preserve"> </w:t>
      </w:r>
      <w:r w:rsidR="00EA6E86" w:rsidRPr="00EA6E86">
        <w:rPr>
          <w:rFonts w:ascii="Arial" w:hAnsi="Arial" w:cs="Arial"/>
          <w:sz w:val="22"/>
          <w:szCs w:val="22"/>
        </w:rPr>
        <w:t>Fonte: Produção dos próprios autores</w:t>
      </w:r>
    </w:p>
    <w:p w:rsidR="004C5720" w:rsidRDefault="00EA6E86" w:rsidP="004C5720">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A diversidade de atividades revela o comprometimento do grupo com a qualificação da Educação Básica e com a formação de professores, pois </w:t>
      </w:r>
      <w:proofErr w:type="gramStart"/>
      <w:r>
        <w:rPr>
          <w:rFonts w:ascii="Arial" w:hAnsi="Arial" w:cs="Arial"/>
          <w:color w:val="000000" w:themeColor="text1"/>
          <w:sz w:val="22"/>
          <w:szCs w:val="22"/>
        </w:rPr>
        <w:t>são</w:t>
      </w:r>
      <w:proofErr w:type="gramEnd"/>
      <w:r>
        <w:rPr>
          <w:rFonts w:ascii="Arial" w:hAnsi="Arial" w:cs="Arial"/>
          <w:color w:val="000000" w:themeColor="text1"/>
          <w:sz w:val="22"/>
          <w:szCs w:val="22"/>
        </w:rPr>
        <w:t xml:space="preserve"> fruto de dedicação e planejamento contínuo. O trabalho foi realizado pelo grupo ao longo dos quatro anos de vigência do edital trazendo resultados tanto para as escolas atendidas, quanto para formadores de professores envolvidos no processo. </w:t>
      </w:r>
    </w:p>
    <w:p w:rsidR="00CE403B" w:rsidRDefault="004C5720" w:rsidP="008B2613">
      <w:pPr>
        <w:pStyle w:val="CEAVIPRIMEIROPARAGRAFO"/>
        <w:spacing w:line="360" w:lineRule="auto"/>
        <w:ind w:firstLine="708"/>
        <w:rPr>
          <w:rFonts w:ascii="Arial" w:hAnsi="Arial" w:cs="Arial"/>
          <w:color w:val="000000" w:themeColor="text1"/>
          <w:sz w:val="22"/>
          <w:szCs w:val="22"/>
        </w:rPr>
      </w:pPr>
      <w:r>
        <w:rPr>
          <w:rFonts w:ascii="Arial" w:hAnsi="Arial" w:cs="Arial"/>
          <w:color w:val="000000" w:themeColor="text1"/>
          <w:sz w:val="22"/>
          <w:szCs w:val="22"/>
        </w:rPr>
        <w:t xml:space="preserve">Os alunos pibidianos são unânimes quanto à importância do programa para a sua formação e para a sua decisão pela docência. </w:t>
      </w:r>
      <w:r w:rsidR="00756FB6">
        <w:rPr>
          <w:rFonts w:ascii="Arial" w:hAnsi="Arial" w:cs="Arial"/>
          <w:color w:val="000000" w:themeColor="text1"/>
          <w:sz w:val="22"/>
          <w:szCs w:val="22"/>
        </w:rPr>
        <w:t>R</w:t>
      </w:r>
      <w:r>
        <w:rPr>
          <w:rFonts w:ascii="Arial" w:hAnsi="Arial" w:cs="Arial"/>
          <w:color w:val="000000" w:themeColor="text1"/>
          <w:sz w:val="22"/>
          <w:szCs w:val="22"/>
        </w:rPr>
        <w:t>elatam que a vivência nas escolas possibilita conhecer a realidade profissional que encontrarão quando formados e os prepara para a docência, mostrando a import</w:t>
      </w:r>
      <w:r w:rsidR="00DB504B">
        <w:rPr>
          <w:rFonts w:ascii="Arial" w:hAnsi="Arial" w:cs="Arial"/>
          <w:color w:val="000000" w:themeColor="text1"/>
          <w:sz w:val="22"/>
          <w:szCs w:val="22"/>
        </w:rPr>
        <w:t>â</w:t>
      </w:r>
      <w:r>
        <w:rPr>
          <w:rFonts w:ascii="Arial" w:hAnsi="Arial" w:cs="Arial"/>
          <w:color w:val="000000" w:themeColor="text1"/>
          <w:sz w:val="22"/>
          <w:szCs w:val="22"/>
        </w:rPr>
        <w:t>ncia do trabalho coletivo, vivenciado no Pibid.</w:t>
      </w:r>
    </w:p>
    <w:p w:rsidR="00CE403B" w:rsidRDefault="00CE403B" w:rsidP="008B2613">
      <w:pPr>
        <w:pStyle w:val="CEAVIPRIMEIROPARAGRAFO"/>
        <w:spacing w:line="360" w:lineRule="auto"/>
        <w:ind w:firstLine="708"/>
        <w:rPr>
          <w:rFonts w:ascii="Arial" w:hAnsi="Arial" w:cs="Arial"/>
          <w:color w:val="000000" w:themeColor="text1"/>
          <w:sz w:val="22"/>
          <w:szCs w:val="22"/>
        </w:rPr>
      </w:pPr>
    </w:p>
    <w:p w:rsidR="00095B13" w:rsidRDefault="00E304CC">
      <w:pPr>
        <w:pStyle w:val="CEAVIPRIMEIROPARAGRAFO"/>
        <w:spacing w:line="360" w:lineRule="auto"/>
        <w:ind w:firstLine="708"/>
        <w:jc w:val="left"/>
        <w:rPr>
          <w:rFonts w:ascii="Arial" w:hAnsi="Arial" w:cs="Arial"/>
          <w:b/>
          <w:color w:val="000000" w:themeColor="text1"/>
          <w:sz w:val="22"/>
          <w:szCs w:val="22"/>
        </w:rPr>
      </w:pPr>
      <w:r w:rsidRPr="00E304CC">
        <w:rPr>
          <w:rFonts w:ascii="Arial" w:hAnsi="Arial" w:cs="Arial"/>
          <w:b/>
          <w:color w:val="000000" w:themeColor="text1"/>
          <w:sz w:val="22"/>
          <w:szCs w:val="22"/>
        </w:rPr>
        <w:t>Reflexões e perspectivas</w:t>
      </w:r>
    </w:p>
    <w:p w:rsidR="00627D2F" w:rsidRDefault="00627D2F" w:rsidP="008B2613">
      <w:pPr>
        <w:pStyle w:val="CEAVIPRIMEIROPARAGRAFO"/>
        <w:spacing w:line="360" w:lineRule="auto"/>
        <w:ind w:firstLine="708"/>
        <w:rPr>
          <w:rFonts w:ascii="Arial" w:hAnsi="Arial" w:cs="Arial"/>
          <w:color w:val="000000"/>
          <w:sz w:val="22"/>
          <w:szCs w:val="22"/>
        </w:rPr>
      </w:pPr>
      <w:r w:rsidRPr="00627D2F">
        <w:rPr>
          <w:rFonts w:ascii="Arial" w:hAnsi="Arial" w:cs="Arial"/>
          <w:color w:val="000000"/>
          <w:sz w:val="22"/>
          <w:szCs w:val="22"/>
        </w:rPr>
        <w:t>Com o andamento do projeto percebe</w:t>
      </w:r>
      <w:r w:rsidR="00CD645F">
        <w:rPr>
          <w:rFonts w:ascii="Arial" w:hAnsi="Arial" w:cs="Arial"/>
          <w:color w:val="000000" w:themeColor="text1"/>
          <w:sz w:val="22"/>
          <w:szCs w:val="22"/>
        </w:rPr>
        <w:t>u</w:t>
      </w:r>
      <w:r w:rsidRPr="00627D2F">
        <w:rPr>
          <w:rFonts w:ascii="Arial" w:hAnsi="Arial" w:cs="Arial"/>
          <w:color w:val="000000"/>
          <w:sz w:val="22"/>
          <w:szCs w:val="22"/>
        </w:rPr>
        <w:t xml:space="preserve">-se um movimento que vai da inquietação, desacomodação, ação e reflexão sobre os propósitos do </w:t>
      </w:r>
      <w:r w:rsidR="00756FB6">
        <w:rPr>
          <w:rFonts w:ascii="Arial" w:hAnsi="Arial" w:cs="Arial"/>
          <w:color w:val="000000"/>
          <w:sz w:val="22"/>
          <w:szCs w:val="22"/>
        </w:rPr>
        <w:t>Pibid</w:t>
      </w:r>
      <w:r w:rsidRPr="00627D2F">
        <w:rPr>
          <w:rFonts w:ascii="Arial" w:hAnsi="Arial" w:cs="Arial"/>
          <w:color w:val="000000"/>
          <w:sz w:val="22"/>
          <w:szCs w:val="22"/>
        </w:rPr>
        <w:t>. Em relação aos subprojetos desenvolvidos no IFRS, pode-se considerar que estes quatro “estágios”</w:t>
      </w:r>
      <w:r w:rsidR="00655AE9">
        <w:rPr>
          <w:rFonts w:ascii="Arial" w:hAnsi="Arial" w:cs="Arial"/>
          <w:color w:val="000000"/>
          <w:sz w:val="22"/>
          <w:szCs w:val="22"/>
        </w:rPr>
        <w:t xml:space="preserve"> exigiram</w:t>
      </w:r>
      <w:r w:rsidRPr="00627D2F">
        <w:rPr>
          <w:rFonts w:ascii="Arial" w:hAnsi="Arial" w:cs="Arial"/>
          <w:color w:val="000000"/>
          <w:sz w:val="22"/>
          <w:szCs w:val="22"/>
        </w:rPr>
        <w:t xml:space="preserve"> um trabalho contínuo de aprimoramento. Em relação aos cursos onde existem subprojetos Pibid no IFRS </w:t>
      </w:r>
      <w:r w:rsidRPr="00627D2F">
        <w:rPr>
          <w:rFonts w:ascii="Arial" w:hAnsi="Arial" w:cs="Arial"/>
          <w:color w:val="000000"/>
          <w:sz w:val="22"/>
          <w:szCs w:val="22"/>
        </w:rPr>
        <w:lastRenderedPageBreak/>
        <w:t xml:space="preserve">pode-se dizer que </w:t>
      </w:r>
      <w:r w:rsidR="00DB504B">
        <w:rPr>
          <w:rFonts w:ascii="Arial" w:hAnsi="Arial" w:cs="Arial"/>
          <w:color w:val="000000"/>
          <w:sz w:val="22"/>
          <w:szCs w:val="22"/>
        </w:rPr>
        <w:t xml:space="preserve">se </w:t>
      </w:r>
      <w:r w:rsidRPr="00627D2F">
        <w:rPr>
          <w:rFonts w:ascii="Arial" w:hAnsi="Arial" w:cs="Arial"/>
          <w:color w:val="000000"/>
          <w:sz w:val="22"/>
          <w:szCs w:val="22"/>
        </w:rPr>
        <w:t>consegui</w:t>
      </w:r>
      <w:r w:rsidR="00DB504B">
        <w:rPr>
          <w:rFonts w:ascii="Arial" w:hAnsi="Arial" w:cs="Arial"/>
          <w:color w:val="000000"/>
          <w:sz w:val="22"/>
          <w:szCs w:val="22"/>
        </w:rPr>
        <w:t>u</w:t>
      </w:r>
      <w:r w:rsidRPr="00627D2F">
        <w:rPr>
          <w:rFonts w:ascii="Arial" w:hAnsi="Arial" w:cs="Arial"/>
          <w:color w:val="000000"/>
          <w:sz w:val="22"/>
          <w:szCs w:val="22"/>
        </w:rPr>
        <w:t xml:space="preserve"> ‘desacomodar’, uma vez que </w:t>
      </w:r>
      <w:r w:rsidR="00DB504B">
        <w:rPr>
          <w:rFonts w:ascii="Arial" w:hAnsi="Arial" w:cs="Arial"/>
          <w:color w:val="000000"/>
          <w:sz w:val="22"/>
          <w:szCs w:val="22"/>
        </w:rPr>
        <w:t>os</w:t>
      </w:r>
      <w:r w:rsidRPr="00627D2F">
        <w:rPr>
          <w:rFonts w:ascii="Arial" w:hAnsi="Arial" w:cs="Arial"/>
          <w:color w:val="000000"/>
          <w:sz w:val="22"/>
          <w:szCs w:val="22"/>
        </w:rPr>
        <w:t xml:space="preserve"> Pibidianos</w:t>
      </w:r>
      <w:r w:rsidR="00DB504B">
        <w:rPr>
          <w:rFonts w:ascii="Arial" w:hAnsi="Arial" w:cs="Arial"/>
          <w:color w:val="000000"/>
          <w:sz w:val="22"/>
          <w:szCs w:val="22"/>
        </w:rPr>
        <w:t xml:space="preserve">, </w:t>
      </w:r>
      <w:r w:rsidRPr="00627D2F">
        <w:rPr>
          <w:rFonts w:ascii="Arial" w:hAnsi="Arial" w:cs="Arial"/>
          <w:color w:val="000000"/>
          <w:sz w:val="22"/>
          <w:szCs w:val="22"/>
        </w:rPr>
        <w:t>alunos em diferentes fases do curso</w:t>
      </w:r>
      <w:r w:rsidR="00DB504B">
        <w:rPr>
          <w:rFonts w:ascii="Arial" w:hAnsi="Arial" w:cs="Arial"/>
          <w:color w:val="000000"/>
          <w:sz w:val="22"/>
          <w:szCs w:val="22"/>
        </w:rPr>
        <w:t xml:space="preserve">, cujas </w:t>
      </w:r>
      <w:r w:rsidRPr="00627D2F">
        <w:rPr>
          <w:rFonts w:ascii="Arial" w:hAnsi="Arial" w:cs="Arial"/>
          <w:color w:val="000000"/>
          <w:sz w:val="22"/>
          <w:szCs w:val="22"/>
        </w:rPr>
        <w:t>vivências enquanto bolsistas têm trazido elementos da prática em situação real de ensino para problematizar a ‘academia’. Além disso, a participação de BIDs em eventos fora do IFRS tem possibilitado o diálogo com outros projetos e a disseminação das práticas do Pibid</w:t>
      </w:r>
      <w:r w:rsidR="00655AE9">
        <w:rPr>
          <w:rFonts w:ascii="Arial" w:hAnsi="Arial" w:cs="Arial"/>
          <w:color w:val="000000"/>
          <w:sz w:val="22"/>
          <w:szCs w:val="22"/>
        </w:rPr>
        <w:t>-</w:t>
      </w:r>
      <w:r w:rsidRPr="00627D2F">
        <w:rPr>
          <w:rFonts w:ascii="Arial" w:hAnsi="Arial" w:cs="Arial"/>
          <w:color w:val="000000"/>
          <w:sz w:val="22"/>
          <w:szCs w:val="22"/>
        </w:rPr>
        <w:t>IFRS no sentido da construção de saberes teóricos e práticos fundamentados em diferentes realidades educacionais e na busca constante pela superação dos problemas vivenciados em situações de ensino-aprendizagem.</w:t>
      </w:r>
    </w:p>
    <w:p w:rsidR="0038638B" w:rsidRDefault="00655AE9" w:rsidP="008B2613">
      <w:pPr>
        <w:pStyle w:val="CEAVIPRIMEIROPARAGRAFO"/>
        <w:spacing w:line="360" w:lineRule="auto"/>
        <w:ind w:firstLine="708"/>
        <w:rPr>
          <w:rFonts w:ascii="Arial" w:hAnsi="Arial" w:cs="Arial"/>
          <w:sz w:val="22"/>
          <w:szCs w:val="22"/>
        </w:rPr>
      </w:pPr>
      <w:r>
        <w:rPr>
          <w:rFonts w:ascii="Arial" w:hAnsi="Arial" w:cs="Arial"/>
          <w:sz w:val="22"/>
          <w:szCs w:val="22"/>
        </w:rPr>
        <w:t xml:space="preserve">Os desafios lançados pela necessidade de elaboração de uma proposta institucional para o Pibid, </w:t>
      </w:r>
      <w:r w:rsidR="00B431ED">
        <w:rPr>
          <w:rFonts w:ascii="Arial" w:hAnsi="Arial" w:cs="Arial"/>
          <w:sz w:val="22"/>
          <w:szCs w:val="22"/>
        </w:rPr>
        <w:t xml:space="preserve">pelas diferentes perspectivas acerca da formação de professores e </w:t>
      </w:r>
      <w:r>
        <w:rPr>
          <w:rFonts w:ascii="Arial" w:hAnsi="Arial" w:cs="Arial"/>
          <w:sz w:val="22"/>
          <w:szCs w:val="22"/>
        </w:rPr>
        <w:t>diferentes contextos educacionais nas regiões de abrangência do projeto</w:t>
      </w:r>
      <w:r w:rsidR="00B431ED">
        <w:rPr>
          <w:rFonts w:ascii="Arial" w:hAnsi="Arial" w:cs="Arial"/>
          <w:sz w:val="22"/>
          <w:szCs w:val="22"/>
        </w:rPr>
        <w:t xml:space="preserve"> ao </w:t>
      </w:r>
      <w:r w:rsidR="00B431ED" w:rsidRPr="0038638B">
        <w:rPr>
          <w:rFonts w:ascii="Arial" w:hAnsi="Arial" w:cs="Arial"/>
          <w:sz w:val="22"/>
          <w:szCs w:val="22"/>
        </w:rPr>
        <w:t>fomentarem o diálogo institucional se reflet</w:t>
      </w:r>
      <w:r w:rsidR="00266ED6" w:rsidRPr="0038638B">
        <w:rPr>
          <w:rFonts w:ascii="Arial" w:hAnsi="Arial" w:cs="Arial"/>
          <w:sz w:val="22"/>
          <w:szCs w:val="22"/>
        </w:rPr>
        <w:t xml:space="preserve">em no amadurecimento </w:t>
      </w:r>
      <w:r w:rsidR="00ED6CA4">
        <w:rPr>
          <w:rFonts w:ascii="Arial" w:hAnsi="Arial" w:cs="Arial"/>
          <w:sz w:val="22"/>
          <w:szCs w:val="22"/>
        </w:rPr>
        <w:t>das ações desenvolvidas</w:t>
      </w:r>
      <w:r w:rsidR="0038638B" w:rsidRPr="0038638B">
        <w:rPr>
          <w:rFonts w:ascii="Arial" w:hAnsi="Arial" w:cs="Arial"/>
          <w:sz w:val="22"/>
          <w:szCs w:val="22"/>
        </w:rPr>
        <w:t xml:space="preserve">. Além disso, estreitam-se as relações </w:t>
      </w:r>
      <w:r w:rsidR="0038638B">
        <w:rPr>
          <w:rFonts w:ascii="Arial" w:hAnsi="Arial" w:cs="Arial"/>
          <w:sz w:val="22"/>
          <w:szCs w:val="22"/>
        </w:rPr>
        <w:t xml:space="preserve">com </w:t>
      </w:r>
      <w:r w:rsidR="0038638B" w:rsidRPr="0038638B">
        <w:rPr>
          <w:rFonts w:ascii="Arial" w:hAnsi="Arial" w:cs="Arial"/>
          <w:sz w:val="22"/>
          <w:szCs w:val="22"/>
        </w:rPr>
        <w:t>a gestão institucional, como no caso da participação da coordenação do projeto no Comitê Gestor Institucional de Formação Inicial e Continuada dos Profissionais do Magistério da Educação Básica, Técnica e Tecnológica (Comfor) e na Comissão Permanente de Formação de Professores do IFRS</w:t>
      </w:r>
      <w:r w:rsidR="0038638B">
        <w:rPr>
          <w:rFonts w:ascii="Arial" w:hAnsi="Arial" w:cs="Arial"/>
          <w:sz w:val="22"/>
          <w:szCs w:val="22"/>
        </w:rPr>
        <w:t>.</w:t>
      </w:r>
    </w:p>
    <w:p w:rsidR="00352136" w:rsidRDefault="00717F61" w:rsidP="008B2613">
      <w:pPr>
        <w:pStyle w:val="CEAVIPRIMEIROPARAGRAFO"/>
        <w:spacing w:line="360" w:lineRule="auto"/>
        <w:ind w:firstLine="708"/>
        <w:rPr>
          <w:rFonts w:ascii="Arial" w:hAnsi="Arial" w:cs="Arial"/>
          <w:color w:val="000000" w:themeColor="text1"/>
          <w:sz w:val="22"/>
          <w:szCs w:val="22"/>
        </w:rPr>
      </w:pPr>
      <w:r w:rsidRPr="0038638B">
        <w:rPr>
          <w:rFonts w:ascii="Arial" w:hAnsi="Arial" w:cs="Arial"/>
          <w:sz w:val="22"/>
          <w:szCs w:val="22"/>
        </w:rPr>
        <w:t>Mais do que ser um programa de concessão de bolsas, fomentado pela Capes,</w:t>
      </w:r>
      <w:r>
        <w:rPr>
          <w:rFonts w:ascii="Arial" w:hAnsi="Arial" w:cs="Arial"/>
          <w:sz w:val="22"/>
          <w:szCs w:val="22"/>
        </w:rPr>
        <w:t xml:space="preserve"> o Pibid-IFRS procura se constituir como um espaço de compartilhamento de saberes que reconhece a interação com diferentes atores do processo educacional como um </w:t>
      </w:r>
      <w:r w:rsidR="00266ED6">
        <w:rPr>
          <w:rFonts w:ascii="Arial" w:hAnsi="Arial" w:cs="Arial"/>
          <w:sz w:val="22"/>
          <w:szCs w:val="22"/>
        </w:rPr>
        <w:t>elo que sustenta o pensar e o fazer em termos de política de formação de estudantes e professores. Há um horizonte a ser alcançado e disposição para que essa caminhada continue.</w:t>
      </w:r>
    </w:p>
    <w:p w:rsidR="00D20958" w:rsidRDefault="00D20958" w:rsidP="00EF597E">
      <w:pPr>
        <w:spacing w:line="360" w:lineRule="auto"/>
        <w:ind w:left="284" w:firstLine="424"/>
        <w:jc w:val="both"/>
        <w:rPr>
          <w:rFonts w:ascii="Arial" w:hAnsi="Arial" w:cs="Arial"/>
          <w:b/>
          <w:sz w:val="22"/>
          <w:szCs w:val="22"/>
        </w:rPr>
      </w:pPr>
    </w:p>
    <w:p w:rsidR="005B11BC" w:rsidRPr="00352136" w:rsidRDefault="005B11BC" w:rsidP="00EF597E">
      <w:pPr>
        <w:spacing w:line="360" w:lineRule="auto"/>
        <w:ind w:left="284" w:firstLine="424"/>
        <w:jc w:val="both"/>
        <w:rPr>
          <w:rFonts w:ascii="Arial" w:hAnsi="Arial" w:cs="Arial"/>
          <w:b/>
          <w:sz w:val="22"/>
          <w:szCs w:val="22"/>
        </w:rPr>
      </w:pPr>
      <w:r w:rsidRPr="00352136">
        <w:rPr>
          <w:rFonts w:ascii="Arial" w:hAnsi="Arial" w:cs="Arial"/>
          <w:b/>
          <w:sz w:val="22"/>
          <w:szCs w:val="22"/>
        </w:rPr>
        <w:t>Referências</w:t>
      </w:r>
    </w:p>
    <w:p w:rsidR="00352136" w:rsidRPr="00352136" w:rsidRDefault="00352136" w:rsidP="00352136">
      <w:pPr>
        <w:pStyle w:val="NormalWeb"/>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BRASIL. </w:t>
      </w:r>
      <w:r w:rsidRPr="00352136">
        <w:rPr>
          <w:rFonts w:ascii="Arial" w:hAnsi="Arial" w:cs="Arial"/>
          <w:color w:val="000000" w:themeColor="text1"/>
          <w:sz w:val="22"/>
          <w:szCs w:val="22"/>
        </w:rPr>
        <w:t>Presidência da</w:t>
      </w:r>
      <w:r>
        <w:rPr>
          <w:rFonts w:ascii="Arial" w:hAnsi="Arial" w:cs="Arial"/>
          <w:color w:val="000000" w:themeColor="text1"/>
          <w:sz w:val="22"/>
          <w:szCs w:val="22"/>
        </w:rPr>
        <w:t xml:space="preserve"> República. </w:t>
      </w:r>
      <w:r w:rsidRPr="00352136">
        <w:rPr>
          <w:rFonts w:ascii="Arial" w:hAnsi="Arial" w:cs="Arial"/>
          <w:color w:val="000000" w:themeColor="text1"/>
          <w:sz w:val="22"/>
          <w:szCs w:val="22"/>
        </w:rPr>
        <w:t>DECRETO Nº 7.219, DE 24 DE JUNHO DE 2010. Disponível em: http://www.planalto.gov.br/ccivil_03/_ato2007-2010/2010/decreto/d7219.htm. Acesso em: 23 de abril de 2016.</w:t>
      </w:r>
    </w:p>
    <w:p w:rsidR="0086236E" w:rsidRDefault="0086236E" w:rsidP="0086236E">
      <w:pPr>
        <w:pStyle w:val="NormalWeb"/>
        <w:spacing w:before="0" w:beforeAutospacing="0" w:after="0" w:afterAutospacing="0" w:line="360" w:lineRule="auto"/>
        <w:jc w:val="both"/>
        <w:rPr>
          <w:rFonts w:ascii="Arial" w:hAnsi="Arial" w:cs="Arial"/>
          <w:sz w:val="22"/>
          <w:szCs w:val="22"/>
        </w:rPr>
      </w:pPr>
      <w:r w:rsidRPr="0086236E">
        <w:rPr>
          <w:rFonts w:ascii="Arial" w:hAnsi="Arial" w:cs="Arial"/>
          <w:sz w:val="22"/>
          <w:szCs w:val="22"/>
        </w:rPr>
        <w:t xml:space="preserve">PIBID IFRS. Jader da Silva Neto. Coordenador Institucional Pibid Ifrs (Org.). </w:t>
      </w:r>
      <w:r>
        <w:rPr>
          <w:rFonts w:ascii="Arial" w:hAnsi="Arial" w:cs="Arial"/>
          <w:sz w:val="22"/>
          <w:szCs w:val="22"/>
        </w:rPr>
        <w:t>Projeto Institucional PIBID IFRS</w:t>
      </w:r>
      <w:r w:rsidRPr="0086236E">
        <w:rPr>
          <w:rFonts w:ascii="Arial" w:hAnsi="Arial" w:cs="Arial"/>
          <w:sz w:val="22"/>
          <w:szCs w:val="22"/>
        </w:rPr>
        <w:t>. Bento Gonçalves, 201</w:t>
      </w:r>
      <w:r>
        <w:rPr>
          <w:rFonts w:ascii="Arial" w:hAnsi="Arial" w:cs="Arial"/>
          <w:sz w:val="22"/>
          <w:szCs w:val="22"/>
        </w:rPr>
        <w:t>3</w:t>
      </w:r>
      <w:r w:rsidRPr="0086236E">
        <w:rPr>
          <w:rFonts w:ascii="Arial" w:hAnsi="Arial" w:cs="Arial"/>
          <w:sz w:val="22"/>
          <w:szCs w:val="22"/>
        </w:rPr>
        <w:t xml:space="preserve">. </w:t>
      </w:r>
      <w:r>
        <w:rPr>
          <w:rFonts w:ascii="Arial" w:hAnsi="Arial" w:cs="Arial"/>
          <w:sz w:val="22"/>
          <w:szCs w:val="22"/>
        </w:rPr>
        <w:t>27</w:t>
      </w:r>
      <w:r w:rsidRPr="0086236E">
        <w:rPr>
          <w:rFonts w:ascii="Arial" w:hAnsi="Arial" w:cs="Arial"/>
          <w:sz w:val="22"/>
          <w:szCs w:val="22"/>
        </w:rPr>
        <w:t xml:space="preserve"> p.</w:t>
      </w:r>
    </w:p>
    <w:p w:rsidR="00FB3E8F" w:rsidRDefault="00DB504B" w:rsidP="00AA7870">
      <w:pPr>
        <w:pStyle w:val="NormalWeb"/>
        <w:spacing w:line="360" w:lineRule="auto"/>
        <w:rPr>
          <w:rFonts w:ascii="Arial" w:hAnsi="Arial" w:cs="Arial"/>
          <w:i/>
          <w:iCs/>
          <w:sz w:val="22"/>
          <w:szCs w:val="22"/>
        </w:rPr>
      </w:pPr>
      <w:r>
        <w:rPr>
          <w:rFonts w:ascii="Arial" w:hAnsi="Arial" w:cs="Arial"/>
          <w:sz w:val="22"/>
          <w:szCs w:val="22"/>
        </w:rPr>
        <w:t>N</w:t>
      </w:r>
      <w:r w:rsidRPr="00DB504B">
        <w:rPr>
          <w:rFonts w:ascii="Arial" w:hAnsi="Arial" w:cs="Arial"/>
          <w:sz w:val="22"/>
          <w:szCs w:val="22"/>
        </w:rPr>
        <w:t>ÓVOA, António. O Regresso dos Professores</w:t>
      </w:r>
      <w:r w:rsidR="00FB3E8F">
        <w:rPr>
          <w:rFonts w:ascii="Arial" w:hAnsi="Arial" w:cs="Arial"/>
          <w:sz w:val="22"/>
          <w:szCs w:val="22"/>
        </w:rPr>
        <w:t>. Lisboa:</w:t>
      </w:r>
      <w:r w:rsidR="00FB3E8F" w:rsidRPr="00FB3E8F">
        <w:rPr>
          <w:rFonts w:ascii="Arial" w:hAnsi="Arial" w:cs="Arial"/>
          <w:i/>
          <w:iCs/>
          <w:sz w:val="22"/>
          <w:szCs w:val="22"/>
        </w:rPr>
        <w:t xml:space="preserve"> Repositório da Universidade de Lisboa, 2007. Disponível em:</w:t>
      </w:r>
      <w:r w:rsidR="00FB3E8F">
        <w:rPr>
          <w:rFonts w:ascii="Arial" w:hAnsi="Arial" w:cs="Arial"/>
          <w:i/>
          <w:iCs/>
          <w:sz w:val="22"/>
          <w:szCs w:val="22"/>
        </w:rPr>
        <w:t xml:space="preserve"> </w:t>
      </w:r>
      <w:hyperlink r:id="rId7" w:history="1">
        <w:r w:rsidR="00FB3E8F" w:rsidRPr="00631692">
          <w:rPr>
            <w:rStyle w:val="Hyperlink"/>
            <w:rFonts w:ascii="Arial" w:hAnsi="Arial" w:cs="Arial"/>
            <w:i/>
            <w:iCs/>
            <w:sz w:val="22"/>
            <w:szCs w:val="22"/>
          </w:rPr>
          <w:t>http://repositorio.ul.pt/bitstream/10451/687/1/21238_rp_antonio_novoa.pdf.</w:t>
        </w:r>
      </w:hyperlink>
      <w:proofErr w:type="gramStart"/>
      <w:r w:rsidR="00FB3E8F">
        <w:rPr>
          <w:rFonts w:ascii="Arial" w:hAnsi="Arial" w:cs="Arial"/>
          <w:i/>
          <w:iCs/>
          <w:sz w:val="22"/>
          <w:szCs w:val="22"/>
        </w:rPr>
        <w:t xml:space="preserve"> </w:t>
      </w:r>
      <w:r w:rsidR="00FB3E8F" w:rsidRPr="00FB3E8F">
        <w:rPr>
          <w:rFonts w:ascii="Arial" w:hAnsi="Arial" w:cs="Arial"/>
          <w:i/>
          <w:iCs/>
          <w:sz w:val="22"/>
          <w:szCs w:val="22"/>
        </w:rPr>
        <w:t xml:space="preserve"> </w:t>
      </w:r>
      <w:proofErr w:type="gramEnd"/>
      <w:r w:rsidR="00FB3E8F" w:rsidRPr="00FB3E8F">
        <w:rPr>
          <w:rFonts w:ascii="Arial" w:hAnsi="Arial" w:cs="Arial"/>
          <w:i/>
          <w:iCs/>
          <w:sz w:val="22"/>
          <w:szCs w:val="22"/>
        </w:rPr>
        <w:t>Acesso em: 2</w:t>
      </w:r>
      <w:r w:rsidR="00FB3E8F">
        <w:rPr>
          <w:rFonts w:ascii="Arial" w:hAnsi="Arial" w:cs="Arial"/>
          <w:i/>
          <w:iCs/>
          <w:sz w:val="22"/>
          <w:szCs w:val="22"/>
        </w:rPr>
        <w:t>0</w:t>
      </w:r>
      <w:r w:rsidR="00FB3E8F" w:rsidRPr="00FB3E8F">
        <w:rPr>
          <w:rFonts w:ascii="Arial" w:hAnsi="Arial" w:cs="Arial"/>
          <w:i/>
          <w:iCs/>
          <w:sz w:val="22"/>
          <w:szCs w:val="22"/>
        </w:rPr>
        <w:t xml:space="preserve"> </w:t>
      </w:r>
      <w:r w:rsidR="00FB3E8F">
        <w:rPr>
          <w:rFonts w:ascii="Arial" w:hAnsi="Arial" w:cs="Arial"/>
          <w:i/>
          <w:iCs/>
          <w:sz w:val="22"/>
          <w:szCs w:val="22"/>
        </w:rPr>
        <w:t>ago 2018.</w:t>
      </w:r>
    </w:p>
    <w:sectPr w:rsidR="00FB3E8F" w:rsidSect="00361639">
      <w:headerReference w:type="default" r:id="rId8"/>
      <w:footerReference w:type="default" r:id="rId9"/>
      <w:pgSz w:w="11906" w:h="16838" w:code="9"/>
      <w:pgMar w:top="1134" w:right="1134" w:bottom="1134" w:left="1134" w:header="851"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0BAFA" w15:done="0"/>
  <w15:commentEx w15:paraId="3111D3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F3" w:rsidRDefault="004067F3" w:rsidP="00220A4F">
      <w:r>
        <w:separator/>
      </w:r>
    </w:p>
  </w:endnote>
  <w:endnote w:type="continuationSeparator" w:id="0">
    <w:p w:rsidR="004067F3" w:rsidRDefault="004067F3" w:rsidP="00220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AE" w:rsidRDefault="00361639">
    <w:pPr>
      <w:pStyle w:val="Rodap"/>
      <w:jc w:val="right"/>
    </w:pPr>
    <w:r>
      <w:rPr>
        <w:noProof/>
      </w:rPr>
      <w:drawing>
        <wp:anchor distT="0" distB="0" distL="114300" distR="114300" simplePos="0" relativeHeight="251660288" behindDoc="0" locked="0" layoutInCell="1" allowOverlap="1">
          <wp:simplePos x="0" y="0"/>
          <wp:positionH relativeFrom="page">
            <wp:align>left</wp:align>
          </wp:positionH>
          <wp:positionV relativeFrom="paragraph">
            <wp:posOffset>171450</wp:posOffset>
          </wp:positionV>
          <wp:extent cx="7634539" cy="520700"/>
          <wp:effectExtent l="0" t="0" r="508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ha_revistaviver_Prancheta 1.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5177"/>
                  <a:stretch/>
                </pic:blipFill>
                <pic:spPr bwMode="auto">
                  <a:xfrm>
                    <a:off x="0" y="0"/>
                    <a:ext cx="7634539" cy="520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20A4F" w:rsidRDefault="00220A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F3" w:rsidRDefault="004067F3" w:rsidP="00220A4F">
      <w:r>
        <w:separator/>
      </w:r>
    </w:p>
  </w:footnote>
  <w:footnote w:type="continuationSeparator" w:id="0">
    <w:p w:rsidR="004067F3" w:rsidRDefault="004067F3" w:rsidP="00220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92" w:rsidRDefault="00492092" w:rsidP="005B11BC">
    <w:pPr>
      <w:pStyle w:val="Cabealho"/>
      <w:jc w:val="right"/>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-644525</wp:posOffset>
          </wp:positionV>
          <wp:extent cx="7546210" cy="103822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_revistaviver_Prancheta 1.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0270"/>
                  <a:stretch/>
                </pic:blipFill>
                <pic:spPr bwMode="auto">
                  <a:xfrm>
                    <a:off x="0" y="0"/>
                    <a:ext cx="7546210" cy="1038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11C51" w:rsidRDefault="00311C51" w:rsidP="005B11BC">
    <w:pPr>
      <w:pStyle w:val="Cabealho"/>
      <w:jc w:val="right"/>
      <w:rPr>
        <w:rFonts w:ascii="Arial" w:hAnsi="Arial" w:cs="Arial"/>
        <w:sz w:val="22"/>
        <w:szCs w:val="22"/>
      </w:rPr>
    </w:pPr>
  </w:p>
  <w:p w:rsidR="000940C5" w:rsidRPr="00361639" w:rsidRDefault="004B2190" w:rsidP="005B11BC">
    <w:pPr>
      <w:pStyle w:val="Cabealho"/>
      <w:jc w:val="right"/>
      <w:rPr>
        <w:rFonts w:ascii="Arial" w:hAnsi="Arial" w:cs="Arial"/>
        <w:sz w:val="10"/>
        <w:szCs w:val="10"/>
      </w:rPr>
    </w:pPr>
    <w:r w:rsidRPr="00361639">
      <w:rPr>
        <w:rFonts w:ascii="Arial" w:hAnsi="Arial" w:cs="Arial"/>
        <w:sz w:val="20"/>
        <w:szCs w:val="20"/>
      </w:rPr>
      <w:fldChar w:fldCharType="begin"/>
    </w:r>
    <w:r w:rsidR="00361639" w:rsidRPr="00361639">
      <w:rPr>
        <w:rFonts w:ascii="Arial" w:hAnsi="Arial" w:cs="Arial"/>
        <w:sz w:val="20"/>
        <w:szCs w:val="20"/>
      </w:rPr>
      <w:instrText>PAGE   \* MERGEFORMAT</w:instrText>
    </w:r>
    <w:r w:rsidRPr="00361639">
      <w:rPr>
        <w:rFonts w:ascii="Arial" w:hAnsi="Arial" w:cs="Arial"/>
        <w:sz w:val="20"/>
        <w:szCs w:val="20"/>
      </w:rPr>
      <w:fldChar w:fldCharType="separate"/>
    </w:r>
    <w:r w:rsidR="000535E3">
      <w:rPr>
        <w:rFonts w:ascii="Arial" w:hAnsi="Arial" w:cs="Arial"/>
        <w:noProof/>
        <w:sz w:val="20"/>
        <w:szCs w:val="20"/>
      </w:rPr>
      <w:t>1</w:t>
    </w:r>
    <w:r w:rsidRPr="00361639">
      <w:rPr>
        <w:rFonts w:ascii="Arial" w:hAnsi="Arial" w:cs="Arial"/>
        <w:sz w:val="20"/>
        <w:szCs w:val="20"/>
      </w:rPr>
      <w:fldChar w:fldCharType="end"/>
    </w:r>
  </w:p>
  <w:p w:rsidR="00361639" w:rsidRPr="00361639" w:rsidRDefault="00361639" w:rsidP="005B11BC">
    <w:pPr>
      <w:pStyle w:val="Cabealho"/>
      <w:jc w:val="right"/>
      <w:rPr>
        <w:rFonts w:ascii="Arial" w:hAnsi="Arial" w:cs="Arial"/>
        <w:sz w:val="10"/>
        <w:szCs w:val="1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sor">
    <w15:presenceInfo w15:providerId="None" w15:userId="Revis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5B11BC"/>
    <w:rsid w:val="000002EA"/>
    <w:rsid w:val="00005DD1"/>
    <w:rsid w:val="00046F6F"/>
    <w:rsid w:val="000535E3"/>
    <w:rsid w:val="00076234"/>
    <w:rsid w:val="0008559A"/>
    <w:rsid w:val="000940C5"/>
    <w:rsid w:val="00095B13"/>
    <w:rsid w:val="000A60AE"/>
    <w:rsid w:val="000D0F1D"/>
    <w:rsid w:val="001239B1"/>
    <w:rsid w:val="001353EA"/>
    <w:rsid w:val="0014289D"/>
    <w:rsid w:val="0014291C"/>
    <w:rsid w:val="00142E5E"/>
    <w:rsid w:val="0014531D"/>
    <w:rsid w:val="00160A98"/>
    <w:rsid w:val="00174FE1"/>
    <w:rsid w:val="00185553"/>
    <w:rsid w:val="001D4B8F"/>
    <w:rsid w:val="001F3E3B"/>
    <w:rsid w:val="001F465B"/>
    <w:rsid w:val="001F79CF"/>
    <w:rsid w:val="00200F77"/>
    <w:rsid w:val="00220A4F"/>
    <w:rsid w:val="00266ED6"/>
    <w:rsid w:val="0027790C"/>
    <w:rsid w:val="002A1549"/>
    <w:rsid w:val="002B161D"/>
    <w:rsid w:val="00311C51"/>
    <w:rsid w:val="003304AB"/>
    <w:rsid w:val="00352136"/>
    <w:rsid w:val="003552BF"/>
    <w:rsid w:val="00361639"/>
    <w:rsid w:val="0037464C"/>
    <w:rsid w:val="00374A77"/>
    <w:rsid w:val="003770CC"/>
    <w:rsid w:val="003772FB"/>
    <w:rsid w:val="00384911"/>
    <w:rsid w:val="0038638B"/>
    <w:rsid w:val="0039410E"/>
    <w:rsid w:val="003B55FE"/>
    <w:rsid w:val="003E0D69"/>
    <w:rsid w:val="003E3035"/>
    <w:rsid w:val="003F044F"/>
    <w:rsid w:val="004067F3"/>
    <w:rsid w:val="0042634A"/>
    <w:rsid w:val="0043452F"/>
    <w:rsid w:val="00441FF6"/>
    <w:rsid w:val="004548C8"/>
    <w:rsid w:val="00477D68"/>
    <w:rsid w:val="00492092"/>
    <w:rsid w:val="004A1D5E"/>
    <w:rsid w:val="004B2190"/>
    <w:rsid w:val="004C5720"/>
    <w:rsid w:val="004D1C3E"/>
    <w:rsid w:val="00516CF8"/>
    <w:rsid w:val="00521D97"/>
    <w:rsid w:val="00523F6F"/>
    <w:rsid w:val="00537499"/>
    <w:rsid w:val="00546658"/>
    <w:rsid w:val="00573EF8"/>
    <w:rsid w:val="005B11BC"/>
    <w:rsid w:val="005B499B"/>
    <w:rsid w:val="005D517C"/>
    <w:rsid w:val="006036B0"/>
    <w:rsid w:val="00627D2F"/>
    <w:rsid w:val="006375A6"/>
    <w:rsid w:val="00655AE9"/>
    <w:rsid w:val="00657E25"/>
    <w:rsid w:val="00660041"/>
    <w:rsid w:val="00672E8D"/>
    <w:rsid w:val="00687E7E"/>
    <w:rsid w:val="0069088A"/>
    <w:rsid w:val="00691369"/>
    <w:rsid w:val="006A5910"/>
    <w:rsid w:val="006C34C7"/>
    <w:rsid w:val="00717F61"/>
    <w:rsid w:val="00720D18"/>
    <w:rsid w:val="00750C7C"/>
    <w:rsid w:val="00756FB6"/>
    <w:rsid w:val="00762075"/>
    <w:rsid w:val="007A1010"/>
    <w:rsid w:val="007E3AB2"/>
    <w:rsid w:val="00801782"/>
    <w:rsid w:val="0086236E"/>
    <w:rsid w:val="0086457F"/>
    <w:rsid w:val="00867EB8"/>
    <w:rsid w:val="00893C62"/>
    <w:rsid w:val="008B2613"/>
    <w:rsid w:val="008E3172"/>
    <w:rsid w:val="008F21B2"/>
    <w:rsid w:val="009278EA"/>
    <w:rsid w:val="00933BBE"/>
    <w:rsid w:val="00952C2A"/>
    <w:rsid w:val="009B19B7"/>
    <w:rsid w:val="009C0D3B"/>
    <w:rsid w:val="00A11B47"/>
    <w:rsid w:val="00A1602F"/>
    <w:rsid w:val="00A378A9"/>
    <w:rsid w:val="00AA7870"/>
    <w:rsid w:val="00AB23A9"/>
    <w:rsid w:val="00AF40A6"/>
    <w:rsid w:val="00B37763"/>
    <w:rsid w:val="00B431ED"/>
    <w:rsid w:val="00B62AF0"/>
    <w:rsid w:val="00BB225E"/>
    <w:rsid w:val="00BD5A33"/>
    <w:rsid w:val="00BF23A9"/>
    <w:rsid w:val="00C0528B"/>
    <w:rsid w:val="00C122A8"/>
    <w:rsid w:val="00C1564F"/>
    <w:rsid w:val="00C539A1"/>
    <w:rsid w:val="00C76D52"/>
    <w:rsid w:val="00C81206"/>
    <w:rsid w:val="00CB78E9"/>
    <w:rsid w:val="00CC7CB3"/>
    <w:rsid w:val="00CD645F"/>
    <w:rsid w:val="00CD7549"/>
    <w:rsid w:val="00CE403B"/>
    <w:rsid w:val="00CF7F16"/>
    <w:rsid w:val="00D20958"/>
    <w:rsid w:val="00D30854"/>
    <w:rsid w:val="00D8005B"/>
    <w:rsid w:val="00D845CA"/>
    <w:rsid w:val="00D85AD1"/>
    <w:rsid w:val="00DB504B"/>
    <w:rsid w:val="00DE56C6"/>
    <w:rsid w:val="00DF204D"/>
    <w:rsid w:val="00DF7189"/>
    <w:rsid w:val="00DF7A69"/>
    <w:rsid w:val="00E304CC"/>
    <w:rsid w:val="00E43E55"/>
    <w:rsid w:val="00E93712"/>
    <w:rsid w:val="00EA6E86"/>
    <w:rsid w:val="00ED6CA4"/>
    <w:rsid w:val="00EF597E"/>
    <w:rsid w:val="00EF5E9A"/>
    <w:rsid w:val="00F07C2F"/>
    <w:rsid w:val="00F253B0"/>
    <w:rsid w:val="00F27F4C"/>
    <w:rsid w:val="00F417C3"/>
    <w:rsid w:val="00F5663A"/>
    <w:rsid w:val="00FB161F"/>
    <w:rsid w:val="00FB3E8F"/>
    <w:rsid w:val="00FD21D9"/>
    <w:rsid w:val="00FF4918"/>
    <w:rsid w:val="00FF5E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B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0A4F"/>
    <w:pPr>
      <w:tabs>
        <w:tab w:val="center" w:pos="4252"/>
        <w:tab w:val="right" w:pos="8504"/>
      </w:tabs>
    </w:pPr>
  </w:style>
  <w:style w:type="character" w:customStyle="1" w:styleId="CabealhoChar">
    <w:name w:val="Cabeçalho Char"/>
    <w:basedOn w:val="Fontepargpadro"/>
    <w:link w:val="Cabealho"/>
    <w:uiPriority w:val="99"/>
    <w:rsid w:val="00220A4F"/>
  </w:style>
  <w:style w:type="paragraph" w:styleId="Rodap">
    <w:name w:val="footer"/>
    <w:basedOn w:val="Normal"/>
    <w:link w:val="RodapChar"/>
    <w:uiPriority w:val="99"/>
    <w:unhideWhenUsed/>
    <w:rsid w:val="00220A4F"/>
    <w:pPr>
      <w:tabs>
        <w:tab w:val="center" w:pos="4252"/>
        <w:tab w:val="right" w:pos="8504"/>
      </w:tabs>
    </w:pPr>
  </w:style>
  <w:style w:type="character" w:customStyle="1" w:styleId="RodapChar">
    <w:name w:val="Rodapé Char"/>
    <w:basedOn w:val="Fontepargpadro"/>
    <w:link w:val="Rodap"/>
    <w:uiPriority w:val="99"/>
    <w:rsid w:val="00220A4F"/>
  </w:style>
  <w:style w:type="paragraph" w:customStyle="1" w:styleId="CEAVITITULODOARTIGO">
    <w:name w:val="CEAVI: TITULO DO ARTIGO"/>
    <w:basedOn w:val="Normal"/>
    <w:qFormat/>
    <w:rsid w:val="005B11BC"/>
    <w:pPr>
      <w:spacing w:after="240"/>
      <w:jc w:val="center"/>
    </w:pPr>
    <w:rPr>
      <w:b/>
      <w:sz w:val="32"/>
      <w:szCs w:val="32"/>
    </w:rPr>
  </w:style>
  <w:style w:type="paragraph" w:customStyle="1" w:styleId="CEAVITITULODORESUMO">
    <w:name w:val="CEAVI: TITULO DO RESUMO"/>
    <w:basedOn w:val="Normal"/>
    <w:qFormat/>
    <w:rsid w:val="005B11BC"/>
    <w:pPr>
      <w:spacing w:before="120"/>
    </w:pPr>
    <w:rPr>
      <w:b/>
    </w:rPr>
  </w:style>
  <w:style w:type="paragraph" w:customStyle="1" w:styleId="CEAVIPALAVRAS-CHAVE">
    <w:name w:val="CEAVI: PALAVRAS-CHAVE"/>
    <w:basedOn w:val="Normal"/>
    <w:qFormat/>
    <w:rsid w:val="005B11BC"/>
  </w:style>
  <w:style w:type="paragraph" w:customStyle="1" w:styleId="CEAVIPARAGRAFO">
    <w:name w:val="CEAVI: PARAGRAFO"/>
    <w:basedOn w:val="Normal"/>
    <w:qFormat/>
    <w:rsid w:val="005B11BC"/>
    <w:pPr>
      <w:ind w:firstLine="284"/>
      <w:jc w:val="both"/>
    </w:pPr>
  </w:style>
  <w:style w:type="paragraph" w:customStyle="1" w:styleId="CEAVIPRIMEIROPARAGRAFO">
    <w:name w:val="CEAVI: PRIMEIRO PARAGRAFO"/>
    <w:basedOn w:val="CEAVIPARAGRAFO"/>
    <w:qFormat/>
    <w:rsid w:val="005B11BC"/>
    <w:pPr>
      <w:ind w:firstLine="0"/>
    </w:pPr>
  </w:style>
  <w:style w:type="paragraph" w:styleId="Textodenotaderodap">
    <w:name w:val="footnote text"/>
    <w:basedOn w:val="Normal"/>
    <w:link w:val="TextodenotaderodapChar"/>
    <w:uiPriority w:val="99"/>
    <w:semiHidden/>
    <w:unhideWhenUsed/>
    <w:rsid w:val="0027790C"/>
    <w:rPr>
      <w:sz w:val="20"/>
      <w:szCs w:val="20"/>
    </w:rPr>
  </w:style>
  <w:style w:type="character" w:customStyle="1" w:styleId="TextodenotaderodapChar">
    <w:name w:val="Texto de nota de rodapé Char"/>
    <w:basedOn w:val="Fontepargpadro"/>
    <w:link w:val="Textodenotaderodap"/>
    <w:uiPriority w:val="99"/>
    <w:semiHidden/>
    <w:rsid w:val="0027790C"/>
    <w:rPr>
      <w:rFonts w:ascii="Times New Roman" w:eastAsia="Times New Roman" w:hAnsi="Times New Roman" w:cs="Times New Roman"/>
      <w:sz w:val="20"/>
      <w:szCs w:val="20"/>
      <w:lang w:val="pt-PT" w:eastAsia="pt-BR"/>
    </w:rPr>
  </w:style>
  <w:style w:type="character" w:styleId="Refdenotaderodap">
    <w:name w:val="footnote reference"/>
    <w:basedOn w:val="Fontepargpadro"/>
    <w:uiPriority w:val="99"/>
    <w:semiHidden/>
    <w:unhideWhenUsed/>
    <w:rsid w:val="0027790C"/>
    <w:rPr>
      <w:vertAlign w:val="superscript"/>
    </w:rPr>
  </w:style>
  <w:style w:type="paragraph" w:styleId="NormalWeb">
    <w:name w:val="Normal (Web)"/>
    <w:basedOn w:val="Normal"/>
    <w:uiPriority w:val="99"/>
    <w:unhideWhenUsed/>
    <w:rsid w:val="00FF4918"/>
    <w:pPr>
      <w:spacing w:before="100" w:beforeAutospacing="1" w:after="100" w:afterAutospacing="1"/>
    </w:pPr>
  </w:style>
  <w:style w:type="paragraph" w:styleId="Textodebalo">
    <w:name w:val="Balloon Text"/>
    <w:basedOn w:val="Normal"/>
    <w:link w:val="TextodebaloChar"/>
    <w:uiPriority w:val="99"/>
    <w:semiHidden/>
    <w:unhideWhenUsed/>
    <w:rsid w:val="00384911"/>
    <w:rPr>
      <w:rFonts w:ascii="Segoe UI" w:hAnsi="Segoe UI" w:cs="Segoe UI"/>
      <w:sz w:val="18"/>
      <w:szCs w:val="18"/>
    </w:rPr>
  </w:style>
  <w:style w:type="character" w:customStyle="1" w:styleId="TextodebaloChar">
    <w:name w:val="Texto de balão Char"/>
    <w:basedOn w:val="Fontepargpadro"/>
    <w:link w:val="Textodebalo"/>
    <w:uiPriority w:val="99"/>
    <w:semiHidden/>
    <w:rsid w:val="00384911"/>
    <w:rPr>
      <w:rFonts w:ascii="Segoe UI" w:eastAsia="Times New Roman" w:hAnsi="Segoe UI" w:cs="Segoe UI"/>
      <w:sz w:val="18"/>
      <w:szCs w:val="18"/>
      <w:lang w:eastAsia="pt-BR"/>
    </w:rPr>
  </w:style>
  <w:style w:type="paragraph" w:styleId="Legenda">
    <w:name w:val="caption"/>
    <w:basedOn w:val="Normal"/>
    <w:next w:val="Normal"/>
    <w:uiPriority w:val="35"/>
    <w:unhideWhenUsed/>
    <w:qFormat/>
    <w:rsid w:val="00374A77"/>
    <w:pPr>
      <w:spacing w:after="200"/>
    </w:pPr>
    <w:rPr>
      <w:i/>
      <w:iCs/>
      <w:color w:val="44546A" w:themeColor="text2"/>
      <w:sz w:val="18"/>
      <w:szCs w:val="18"/>
    </w:rPr>
  </w:style>
  <w:style w:type="table" w:styleId="Tabelacomgrade">
    <w:name w:val="Table Grid"/>
    <w:basedOn w:val="Tabelanormal"/>
    <w:uiPriority w:val="39"/>
    <w:rsid w:val="004A1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D4B8F"/>
    <w:rPr>
      <w:sz w:val="16"/>
      <w:szCs w:val="16"/>
    </w:rPr>
  </w:style>
  <w:style w:type="paragraph" w:styleId="Textodecomentrio">
    <w:name w:val="annotation text"/>
    <w:basedOn w:val="Normal"/>
    <w:link w:val="TextodecomentrioChar"/>
    <w:uiPriority w:val="99"/>
    <w:semiHidden/>
    <w:unhideWhenUsed/>
    <w:rsid w:val="001D4B8F"/>
    <w:rPr>
      <w:sz w:val="20"/>
      <w:szCs w:val="20"/>
    </w:rPr>
  </w:style>
  <w:style w:type="character" w:customStyle="1" w:styleId="TextodecomentrioChar">
    <w:name w:val="Texto de comentário Char"/>
    <w:basedOn w:val="Fontepargpadro"/>
    <w:link w:val="Textodecomentrio"/>
    <w:uiPriority w:val="99"/>
    <w:semiHidden/>
    <w:rsid w:val="001D4B8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D4B8F"/>
    <w:rPr>
      <w:b/>
      <w:bCs/>
    </w:rPr>
  </w:style>
  <w:style w:type="character" w:customStyle="1" w:styleId="AssuntodocomentrioChar">
    <w:name w:val="Assunto do comentário Char"/>
    <w:basedOn w:val="TextodecomentrioChar"/>
    <w:link w:val="Assuntodocomentrio"/>
    <w:uiPriority w:val="99"/>
    <w:semiHidden/>
    <w:rsid w:val="001D4B8F"/>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6036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9416202">
      <w:bodyDiv w:val="1"/>
      <w:marLeft w:val="0"/>
      <w:marRight w:val="0"/>
      <w:marTop w:val="0"/>
      <w:marBottom w:val="0"/>
      <w:divBdr>
        <w:top w:val="none" w:sz="0" w:space="0" w:color="auto"/>
        <w:left w:val="none" w:sz="0" w:space="0" w:color="auto"/>
        <w:bottom w:val="none" w:sz="0" w:space="0" w:color="auto"/>
        <w:right w:val="none" w:sz="0" w:space="0" w:color="auto"/>
      </w:divBdr>
    </w:div>
    <w:div w:id="764305059">
      <w:bodyDiv w:val="1"/>
      <w:marLeft w:val="0"/>
      <w:marRight w:val="0"/>
      <w:marTop w:val="0"/>
      <w:marBottom w:val="0"/>
      <w:divBdr>
        <w:top w:val="none" w:sz="0" w:space="0" w:color="auto"/>
        <w:left w:val="none" w:sz="0" w:space="0" w:color="auto"/>
        <w:bottom w:val="none" w:sz="0" w:space="0" w:color="auto"/>
        <w:right w:val="none" w:sz="0" w:space="0" w:color="auto"/>
      </w:divBdr>
    </w:div>
    <w:div w:id="1249342606">
      <w:bodyDiv w:val="1"/>
      <w:marLeft w:val="0"/>
      <w:marRight w:val="0"/>
      <w:marTop w:val="0"/>
      <w:marBottom w:val="0"/>
      <w:divBdr>
        <w:top w:val="none" w:sz="0" w:space="0" w:color="auto"/>
        <w:left w:val="none" w:sz="0" w:space="0" w:color="auto"/>
        <w:bottom w:val="none" w:sz="0" w:space="0" w:color="auto"/>
        <w:right w:val="none" w:sz="0" w:space="0" w:color="auto"/>
      </w:divBdr>
    </w:div>
    <w:div w:id="1364667248">
      <w:bodyDiv w:val="1"/>
      <w:marLeft w:val="0"/>
      <w:marRight w:val="0"/>
      <w:marTop w:val="0"/>
      <w:marBottom w:val="0"/>
      <w:divBdr>
        <w:top w:val="none" w:sz="0" w:space="0" w:color="auto"/>
        <w:left w:val="none" w:sz="0" w:space="0" w:color="auto"/>
        <w:bottom w:val="none" w:sz="0" w:space="0" w:color="auto"/>
        <w:right w:val="none" w:sz="0" w:space="0" w:color="auto"/>
      </w:divBdr>
    </w:div>
    <w:div w:id="1401557361">
      <w:bodyDiv w:val="1"/>
      <w:marLeft w:val="0"/>
      <w:marRight w:val="0"/>
      <w:marTop w:val="0"/>
      <w:marBottom w:val="0"/>
      <w:divBdr>
        <w:top w:val="none" w:sz="0" w:space="0" w:color="auto"/>
        <w:left w:val="none" w:sz="0" w:space="0" w:color="auto"/>
        <w:bottom w:val="none" w:sz="0" w:space="0" w:color="auto"/>
        <w:right w:val="none" w:sz="0" w:space="0" w:color="auto"/>
      </w:divBdr>
    </w:div>
    <w:div w:id="1683819218">
      <w:bodyDiv w:val="1"/>
      <w:marLeft w:val="0"/>
      <w:marRight w:val="0"/>
      <w:marTop w:val="0"/>
      <w:marBottom w:val="0"/>
      <w:divBdr>
        <w:top w:val="none" w:sz="0" w:space="0" w:color="auto"/>
        <w:left w:val="none" w:sz="0" w:space="0" w:color="auto"/>
        <w:bottom w:val="none" w:sz="0" w:space="0" w:color="auto"/>
        <w:right w:val="none" w:sz="0" w:space="0" w:color="auto"/>
      </w:divBdr>
    </w:div>
    <w:div w:id="17362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repositorio.ul.pt/bitstream/10451/687/1/21238_rp_antonio_novoa.pdf."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ados\ifrs\Documents\PROEX\Revista%20Viver%20IFRS\Revista%20Viver%20IFRS%20-%20N&#186;%2006\folha_timbrada_word.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3E5E-50A4-48C1-A030-DA389898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folha_timbrada_word</Template>
  <TotalTime>5</TotalTime>
  <Pages>5</Pages>
  <Words>2163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dcterms:created xsi:type="dcterms:W3CDTF">2018-08-21T03:12:00Z</dcterms:created>
  <dcterms:modified xsi:type="dcterms:W3CDTF">2018-08-21T03:44:00Z</dcterms:modified>
</cp:coreProperties>
</file>