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B3E" w:rsidRPr="00F26F28" w:rsidRDefault="00591804" w:rsidP="00F26F28">
      <w:pPr>
        <w:tabs>
          <w:tab w:val="center" w:pos="4536"/>
          <w:tab w:val="right" w:pos="9072"/>
        </w:tabs>
        <w:spacing w:after="0" w:line="360" w:lineRule="auto"/>
        <w:rPr>
          <w:rFonts w:ascii="Arial" w:hAnsi="Arial" w:cs="Arial"/>
          <w:b/>
          <w:sz w:val="24"/>
          <w:szCs w:val="24"/>
        </w:rPr>
      </w:pPr>
      <w:r w:rsidRPr="00F26F28">
        <w:rPr>
          <w:rFonts w:ascii="Arial" w:hAnsi="Arial" w:cs="Arial"/>
          <w:b/>
          <w:color w:val="FF0000"/>
          <w:sz w:val="24"/>
          <w:szCs w:val="24"/>
        </w:rPr>
        <w:tab/>
      </w:r>
      <w:r w:rsidR="004B07C8">
        <w:rPr>
          <w:rFonts w:ascii="Arial" w:hAnsi="Arial" w:cs="Arial"/>
          <w:b/>
          <w:sz w:val="24"/>
          <w:szCs w:val="24"/>
        </w:rPr>
        <w:t xml:space="preserve">Medicina </w:t>
      </w:r>
      <w:r w:rsidR="00D17639">
        <w:rPr>
          <w:rFonts w:ascii="Arial" w:hAnsi="Arial" w:cs="Arial"/>
          <w:b/>
          <w:sz w:val="24"/>
          <w:szCs w:val="24"/>
        </w:rPr>
        <w:t>tradicional e C</w:t>
      </w:r>
      <w:r w:rsidR="00D17639" w:rsidRPr="00F26F28">
        <w:rPr>
          <w:rFonts w:ascii="Arial" w:hAnsi="Arial" w:cs="Arial"/>
          <w:b/>
          <w:sz w:val="24"/>
          <w:szCs w:val="24"/>
        </w:rPr>
        <w:t>andomblé:</w:t>
      </w:r>
      <w:r w:rsidR="00D17639">
        <w:rPr>
          <w:rFonts w:ascii="Arial" w:hAnsi="Arial" w:cs="Arial"/>
          <w:b/>
          <w:sz w:val="24"/>
          <w:szCs w:val="24"/>
        </w:rPr>
        <w:t xml:space="preserve"> relato d</w:t>
      </w:r>
      <w:r w:rsidR="00D17639" w:rsidRPr="00F26F28">
        <w:rPr>
          <w:rFonts w:ascii="Arial" w:hAnsi="Arial" w:cs="Arial"/>
          <w:b/>
          <w:sz w:val="24"/>
          <w:szCs w:val="24"/>
        </w:rPr>
        <w:t>e experiência</w:t>
      </w:r>
    </w:p>
    <w:p w:rsidR="00F26F28" w:rsidRDefault="00F26F28" w:rsidP="00F26F28">
      <w:pPr>
        <w:spacing w:after="0" w:line="360" w:lineRule="auto"/>
        <w:jc w:val="center"/>
        <w:rPr>
          <w:rFonts w:ascii="Arial" w:hAnsi="Arial" w:cs="Arial"/>
          <w:b/>
          <w:sz w:val="24"/>
          <w:szCs w:val="24"/>
        </w:rPr>
      </w:pPr>
    </w:p>
    <w:p w:rsidR="00BC0039" w:rsidRPr="00F26F28" w:rsidRDefault="00BC0039" w:rsidP="00F26F28">
      <w:pPr>
        <w:spacing w:after="0" w:line="360" w:lineRule="auto"/>
        <w:jc w:val="center"/>
        <w:rPr>
          <w:rFonts w:ascii="Arial" w:hAnsi="Arial" w:cs="Arial"/>
          <w:b/>
          <w:sz w:val="24"/>
          <w:szCs w:val="24"/>
        </w:rPr>
      </w:pPr>
    </w:p>
    <w:p w:rsidR="00F26F28" w:rsidRPr="00F26F28" w:rsidRDefault="00F26F28" w:rsidP="00F26F28">
      <w:pPr>
        <w:spacing w:after="0" w:line="240" w:lineRule="auto"/>
        <w:jc w:val="right"/>
        <w:rPr>
          <w:rFonts w:ascii="Arial" w:hAnsi="Arial" w:cs="Arial"/>
          <w:b/>
        </w:rPr>
      </w:pPr>
      <w:r w:rsidRPr="00F26F28">
        <w:rPr>
          <w:rFonts w:ascii="Arial" w:hAnsi="Arial" w:cs="Arial"/>
          <w:b/>
        </w:rPr>
        <w:t>Janimere Silva Soares</w:t>
      </w:r>
    </w:p>
    <w:p w:rsidR="00F26F28" w:rsidRPr="00F26F28" w:rsidRDefault="00F26F28" w:rsidP="00F26F28">
      <w:pPr>
        <w:spacing w:after="0" w:line="240" w:lineRule="auto"/>
        <w:jc w:val="right"/>
        <w:rPr>
          <w:rFonts w:ascii="Arial" w:hAnsi="Arial" w:cs="Arial"/>
          <w:sz w:val="20"/>
          <w:szCs w:val="20"/>
        </w:rPr>
      </w:pPr>
      <w:r w:rsidRPr="00F26F28">
        <w:rPr>
          <w:rFonts w:ascii="Arial" w:hAnsi="Arial" w:cs="Arial"/>
          <w:sz w:val="20"/>
          <w:szCs w:val="20"/>
        </w:rPr>
        <w:t>Docente. Instituto Federal de Roraima - IFRR</w:t>
      </w:r>
    </w:p>
    <w:p w:rsidR="00F26F28" w:rsidRPr="00F26F28" w:rsidRDefault="00F26F28" w:rsidP="00F26F28">
      <w:pPr>
        <w:spacing w:after="0" w:line="240" w:lineRule="auto"/>
        <w:jc w:val="right"/>
        <w:rPr>
          <w:rFonts w:ascii="Arial" w:hAnsi="Arial" w:cs="Arial"/>
          <w:sz w:val="20"/>
          <w:szCs w:val="20"/>
        </w:rPr>
      </w:pPr>
      <w:r w:rsidRPr="00F26F28">
        <w:rPr>
          <w:rFonts w:ascii="Arial" w:hAnsi="Arial" w:cs="Arial"/>
          <w:sz w:val="20"/>
          <w:szCs w:val="20"/>
        </w:rPr>
        <w:t>(janimere@ifrr.edu.br)</w:t>
      </w:r>
    </w:p>
    <w:p w:rsidR="00F26F28" w:rsidRPr="00F26F28" w:rsidRDefault="00F26F28" w:rsidP="00F26F28">
      <w:pPr>
        <w:spacing w:after="0" w:line="240" w:lineRule="auto"/>
        <w:jc w:val="right"/>
        <w:rPr>
          <w:rFonts w:ascii="Arial" w:hAnsi="Arial" w:cs="Arial"/>
          <w:b/>
        </w:rPr>
      </w:pPr>
    </w:p>
    <w:p w:rsidR="00F26F28" w:rsidRPr="00F26F28" w:rsidRDefault="004B07C8" w:rsidP="00F26F28">
      <w:pPr>
        <w:spacing w:after="0" w:line="240" w:lineRule="auto"/>
        <w:jc w:val="right"/>
        <w:rPr>
          <w:rFonts w:ascii="Arial" w:hAnsi="Arial" w:cs="Arial"/>
          <w:b/>
        </w:rPr>
      </w:pPr>
      <w:r>
        <w:rPr>
          <w:rFonts w:ascii="Arial" w:hAnsi="Arial" w:cs="Arial"/>
          <w:b/>
        </w:rPr>
        <w:t>Cícero d</w:t>
      </w:r>
      <w:r w:rsidR="00F26F28" w:rsidRPr="00F26F28">
        <w:rPr>
          <w:rFonts w:ascii="Arial" w:hAnsi="Arial" w:cs="Arial"/>
          <w:b/>
        </w:rPr>
        <w:t>e Almeida Filho Cardozo</w:t>
      </w:r>
    </w:p>
    <w:p w:rsidR="00F26F28" w:rsidRPr="00F26F28" w:rsidRDefault="00F26F28" w:rsidP="00F26F28">
      <w:pPr>
        <w:spacing w:after="0" w:line="240" w:lineRule="auto"/>
        <w:jc w:val="right"/>
        <w:rPr>
          <w:rFonts w:ascii="Arial" w:hAnsi="Arial" w:cs="Arial"/>
          <w:sz w:val="20"/>
          <w:szCs w:val="20"/>
        </w:rPr>
      </w:pPr>
      <w:r w:rsidRPr="00F26F28">
        <w:rPr>
          <w:rFonts w:ascii="Arial" w:hAnsi="Arial" w:cs="Arial"/>
          <w:sz w:val="20"/>
          <w:szCs w:val="20"/>
        </w:rPr>
        <w:t>Docente. Instituto Federal de Roraima - IFRR</w:t>
      </w:r>
    </w:p>
    <w:p w:rsidR="00F26F28" w:rsidRPr="00F26F28" w:rsidRDefault="00F26F28" w:rsidP="00F26F28">
      <w:pPr>
        <w:spacing w:after="0" w:line="240" w:lineRule="auto"/>
        <w:jc w:val="right"/>
        <w:rPr>
          <w:rFonts w:ascii="Arial" w:hAnsi="Arial" w:cs="Arial"/>
          <w:sz w:val="20"/>
          <w:szCs w:val="20"/>
        </w:rPr>
      </w:pPr>
      <w:r w:rsidRPr="00F26F28">
        <w:rPr>
          <w:rFonts w:ascii="Arial" w:hAnsi="Arial" w:cs="Arial"/>
          <w:sz w:val="20"/>
          <w:szCs w:val="20"/>
        </w:rPr>
        <w:t>(cicero.gestao@ifrr.edu.br)</w:t>
      </w:r>
    </w:p>
    <w:p w:rsidR="00A83B3E" w:rsidRPr="00F26F28" w:rsidRDefault="00A83B3E" w:rsidP="00F26F28">
      <w:pPr>
        <w:spacing w:after="0" w:line="360" w:lineRule="auto"/>
        <w:jc w:val="center"/>
        <w:rPr>
          <w:rFonts w:ascii="Arial" w:hAnsi="Arial" w:cs="Arial"/>
          <w:sz w:val="24"/>
          <w:szCs w:val="24"/>
        </w:rPr>
      </w:pPr>
    </w:p>
    <w:p w:rsidR="006009EF" w:rsidRPr="00F26F28" w:rsidRDefault="006009EF" w:rsidP="00F26F28">
      <w:pPr>
        <w:spacing w:after="0" w:line="360" w:lineRule="auto"/>
        <w:jc w:val="right"/>
        <w:rPr>
          <w:rFonts w:ascii="Arial" w:hAnsi="Arial" w:cs="Arial"/>
          <w:sz w:val="24"/>
          <w:szCs w:val="24"/>
        </w:rPr>
      </w:pPr>
    </w:p>
    <w:p w:rsidR="00A83B3E" w:rsidRDefault="00E538CE" w:rsidP="00F26F28">
      <w:pPr>
        <w:spacing w:after="0" w:line="240" w:lineRule="auto"/>
        <w:jc w:val="both"/>
        <w:rPr>
          <w:rFonts w:ascii="Arial" w:hAnsi="Arial" w:cs="Arial"/>
          <w:sz w:val="20"/>
          <w:szCs w:val="20"/>
          <w:lang w:val="pt-PT"/>
        </w:rPr>
      </w:pPr>
      <w:r w:rsidRPr="00F26F28">
        <w:rPr>
          <w:rFonts w:ascii="Arial" w:hAnsi="Arial" w:cs="Arial"/>
          <w:b/>
          <w:sz w:val="20"/>
          <w:szCs w:val="20"/>
        </w:rPr>
        <w:t xml:space="preserve">Resumo: </w:t>
      </w:r>
      <w:r w:rsidR="00B737AC" w:rsidRPr="00F26F28">
        <w:rPr>
          <w:rFonts w:ascii="Arial" w:hAnsi="Arial" w:cs="Arial"/>
          <w:sz w:val="20"/>
          <w:szCs w:val="20"/>
        </w:rPr>
        <w:t>Este relato apresenta</w:t>
      </w:r>
      <w:r w:rsidR="000D592E" w:rsidRPr="00F26F28">
        <w:rPr>
          <w:rFonts w:ascii="Arial" w:hAnsi="Arial" w:cs="Arial"/>
          <w:sz w:val="20"/>
          <w:szCs w:val="20"/>
        </w:rPr>
        <w:t xml:space="preserve"> momentos vividos em sala de</w:t>
      </w:r>
      <w:r w:rsidR="00B737AC" w:rsidRPr="00F26F28">
        <w:rPr>
          <w:rFonts w:ascii="Arial" w:hAnsi="Arial" w:cs="Arial"/>
          <w:sz w:val="20"/>
          <w:szCs w:val="20"/>
        </w:rPr>
        <w:t xml:space="preserve"> aula</w:t>
      </w:r>
      <w:r w:rsidR="00185986" w:rsidRPr="00F26F28">
        <w:rPr>
          <w:rFonts w:ascii="Arial" w:hAnsi="Arial" w:cs="Arial"/>
          <w:sz w:val="20"/>
          <w:szCs w:val="20"/>
        </w:rPr>
        <w:t>,</w:t>
      </w:r>
      <w:r w:rsidR="000D592E" w:rsidRPr="00F26F28">
        <w:rPr>
          <w:rFonts w:ascii="Arial" w:hAnsi="Arial" w:cs="Arial"/>
          <w:sz w:val="20"/>
          <w:szCs w:val="20"/>
        </w:rPr>
        <w:t xml:space="preserve"> na participação no</w:t>
      </w:r>
      <w:r w:rsidR="00185986" w:rsidRPr="00F26F28">
        <w:rPr>
          <w:rFonts w:ascii="Arial" w:hAnsi="Arial" w:cs="Arial"/>
          <w:sz w:val="20"/>
          <w:szCs w:val="20"/>
          <w:lang w:eastAsia="pt-BR"/>
        </w:rPr>
        <w:t xml:space="preserve"> II Fórum I</w:t>
      </w:r>
      <w:r w:rsidR="006726EF" w:rsidRPr="00F26F28">
        <w:rPr>
          <w:rFonts w:ascii="Arial" w:hAnsi="Arial" w:cs="Arial"/>
          <w:sz w:val="20"/>
          <w:szCs w:val="20"/>
          <w:lang w:eastAsia="pt-BR"/>
        </w:rPr>
        <w:t>nter-R</w:t>
      </w:r>
      <w:r w:rsidR="000D592E" w:rsidRPr="00F26F28">
        <w:rPr>
          <w:rFonts w:ascii="Arial" w:hAnsi="Arial" w:cs="Arial"/>
          <w:sz w:val="20"/>
          <w:szCs w:val="20"/>
          <w:lang w:eastAsia="pt-BR"/>
        </w:rPr>
        <w:t>eligioso de Roraima e na vis</w:t>
      </w:r>
      <w:r w:rsidR="00185986" w:rsidRPr="00F26F28">
        <w:rPr>
          <w:rFonts w:ascii="Arial" w:hAnsi="Arial" w:cs="Arial"/>
          <w:sz w:val="20"/>
          <w:szCs w:val="20"/>
          <w:lang w:eastAsia="pt-BR"/>
        </w:rPr>
        <w:t xml:space="preserve">ita a um terreiro de candomblé. </w:t>
      </w:r>
      <w:r w:rsidR="000D592E" w:rsidRPr="00F26F28">
        <w:rPr>
          <w:rFonts w:ascii="Arial" w:hAnsi="Arial" w:cs="Arial"/>
          <w:sz w:val="20"/>
          <w:szCs w:val="20"/>
        </w:rPr>
        <w:t xml:space="preserve">O candomblé é harmonia, comunhão, tradição e culto aos orixás. </w:t>
      </w:r>
      <w:r w:rsidR="006726EF" w:rsidRPr="00F26F28">
        <w:rPr>
          <w:rFonts w:ascii="Arial" w:hAnsi="Arial" w:cs="Arial"/>
          <w:sz w:val="20"/>
          <w:szCs w:val="20"/>
        </w:rPr>
        <w:t>S</w:t>
      </w:r>
      <w:r w:rsidR="000D592E" w:rsidRPr="00F26F28">
        <w:rPr>
          <w:rFonts w:ascii="Arial" w:hAnsi="Arial" w:cs="Arial"/>
          <w:sz w:val="20"/>
          <w:szCs w:val="20"/>
        </w:rPr>
        <w:t>eus saberes e práticas de cura ocupam espaços na vida da população, sobretudo através do uso significativo</w:t>
      </w:r>
      <w:r w:rsidR="0056044A" w:rsidRPr="00F26F28">
        <w:rPr>
          <w:rFonts w:ascii="Arial" w:hAnsi="Arial" w:cs="Arial"/>
          <w:sz w:val="20"/>
          <w:szCs w:val="20"/>
        </w:rPr>
        <w:t xml:space="preserve"> das ervas</w:t>
      </w:r>
      <w:r w:rsidR="000D592E" w:rsidRPr="00F26F28">
        <w:rPr>
          <w:rFonts w:ascii="Arial" w:hAnsi="Arial" w:cs="Arial"/>
          <w:sz w:val="20"/>
          <w:szCs w:val="20"/>
        </w:rPr>
        <w:t>. A saúde, n</w:t>
      </w:r>
      <w:r w:rsidR="00B00C41" w:rsidRPr="00F26F28">
        <w:rPr>
          <w:rFonts w:ascii="Arial" w:hAnsi="Arial" w:cs="Arial"/>
          <w:sz w:val="20"/>
          <w:szCs w:val="20"/>
        </w:rPr>
        <w:t>esse culto afro-brasileiro</w:t>
      </w:r>
      <w:r w:rsidR="000D592E" w:rsidRPr="00F26F28">
        <w:rPr>
          <w:rFonts w:ascii="Arial" w:hAnsi="Arial" w:cs="Arial"/>
          <w:sz w:val="20"/>
          <w:szCs w:val="20"/>
        </w:rPr>
        <w:t>, te</w:t>
      </w:r>
      <w:r w:rsidR="00B00C41" w:rsidRPr="00F26F28">
        <w:rPr>
          <w:rFonts w:ascii="Arial" w:hAnsi="Arial" w:cs="Arial"/>
          <w:sz w:val="20"/>
          <w:szCs w:val="20"/>
        </w:rPr>
        <w:t>ndo</w:t>
      </w:r>
      <w:r w:rsidR="000D592E" w:rsidRPr="00F26F28">
        <w:rPr>
          <w:rFonts w:ascii="Arial" w:hAnsi="Arial" w:cs="Arial"/>
          <w:sz w:val="20"/>
          <w:szCs w:val="20"/>
        </w:rPr>
        <w:t xml:space="preserve"> como base a mãe natureza</w:t>
      </w:r>
      <w:r w:rsidR="006726EF" w:rsidRPr="00F26F28">
        <w:rPr>
          <w:rFonts w:ascii="Arial" w:hAnsi="Arial" w:cs="Arial"/>
          <w:sz w:val="20"/>
          <w:szCs w:val="20"/>
        </w:rPr>
        <w:t>,</w:t>
      </w:r>
      <w:r w:rsidR="000D592E" w:rsidRPr="00F26F28">
        <w:rPr>
          <w:rFonts w:ascii="Arial" w:hAnsi="Arial" w:cs="Arial"/>
          <w:sz w:val="20"/>
          <w:szCs w:val="20"/>
        </w:rPr>
        <w:t xml:space="preserve"> utiliza ervas medicinais em seus processos de cura. </w:t>
      </w:r>
      <w:r w:rsidR="006726EF" w:rsidRPr="00F26F28">
        <w:rPr>
          <w:rFonts w:ascii="Arial" w:hAnsi="Arial" w:cs="Arial"/>
          <w:sz w:val="20"/>
          <w:szCs w:val="20"/>
          <w:lang w:eastAsia="pt-BR"/>
        </w:rPr>
        <w:t>Os it</w:t>
      </w:r>
      <w:r w:rsidR="000D592E" w:rsidRPr="00F26F28">
        <w:rPr>
          <w:rFonts w:ascii="Arial" w:hAnsi="Arial" w:cs="Arial"/>
          <w:sz w:val="20"/>
          <w:szCs w:val="20"/>
          <w:lang w:eastAsia="pt-BR"/>
        </w:rPr>
        <w:t>inerários terapêuticos são os caminhos percorridos em busca do cuidado e da cura, em função do acesso ao serviço de saúde, recursos sociais, culturais, crenças</w:t>
      </w:r>
      <w:r w:rsidR="006726EF" w:rsidRPr="00F26F28">
        <w:rPr>
          <w:rFonts w:ascii="Arial" w:hAnsi="Arial" w:cs="Arial"/>
          <w:sz w:val="20"/>
          <w:szCs w:val="20"/>
          <w:lang w:eastAsia="pt-BR"/>
        </w:rPr>
        <w:t>,</w:t>
      </w:r>
      <w:r w:rsidR="000D592E" w:rsidRPr="00F26F28">
        <w:rPr>
          <w:rFonts w:ascii="Arial" w:hAnsi="Arial" w:cs="Arial"/>
          <w:sz w:val="20"/>
          <w:szCs w:val="20"/>
          <w:lang w:eastAsia="pt-BR"/>
        </w:rPr>
        <w:t xml:space="preserve"> entre outros, dos quais muitas pessoas buscam seus próprios curandeiros</w:t>
      </w:r>
      <w:r w:rsidR="006726EF" w:rsidRPr="00F26F28">
        <w:rPr>
          <w:rFonts w:ascii="Arial" w:hAnsi="Arial" w:cs="Arial"/>
          <w:sz w:val="20"/>
          <w:szCs w:val="20"/>
          <w:lang w:eastAsia="pt-BR"/>
        </w:rPr>
        <w:t>,</w:t>
      </w:r>
      <w:r w:rsidR="000D592E" w:rsidRPr="00F26F28">
        <w:rPr>
          <w:rFonts w:ascii="Arial" w:hAnsi="Arial" w:cs="Arial"/>
          <w:sz w:val="20"/>
          <w:szCs w:val="20"/>
          <w:lang w:eastAsia="pt-BR"/>
        </w:rPr>
        <w:t xml:space="preserve"> desejando uma visão holística envolvendo corpo, mente e espírito.</w:t>
      </w:r>
      <w:r w:rsidR="000D592E" w:rsidRPr="00F26F28">
        <w:rPr>
          <w:rFonts w:ascii="Arial" w:hAnsi="Arial" w:cs="Arial"/>
          <w:sz w:val="20"/>
          <w:szCs w:val="20"/>
          <w:lang w:val="pt-PT"/>
        </w:rPr>
        <w:t xml:space="preserve"> </w:t>
      </w:r>
      <w:r w:rsidR="000D592E" w:rsidRPr="00F26F28">
        <w:rPr>
          <w:rFonts w:ascii="Arial" w:hAnsi="Arial" w:cs="Arial"/>
          <w:sz w:val="20"/>
          <w:szCs w:val="20"/>
        </w:rPr>
        <w:t>Este relato</w:t>
      </w:r>
      <w:r w:rsidR="00B737AC" w:rsidRPr="00F26F28">
        <w:rPr>
          <w:rFonts w:ascii="Arial" w:hAnsi="Arial" w:cs="Arial"/>
          <w:sz w:val="20"/>
          <w:szCs w:val="20"/>
        </w:rPr>
        <w:t xml:space="preserve"> </w:t>
      </w:r>
      <w:r w:rsidR="00B00C41" w:rsidRPr="00F26F28">
        <w:rPr>
          <w:rFonts w:ascii="Arial" w:hAnsi="Arial" w:cs="Arial"/>
          <w:sz w:val="20"/>
          <w:szCs w:val="20"/>
        </w:rPr>
        <w:t>tem</w:t>
      </w:r>
      <w:r w:rsidR="000D592E" w:rsidRPr="00F26F28">
        <w:rPr>
          <w:rFonts w:ascii="Arial" w:hAnsi="Arial" w:cs="Arial"/>
          <w:sz w:val="20"/>
          <w:szCs w:val="20"/>
        </w:rPr>
        <w:t xml:space="preserve"> como propósito contribuir para um maior entendimento da população sobre a prática do candomblé e sua relação</w:t>
      </w:r>
      <w:r w:rsidR="0056044A" w:rsidRPr="00F26F28">
        <w:rPr>
          <w:rFonts w:ascii="Arial" w:hAnsi="Arial" w:cs="Arial"/>
          <w:sz w:val="20"/>
          <w:szCs w:val="20"/>
        </w:rPr>
        <w:t xml:space="preserve"> com a medicina tradicional</w:t>
      </w:r>
      <w:r w:rsidR="000D592E" w:rsidRPr="00F26F28">
        <w:rPr>
          <w:rFonts w:ascii="Arial" w:hAnsi="Arial" w:cs="Arial"/>
          <w:sz w:val="20"/>
          <w:szCs w:val="20"/>
          <w:lang w:eastAsia="pt-BR"/>
        </w:rPr>
        <w:t xml:space="preserve">. </w:t>
      </w:r>
      <w:r w:rsidR="000D592E" w:rsidRPr="00F26F28">
        <w:rPr>
          <w:rFonts w:ascii="Arial" w:hAnsi="Arial" w:cs="Arial"/>
          <w:sz w:val="20"/>
          <w:szCs w:val="20"/>
        </w:rPr>
        <w:t xml:space="preserve">A fundamentação teórica para </w:t>
      </w:r>
      <w:r w:rsidR="006726EF" w:rsidRPr="00F26F28">
        <w:rPr>
          <w:rFonts w:ascii="Arial" w:hAnsi="Arial" w:cs="Arial"/>
          <w:sz w:val="20"/>
          <w:szCs w:val="20"/>
        </w:rPr>
        <w:t xml:space="preserve">a </w:t>
      </w:r>
      <w:r w:rsidR="000D592E" w:rsidRPr="00F26F28">
        <w:rPr>
          <w:rFonts w:ascii="Arial" w:hAnsi="Arial" w:cs="Arial"/>
          <w:sz w:val="20"/>
          <w:szCs w:val="20"/>
        </w:rPr>
        <w:t>construção deste relato teve como base algumas referências para dar suporte às reflexões.</w:t>
      </w:r>
      <w:r w:rsidR="000D592E" w:rsidRPr="00F26F28">
        <w:rPr>
          <w:rFonts w:ascii="Arial" w:hAnsi="Arial" w:cs="Arial"/>
          <w:sz w:val="20"/>
          <w:szCs w:val="20"/>
          <w:lang w:val="pt-PT"/>
        </w:rPr>
        <w:t xml:space="preserve"> Conclui-se que a medicina tradicional, através de seus membros, utiliza seus conhecimentos sobre as propriedades medicamentosas das plantas medicinais</w:t>
      </w:r>
      <w:r w:rsidR="006726EF" w:rsidRPr="00F26F28">
        <w:rPr>
          <w:rFonts w:ascii="Arial" w:hAnsi="Arial" w:cs="Arial"/>
          <w:sz w:val="20"/>
          <w:szCs w:val="20"/>
          <w:lang w:val="pt-PT"/>
        </w:rPr>
        <w:t>,</w:t>
      </w:r>
      <w:r w:rsidR="000D592E" w:rsidRPr="00F26F28">
        <w:rPr>
          <w:rFonts w:ascii="Arial" w:hAnsi="Arial" w:cs="Arial"/>
          <w:sz w:val="20"/>
          <w:szCs w:val="20"/>
          <w:lang w:val="pt-PT"/>
        </w:rPr>
        <w:t xml:space="preserve"> atuando através de suas experiências e práticas no tratamento, diagnóstico e prevenção de doenças. </w:t>
      </w:r>
    </w:p>
    <w:p w:rsidR="00F26F28" w:rsidRPr="00F26F28" w:rsidRDefault="00F26F28" w:rsidP="00F26F28">
      <w:pPr>
        <w:spacing w:after="0" w:line="240" w:lineRule="auto"/>
        <w:jc w:val="both"/>
        <w:rPr>
          <w:rFonts w:ascii="Arial" w:hAnsi="Arial" w:cs="Arial"/>
          <w:b/>
          <w:sz w:val="20"/>
          <w:szCs w:val="20"/>
        </w:rPr>
      </w:pPr>
    </w:p>
    <w:p w:rsidR="009A4960" w:rsidRPr="00F26F28" w:rsidRDefault="006726EF" w:rsidP="00F26F28">
      <w:pPr>
        <w:spacing w:after="0" w:line="240" w:lineRule="auto"/>
        <w:jc w:val="both"/>
        <w:rPr>
          <w:rFonts w:ascii="Arial" w:hAnsi="Arial" w:cs="Arial"/>
          <w:sz w:val="20"/>
          <w:szCs w:val="20"/>
        </w:rPr>
      </w:pPr>
      <w:r w:rsidRPr="00F26F28">
        <w:rPr>
          <w:rFonts w:ascii="Arial" w:hAnsi="Arial" w:cs="Arial"/>
          <w:b/>
          <w:sz w:val="20"/>
          <w:szCs w:val="20"/>
          <w:lang w:val="pt-PT"/>
        </w:rPr>
        <w:t>Palavras-</w:t>
      </w:r>
      <w:r w:rsidR="00FE317B" w:rsidRPr="00F26F28">
        <w:rPr>
          <w:rFonts w:ascii="Arial" w:hAnsi="Arial" w:cs="Arial"/>
          <w:b/>
          <w:sz w:val="20"/>
          <w:szCs w:val="20"/>
          <w:lang w:val="pt-PT"/>
        </w:rPr>
        <w:t>chave</w:t>
      </w:r>
      <w:r w:rsidR="00320EAC" w:rsidRPr="00F26F28">
        <w:rPr>
          <w:rFonts w:ascii="Arial" w:hAnsi="Arial" w:cs="Arial"/>
          <w:sz w:val="20"/>
          <w:szCs w:val="20"/>
          <w:lang w:val="pt-PT"/>
        </w:rPr>
        <w:t xml:space="preserve">: </w:t>
      </w:r>
      <w:r w:rsidR="0056044A" w:rsidRPr="00F26F28">
        <w:rPr>
          <w:rFonts w:ascii="Arial" w:hAnsi="Arial" w:cs="Arial"/>
          <w:sz w:val="20"/>
          <w:szCs w:val="20"/>
        </w:rPr>
        <w:t xml:space="preserve">Erva </w:t>
      </w:r>
      <w:r w:rsidR="00F26F28">
        <w:rPr>
          <w:rFonts w:ascii="Arial" w:hAnsi="Arial" w:cs="Arial"/>
          <w:sz w:val="20"/>
          <w:szCs w:val="20"/>
        </w:rPr>
        <w:t>medicinal; Práticas de Cura;</w:t>
      </w:r>
      <w:r w:rsidRPr="00F26F28">
        <w:rPr>
          <w:rFonts w:ascii="Arial" w:hAnsi="Arial" w:cs="Arial"/>
          <w:sz w:val="20"/>
          <w:szCs w:val="20"/>
        </w:rPr>
        <w:t xml:space="preserve"> </w:t>
      </w:r>
      <w:r w:rsidR="00C50F78" w:rsidRPr="00F26F28">
        <w:rPr>
          <w:rFonts w:ascii="Arial" w:hAnsi="Arial" w:cs="Arial"/>
          <w:sz w:val="20"/>
          <w:szCs w:val="20"/>
        </w:rPr>
        <w:t>Religião Afro</w:t>
      </w:r>
      <w:r w:rsidR="007A74A9" w:rsidRPr="00F26F28">
        <w:rPr>
          <w:rFonts w:ascii="Arial" w:hAnsi="Arial" w:cs="Arial"/>
          <w:sz w:val="20"/>
          <w:szCs w:val="20"/>
        </w:rPr>
        <w:t>.</w:t>
      </w:r>
    </w:p>
    <w:p w:rsidR="00E538CE" w:rsidRPr="00F26F28" w:rsidRDefault="00E538CE" w:rsidP="00F26F28">
      <w:pPr>
        <w:spacing w:after="0" w:line="240" w:lineRule="auto"/>
        <w:jc w:val="both"/>
        <w:rPr>
          <w:rFonts w:ascii="Arial" w:hAnsi="Arial" w:cs="Arial"/>
          <w:sz w:val="20"/>
          <w:szCs w:val="20"/>
        </w:rPr>
      </w:pPr>
    </w:p>
    <w:p w:rsidR="00271426" w:rsidRPr="004275E8" w:rsidRDefault="00A25D66" w:rsidP="00271426">
      <w:pPr>
        <w:pStyle w:val="Normal1"/>
        <w:spacing w:line="240" w:lineRule="auto"/>
        <w:contextualSpacing w:val="0"/>
        <w:jc w:val="center"/>
        <w:rPr>
          <w:b/>
          <w:sz w:val="20"/>
          <w:szCs w:val="20"/>
          <w:highlight w:val="white"/>
          <w:lang w:val="en-US"/>
        </w:rPr>
      </w:pPr>
      <w:r w:rsidRPr="004275E8">
        <w:rPr>
          <w:b/>
          <w:sz w:val="20"/>
          <w:szCs w:val="20"/>
          <w:highlight w:val="white"/>
          <w:lang w:val="en-US"/>
        </w:rPr>
        <w:t xml:space="preserve">Traditional medicine and </w:t>
      </w:r>
      <w:r>
        <w:rPr>
          <w:b/>
          <w:sz w:val="20"/>
          <w:szCs w:val="20"/>
          <w:highlight w:val="white"/>
          <w:lang w:val="en-US"/>
        </w:rPr>
        <w:t>C</w:t>
      </w:r>
      <w:bookmarkStart w:id="0" w:name="_GoBack"/>
      <w:bookmarkEnd w:id="0"/>
      <w:r w:rsidRPr="004275E8">
        <w:rPr>
          <w:b/>
          <w:sz w:val="20"/>
          <w:szCs w:val="20"/>
          <w:highlight w:val="white"/>
          <w:lang w:val="en-US"/>
        </w:rPr>
        <w:t>andomblé: experience report</w:t>
      </w:r>
    </w:p>
    <w:p w:rsidR="00271426" w:rsidRPr="004275E8" w:rsidRDefault="00271426" w:rsidP="00271426">
      <w:pPr>
        <w:pStyle w:val="Normal1"/>
        <w:spacing w:line="240" w:lineRule="auto"/>
        <w:contextualSpacing w:val="0"/>
        <w:jc w:val="center"/>
        <w:rPr>
          <w:sz w:val="20"/>
          <w:szCs w:val="20"/>
          <w:highlight w:val="white"/>
          <w:lang w:val="en-US"/>
        </w:rPr>
      </w:pPr>
    </w:p>
    <w:p w:rsidR="00271426" w:rsidRPr="004275E8" w:rsidRDefault="00271426" w:rsidP="00271426">
      <w:pPr>
        <w:pStyle w:val="Normal1"/>
        <w:spacing w:line="240" w:lineRule="auto"/>
        <w:contextualSpacing w:val="0"/>
        <w:jc w:val="both"/>
        <w:rPr>
          <w:sz w:val="20"/>
          <w:szCs w:val="20"/>
          <w:highlight w:val="white"/>
          <w:lang w:val="en-US"/>
        </w:rPr>
      </w:pPr>
      <w:r w:rsidRPr="004275E8">
        <w:rPr>
          <w:b/>
          <w:sz w:val="20"/>
          <w:szCs w:val="20"/>
          <w:highlight w:val="white"/>
          <w:lang w:val="en-US"/>
        </w:rPr>
        <w:t>Abstract:</w:t>
      </w:r>
      <w:r w:rsidRPr="004275E8">
        <w:rPr>
          <w:sz w:val="20"/>
          <w:szCs w:val="20"/>
          <w:highlight w:val="white"/>
          <w:lang w:val="en-US"/>
        </w:rPr>
        <w:t xml:space="preserve"> This report presents moments lived in the classroom, in the II Interfaith Forum of Roraima participation and in the visit to a candomblé terreiro. Candomblé is harmony, fellowship, tradition and worship of deities. Their knowledge and healing practices occupy spaces in people lives, especially through significant use of herbs. The health, in this african-Brazilian cult, based on mother nature, uses medicinal herbs in their healing processes. Therapeutic Itineraries are the paths taken in pursuit of care and cure, due to access to health services, social resources, cultural beliefs among others of which many people seek their own healers wishing a holistic vision involving body, mind and spirit. This experience report aims to contribute to a better understanding of the population about the practice of Candomblé and its relationship to traditional medicine. The theoretical basis for the construction of this report was based on some references to support reflections. It was concluded that traditional medicine, through its members, using their knowledge of the medicinal properties of medicinal plants acting through their experiences and practices in the treatment, diagnosis and prevention of diseases.</w:t>
      </w:r>
    </w:p>
    <w:p w:rsidR="00271426" w:rsidRPr="004275E8" w:rsidRDefault="00271426" w:rsidP="00271426">
      <w:pPr>
        <w:pStyle w:val="Normal1"/>
        <w:spacing w:line="240" w:lineRule="auto"/>
        <w:contextualSpacing w:val="0"/>
        <w:jc w:val="both"/>
        <w:rPr>
          <w:sz w:val="20"/>
          <w:szCs w:val="20"/>
          <w:highlight w:val="white"/>
          <w:lang w:val="en-US"/>
        </w:rPr>
      </w:pPr>
    </w:p>
    <w:p w:rsidR="00271426" w:rsidRPr="004275E8" w:rsidRDefault="00271426" w:rsidP="00271426">
      <w:pPr>
        <w:pStyle w:val="Normal1"/>
        <w:spacing w:line="240" w:lineRule="auto"/>
        <w:contextualSpacing w:val="0"/>
        <w:jc w:val="both"/>
        <w:rPr>
          <w:sz w:val="20"/>
          <w:szCs w:val="20"/>
          <w:highlight w:val="white"/>
          <w:lang w:val="en-US"/>
        </w:rPr>
      </w:pPr>
      <w:r w:rsidRPr="004275E8">
        <w:rPr>
          <w:b/>
          <w:sz w:val="20"/>
          <w:szCs w:val="20"/>
          <w:highlight w:val="white"/>
          <w:lang w:val="en-US"/>
        </w:rPr>
        <w:t xml:space="preserve">Keywords: </w:t>
      </w:r>
      <w:r w:rsidRPr="004275E8">
        <w:rPr>
          <w:sz w:val="20"/>
          <w:szCs w:val="20"/>
          <w:highlight w:val="white"/>
          <w:lang w:val="en-US"/>
        </w:rPr>
        <w:t>medicinal herb; healing practices; African religion.</w:t>
      </w:r>
    </w:p>
    <w:p w:rsidR="00353D2D" w:rsidRDefault="00353D2D" w:rsidP="00F26F28">
      <w:pPr>
        <w:spacing w:after="0"/>
        <w:jc w:val="both"/>
        <w:rPr>
          <w:rStyle w:val="hps"/>
          <w:rFonts w:ascii="Arial" w:hAnsi="Arial" w:cs="Arial"/>
          <w:sz w:val="24"/>
          <w:szCs w:val="24"/>
          <w:lang w:val="en"/>
        </w:rPr>
      </w:pPr>
    </w:p>
    <w:p w:rsidR="00F26F28" w:rsidRDefault="00F26F28" w:rsidP="00F26F28">
      <w:pPr>
        <w:spacing w:after="0"/>
        <w:jc w:val="both"/>
        <w:rPr>
          <w:rStyle w:val="hps"/>
          <w:rFonts w:ascii="Arial" w:hAnsi="Arial" w:cs="Arial"/>
          <w:sz w:val="24"/>
          <w:szCs w:val="24"/>
          <w:lang w:val="en"/>
        </w:rPr>
      </w:pPr>
    </w:p>
    <w:p w:rsidR="00F26F28" w:rsidRPr="00F26F28" w:rsidRDefault="00F26F28" w:rsidP="00F26F28">
      <w:pPr>
        <w:spacing w:after="0"/>
        <w:jc w:val="both"/>
        <w:rPr>
          <w:rStyle w:val="hps"/>
          <w:rFonts w:ascii="Arial" w:hAnsi="Arial" w:cs="Arial"/>
          <w:sz w:val="24"/>
          <w:szCs w:val="24"/>
          <w:lang w:val="en"/>
        </w:rPr>
      </w:pPr>
    </w:p>
    <w:p w:rsidR="00C67E1F" w:rsidRPr="00F26F28" w:rsidRDefault="00E45AAD" w:rsidP="00F26F28">
      <w:pPr>
        <w:spacing w:after="0"/>
        <w:jc w:val="both"/>
        <w:rPr>
          <w:rFonts w:ascii="Arial" w:hAnsi="Arial" w:cs="Arial"/>
          <w:sz w:val="24"/>
          <w:szCs w:val="24"/>
        </w:rPr>
      </w:pPr>
      <w:r w:rsidRPr="00F26F28">
        <w:rPr>
          <w:rFonts w:ascii="Arial" w:hAnsi="Arial" w:cs="Arial"/>
          <w:b/>
          <w:sz w:val="24"/>
          <w:szCs w:val="24"/>
        </w:rPr>
        <w:t>1</w:t>
      </w:r>
      <w:r w:rsidR="00F26F28">
        <w:rPr>
          <w:rFonts w:ascii="Arial" w:hAnsi="Arial" w:cs="Arial"/>
          <w:b/>
          <w:sz w:val="24"/>
          <w:szCs w:val="24"/>
        </w:rPr>
        <w:t>.</w:t>
      </w:r>
      <w:r w:rsidRPr="00F26F28">
        <w:rPr>
          <w:rFonts w:ascii="Arial" w:hAnsi="Arial" w:cs="Arial"/>
          <w:b/>
          <w:sz w:val="24"/>
          <w:szCs w:val="24"/>
        </w:rPr>
        <w:t xml:space="preserve"> </w:t>
      </w:r>
      <w:r w:rsidR="00C67E1F" w:rsidRPr="00F26F28">
        <w:rPr>
          <w:rFonts w:ascii="Arial" w:hAnsi="Arial" w:cs="Arial"/>
          <w:b/>
          <w:sz w:val="24"/>
          <w:szCs w:val="24"/>
        </w:rPr>
        <w:t>INTRODUÇÃO</w:t>
      </w:r>
      <w:r w:rsidR="000B4EC6" w:rsidRPr="00F26F28">
        <w:rPr>
          <w:rFonts w:ascii="Arial" w:hAnsi="Arial" w:cs="Arial"/>
          <w:b/>
          <w:sz w:val="24"/>
          <w:szCs w:val="24"/>
        </w:rPr>
        <w:tab/>
      </w:r>
    </w:p>
    <w:p w:rsidR="00555699" w:rsidRPr="00F26F28" w:rsidRDefault="00555699" w:rsidP="00F26F28">
      <w:pPr>
        <w:spacing w:after="0"/>
        <w:jc w:val="both"/>
        <w:rPr>
          <w:rFonts w:ascii="Arial" w:hAnsi="Arial" w:cs="Arial"/>
          <w:b/>
          <w:sz w:val="24"/>
          <w:szCs w:val="24"/>
        </w:rPr>
      </w:pPr>
    </w:p>
    <w:p w:rsidR="00FF557F" w:rsidRPr="00F26F28" w:rsidRDefault="008A53D6" w:rsidP="00BC0039">
      <w:pPr>
        <w:spacing w:after="0" w:line="360" w:lineRule="auto"/>
        <w:ind w:firstLine="709"/>
        <w:jc w:val="both"/>
        <w:rPr>
          <w:rFonts w:ascii="Arial" w:hAnsi="Arial" w:cs="Arial"/>
          <w:sz w:val="24"/>
          <w:szCs w:val="24"/>
        </w:rPr>
      </w:pPr>
      <w:r w:rsidRPr="00F26F28">
        <w:rPr>
          <w:rFonts w:ascii="Arial" w:hAnsi="Arial" w:cs="Arial"/>
          <w:sz w:val="24"/>
          <w:szCs w:val="24"/>
        </w:rPr>
        <w:t>O interesse maior neste estudo foi descrever a práti</w:t>
      </w:r>
      <w:r w:rsidR="009749C3" w:rsidRPr="00F26F28">
        <w:rPr>
          <w:rFonts w:ascii="Arial" w:hAnsi="Arial" w:cs="Arial"/>
          <w:sz w:val="24"/>
          <w:szCs w:val="24"/>
        </w:rPr>
        <w:t>ca do candomblé e como é construído</w:t>
      </w:r>
      <w:r w:rsidRPr="00F26F28">
        <w:rPr>
          <w:rFonts w:ascii="Arial" w:hAnsi="Arial" w:cs="Arial"/>
          <w:sz w:val="24"/>
          <w:szCs w:val="24"/>
        </w:rPr>
        <w:t xml:space="preserve"> o conceito e o sentido do processo saúde-doença-cura </w:t>
      </w:r>
      <w:r w:rsidR="00B2468E" w:rsidRPr="00F26F28">
        <w:rPr>
          <w:rFonts w:ascii="Arial" w:hAnsi="Arial" w:cs="Arial"/>
          <w:sz w:val="24"/>
          <w:szCs w:val="24"/>
        </w:rPr>
        <w:t>por meio</w:t>
      </w:r>
      <w:r w:rsidRPr="00F26F28">
        <w:rPr>
          <w:rFonts w:ascii="Arial" w:hAnsi="Arial" w:cs="Arial"/>
          <w:sz w:val="24"/>
          <w:szCs w:val="24"/>
        </w:rPr>
        <w:t xml:space="preserve"> dos </w:t>
      </w:r>
      <w:r w:rsidRPr="00F26F28">
        <w:rPr>
          <w:rFonts w:ascii="Arial" w:hAnsi="Arial" w:cs="Arial"/>
          <w:sz w:val="24"/>
          <w:szCs w:val="24"/>
        </w:rPr>
        <w:lastRenderedPageBreak/>
        <w:t>seus vários itinerários terapêuticos. Muitas vezes a precariedade na oferta da saúde pública no país, suas limitações e a dificuldade de acesso para algumas populações os levam de certa forma a buscar prátic</w:t>
      </w:r>
      <w:r w:rsidR="00B2468E" w:rsidRPr="00F26F28">
        <w:rPr>
          <w:rFonts w:ascii="Arial" w:hAnsi="Arial" w:cs="Arial"/>
          <w:sz w:val="24"/>
          <w:szCs w:val="24"/>
        </w:rPr>
        <w:t xml:space="preserve">as mais populares. O </w:t>
      </w:r>
      <w:r w:rsidR="009749C3" w:rsidRPr="00F26F28">
        <w:rPr>
          <w:rFonts w:ascii="Arial" w:hAnsi="Arial" w:cs="Arial"/>
          <w:sz w:val="24"/>
          <w:szCs w:val="24"/>
        </w:rPr>
        <w:t>c</w:t>
      </w:r>
      <w:r w:rsidR="008870C0" w:rsidRPr="00F26F28">
        <w:rPr>
          <w:rFonts w:ascii="Arial" w:hAnsi="Arial" w:cs="Arial"/>
          <w:sz w:val="24"/>
          <w:szCs w:val="24"/>
        </w:rPr>
        <w:t>andomblé</w:t>
      </w:r>
      <w:r w:rsidR="009749C3" w:rsidRPr="00F26F28">
        <w:rPr>
          <w:rFonts w:ascii="Arial" w:hAnsi="Arial" w:cs="Arial"/>
          <w:sz w:val="24"/>
          <w:szCs w:val="24"/>
        </w:rPr>
        <w:t>,</w:t>
      </w:r>
      <w:r w:rsidR="008870C0" w:rsidRPr="00F26F28">
        <w:rPr>
          <w:rFonts w:ascii="Arial" w:hAnsi="Arial" w:cs="Arial"/>
          <w:sz w:val="24"/>
          <w:szCs w:val="24"/>
        </w:rPr>
        <w:t xml:space="preserve"> </w:t>
      </w:r>
      <w:r w:rsidRPr="00F26F28">
        <w:rPr>
          <w:rFonts w:ascii="Arial" w:hAnsi="Arial" w:cs="Arial"/>
          <w:sz w:val="24"/>
          <w:szCs w:val="24"/>
        </w:rPr>
        <w:t>seus saberes e práticas de cura ainda ocupam espaços fragmentados na vida da população, sobretudo através do uso significativo das ervas com fins ter</w:t>
      </w:r>
      <w:r w:rsidR="00B2468E" w:rsidRPr="00F26F28">
        <w:rPr>
          <w:rFonts w:ascii="Arial" w:hAnsi="Arial" w:cs="Arial"/>
          <w:sz w:val="24"/>
          <w:szCs w:val="24"/>
        </w:rPr>
        <w:t>apêuticos. Com este estudo busca-se</w:t>
      </w:r>
      <w:r w:rsidRPr="00F26F28">
        <w:rPr>
          <w:rFonts w:ascii="Arial" w:hAnsi="Arial" w:cs="Arial"/>
          <w:sz w:val="24"/>
          <w:szCs w:val="24"/>
        </w:rPr>
        <w:t xml:space="preserve"> contribuir para o entendimen</w:t>
      </w:r>
      <w:r w:rsidR="00B2468E" w:rsidRPr="00F26F28">
        <w:rPr>
          <w:rFonts w:ascii="Arial" w:hAnsi="Arial" w:cs="Arial"/>
          <w:sz w:val="24"/>
          <w:szCs w:val="24"/>
        </w:rPr>
        <w:t>to desse segmento da população sobre a</w:t>
      </w:r>
      <w:r w:rsidRPr="00F26F28">
        <w:rPr>
          <w:rFonts w:ascii="Arial" w:hAnsi="Arial" w:cs="Arial"/>
          <w:sz w:val="24"/>
          <w:szCs w:val="24"/>
        </w:rPr>
        <w:t xml:space="preserve"> religião afro</w:t>
      </w:r>
      <w:r w:rsidR="00B2468E" w:rsidRPr="00F26F28">
        <w:rPr>
          <w:rFonts w:ascii="Arial" w:hAnsi="Arial" w:cs="Arial"/>
          <w:sz w:val="24"/>
          <w:szCs w:val="24"/>
        </w:rPr>
        <w:t>-</w:t>
      </w:r>
      <w:r w:rsidRPr="00F26F28">
        <w:rPr>
          <w:rFonts w:ascii="Arial" w:hAnsi="Arial" w:cs="Arial"/>
          <w:sz w:val="24"/>
          <w:szCs w:val="24"/>
        </w:rPr>
        <w:t>brasileira, através d</w:t>
      </w:r>
      <w:r w:rsidR="00B2468E" w:rsidRPr="00F26F28">
        <w:rPr>
          <w:rFonts w:ascii="Arial" w:hAnsi="Arial" w:cs="Arial"/>
          <w:sz w:val="24"/>
          <w:szCs w:val="24"/>
        </w:rPr>
        <w:t>a</w:t>
      </w:r>
      <w:r w:rsidRPr="00F26F28">
        <w:rPr>
          <w:rFonts w:ascii="Arial" w:hAnsi="Arial" w:cs="Arial"/>
          <w:sz w:val="24"/>
          <w:szCs w:val="24"/>
        </w:rPr>
        <w:t xml:space="preserve"> resistência cultural dos ancestrais, e sua relação com a medicina tradicional.</w:t>
      </w:r>
    </w:p>
    <w:p w:rsidR="00063B65"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Confesso que ao ser aprovada no mestrado em Ciências da Saúde pela Universidade Federal de Roraima, e ao inscrever-me em uma</w:t>
      </w:r>
      <w:r w:rsidR="009749C3" w:rsidRPr="00F26F28">
        <w:rPr>
          <w:rFonts w:ascii="Arial" w:hAnsi="Arial" w:cs="Arial"/>
          <w:sz w:val="24"/>
          <w:szCs w:val="24"/>
        </w:rPr>
        <w:t xml:space="preserve"> disciplina obrigatória chamada</w:t>
      </w:r>
      <w:r w:rsidRPr="00F26F28">
        <w:rPr>
          <w:rFonts w:ascii="Arial" w:hAnsi="Arial" w:cs="Arial"/>
          <w:sz w:val="24"/>
          <w:szCs w:val="24"/>
        </w:rPr>
        <w:t xml:space="preserve"> </w:t>
      </w:r>
      <w:r w:rsidR="009749C3" w:rsidRPr="00F26F28">
        <w:rPr>
          <w:rFonts w:ascii="Arial" w:hAnsi="Arial" w:cs="Arial"/>
          <w:sz w:val="24"/>
          <w:szCs w:val="24"/>
        </w:rPr>
        <w:t>“Saúde e Diversidade Sociocultural</w:t>
      </w:r>
      <w:r w:rsidRPr="00F26F28">
        <w:rPr>
          <w:rFonts w:ascii="Arial" w:hAnsi="Arial" w:cs="Arial"/>
          <w:sz w:val="24"/>
          <w:szCs w:val="24"/>
        </w:rPr>
        <w:t xml:space="preserve"> da Amazônia</w:t>
      </w:r>
      <w:r w:rsidR="009749C3" w:rsidRPr="00F26F28">
        <w:rPr>
          <w:rFonts w:ascii="Arial" w:hAnsi="Arial" w:cs="Arial"/>
          <w:sz w:val="24"/>
          <w:szCs w:val="24"/>
        </w:rPr>
        <w:t>”</w:t>
      </w:r>
      <w:r w:rsidR="00063B65" w:rsidRPr="00F26F28">
        <w:rPr>
          <w:rFonts w:ascii="Arial" w:hAnsi="Arial" w:cs="Arial"/>
          <w:sz w:val="24"/>
          <w:szCs w:val="24"/>
        </w:rPr>
        <w:t xml:space="preserve">, o componente curricular oportunizou o </w:t>
      </w:r>
      <w:r w:rsidRPr="00F26F28">
        <w:rPr>
          <w:rFonts w:ascii="Arial" w:hAnsi="Arial" w:cs="Arial"/>
          <w:sz w:val="24"/>
          <w:szCs w:val="24"/>
        </w:rPr>
        <w:t>estud</w:t>
      </w:r>
      <w:r w:rsidR="00063B65" w:rsidRPr="00F26F28">
        <w:rPr>
          <w:rFonts w:ascii="Arial" w:hAnsi="Arial" w:cs="Arial"/>
          <w:sz w:val="24"/>
          <w:szCs w:val="24"/>
        </w:rPr>
        <w:t>o</w:t>
      </w:r>
      <w:r w:rsidRPr="00F26F28">
        <w:rPr>
          <w:rFonts w:ascii="Arial" w:hAnsi="Arial" w:cs="Arial"/>
          <w:sz w:val="24"/>
          <w:szCs w:val="24"/>
        </w:rPr>
        <w:t xml:space="preserve"> de uma forma ampla e detalhada </w:t>
      </w:r>
      <w:r w:rsidR="00063B65" w:rsidRPr="00F26F28">
        <w:rPr>
          <w:rFonts w:ascii="Arial" w:hAnsi="Arial" w:cs="Arial"/>
          <w:sz w:val="24"/>
          <w:szCs w:val="24"/>
        </w:rPr>
        <w:t xml:space="preserve">das seguintes </w:t>
      </w:r>
      <w:r w:rsidRPr="00F26F28">
        <w:rPr>
          <w:rFonts w:ascii="Arial" w:hAnsi="Arial" w:cs="Arial"/>
          <w:sz w:val="24"/>
          <w:szCs w:val="24"/>
        </w:rPr>
        <w:t>tem</w:t>
      </w:r>
      <w:r w:rsidR="00063B65" w:rsidRPr="00F26F28">
        <w:rPr>
          <w:rFonts w:ascii="Arial" w:hAnsi="Arial" w:cs="Arial"/>
          <w:sz w:val="24"/>
          <w:szCs w:val="24"/>
        </w:rPr>
        <w:t>áticas</w:t>
      </w:r>
      <w:r w:rsidRPr="00F26F28">
        <w:rPr>
          <w:rFonts w:ascii="Arial" w:hAnsi="Arial" w:cs="Arial"/>
          <w:sz w:val="24"/>
          <w:szCs w:val="24"/>
        </w:rPr>
        <w:t>: antropologia da saúde; conhecimentos, saberes e medicina indígena e não indígena; população afro</w:t>
      </w:r>
      <w:r w:rsidR="00063B65" w:rsidRPr="00F26F28">
        <w:rPr>
          <w:rFonts w:ascii="Arial" w:hAnsi="Arial" w:cs="Arial"/>
          <w:sz w:val="24"/>
          <w:szCs w:val="24"/>
        </w:rPr>
        <w:t>-brasileira</w:t>
      </w:r>
      <w:r w:rsidR="009749C3" w:rsidRPr="00F26F28">
        <w:rPr>
          <w:rFonts w:ascii="Arial" w:hAnsi="Arial" w:cs="Arial"/>
          <w:sz w:val="24"/>
          <w:szCs w:val="24"/>
        </w:rPr>
        <w:t>. U</w:t>
      </w:r>
      <w:r w:rsidRPr="00F26F28">
        <w:rPr>
          <w:rFonts w:ascii="Arial" w:hAnsi="Arial" w:cs="Arial"/>
          <w:sz w:val="24"/>
          <w:szCs w:val="24"/>
        </w:rPr>
        <w:t>m tema me chamou a atenção de</w:t>
      </w:r>
      <w:r w:rsidR="00063B65" w:rsidRPr="00F26F28">
        <w:rPr>
          <w:rFonts w:ascii="Arial" w:hAnsi="Arial" w:cs="Arial"/>
          <w:sz w:val="24"/>
          <w:szCs w:val="24"/>
        </w:rPr>
        <w:t xml:space="preserve"> forma particular foi o candomblé.</w:t>
      </w:r>
    </w:p>
    <w:p w:rsidR="00604314"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No primeiro momento, a discussão desse assunto em sala de aula suscitou estranheza entre os alunos da turma e também me incluo nesse processo, principalmente quando o professor informou que nos levaria a um terreiro. O desconhecimento da cultura africana através da religião candomblé ainda é uma das causas do preconceito para com aqueles que se dizem adeptos </w:t>
      </w:r>
      <w:r w:rsidR="00604314" w:rsidRPr="00F26F28">
        <w:rPr>
          <w:rFonts w:ascii="Arial" w:hAnsi="Arial" w:cs="Arial"/>
          <w:sz w:val="24"/>
          <w:szCs w:val="24"/>
        </w:rPr>
        <w:t>d</w:t>
      </w:r>
      <w:r w:rsidRPr="00F26F28">
        <w:rPr>
          <w:rFonts w:ascii="Arial" w:hAnsi="Arial" w:cs="Arial"/>
          <w:sz w:val="24"/>
          <w:szCs w:val="24"/>
        </w:rPr>
        <w:t>esse culto.</w:t>
      </w:r>
      <w:r w:rsidR="00604314" w:rsidRPr="00F26F28">
        <w:rPr>
          <w:rFonts w:ascii="Arial" w:hAnsi="Arial" w:cs="Arial"/>
          <w:sz w:val="24"/>
          <w:szCs w:val="24"/>
        </w:rPr>
        <w:t xml:space="preserve"> </w:t>
      </w:r>
    </w:p>
    <w:p w:rsidR="00A20201"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Durante as aulas no mestrado, </w:t>
      </w:r>
      <w:r w:rsidR="009749C3" w:rsidRPr="00F26F28">
        <w:rPr>
          <w:rFonts w:ascii="Arial" w:hAnsi="Arial" w:cs="Arial"/>
          <w:sz w:val="24"/>
          <w:szCs w:val="24"/>
        </w:rPr>
        <w:t xml:space="preserve">houve </w:t>
      </w:r>
      <w:r w:rsidRPr="00F26F28">
        <w:rPr>
          <w:rFonts w:ascii="Arial" w:hAnsi="Arial" w:cs="Arial"/>
          <w:sz w:val="24"/>
          <w:szCs w:val="24"/>
        </w:rPr>
        <w:t>dois momentos que contribuíram para acrescer meus conhecimentos sobre o candomblé</w:t>
      </w:r>
      <w:r w:rsidR="00604314" w:rsidRPr="00F26F28">
        <w:rPr>
          <w:rFonts w:ascii="Arial" w:hAnsi="Arial" w:cs="Arial"/>
          <w:sz w:val="24"/>
          <w:szCs w:val="24"/>
        </w:rPr>
        <w:t xml:space="preserve">. O primeiro </w:t>
      </w:r>
      <w:r w:rsidRPr="00F26F28">
        <w:rPr>
          <w:rFonts w:ascii="Arial" w:hAnsi="Arial" w:cs="Arial"/>
          <w:sz w:val="24"/>
          <w:szCs w:val="24"/>
        </w:rPr>
        <w:t xml:space="preserve">foi a minha participação como ouvinte do II </w:t>
      </w:r>
      <w:r w:rsidR="00604314" w:rsidRPr="00F26F28">
        <w:rPr>
          <w:rFonts w:ascii="Arial" w:hAnsi="Arial" w:cs="Arial"/>
          <w:sz w:val="24"/>
          <w:szCs w:val="24"/>
        </w:rPr>
        <w:t>Fórum Inter</w:t>
      </w:r>
      <w:r w:rsidRPr="00F26F28">
        <w:rPr>
          <w:rFonts w:ascii="Arial" w:hAnsi="Arial" w:cs="Arial"/>
          <w:sz w:val="24"/>
          <w:szCs w:val="24"/>
        </w:rPr>
        <w:t>-</w:t>
      </w:r>
      <w:r w:rsidR="00604314" w:rsidRPr="00F26F28">
        <w:rPr>
          <w:rFonts w:ascii="Arial" w:hAnsi="Arial" w:cs="Arial"/>
          <w:sz w:val="24"/>
          <w:szCs w:val="24"/>
        </w:rPr>
        <w:t xml:space="preserve">Religioso </w:t>
      </w:r>
      <w:r w:rsidRPr="00F26F28">
        <w:rPr>
          <w:rFonts w:ascii="Arial" w:hAnsi="Arial" w:cs="Arial"/>
          <w:sz w:val="24"/>
          <w:szCs w:val="24"/>
        </w:rPr>
        <w:t>de Roraima</w:t>
      </w:r>
      <w:r w:rsidR="009749C3" w:rsidRPr="00F26F28">
        <w:rPr>
          <w:rFonts w:ascii="Arial" w:hAnsi="Arial" w:cs="Arial"/>
          <w:sz w:val="24"/>
          <w:szCs w:val="24"/>
        </w:rPr>
        <w:t>;</w:t>
      </w:r>
      <w:r w:rsidR="00604314" w:rsidRPr="00F26F28">
        <w:rPr>
          <w:rFonts w:ascii="Arial" w:hAnsi="Arial" w:cs="Arial"/>
          <w:sz w:val="24"/>
          <w:szCs w:val="24"/>
        </w:rPr>
        <w:t xml:space="preserve"> o segundo foi</w:t>
      </w:r>
      <w:r w:rsidRPr="00F26F28">
        <w:rPr>
          <w:rFonts w:ascii="Arial" w:hAnsi="Arial" w:cs="Arial"/>
          <w:sz w:val="24"/>
          <w:szCs w:val="24"/>
        </w:rPr>
        <w:t xml:space="preserve"> </w:t>
      </w:r>
      <w:r w:rsidR="009749C3" w:rsidRPr="00F26F28">
        <w:rPr>
          <w:rFonts w:ascii="Arial" w:hAnsi="Arial" w:cs="Arial"/>
          <w:sz w:val="24"/>
          <w:szCs w:val="24"/>
        </w:rPr>
        <w:t>a</w:t>
      </w:r>
      <w:r w:rsidRPr="00F26F28">
        <w:rPr>
          <w:rFonts w:ascii="Arial" w:hAnsi="Arial" w:cs="Arial"/>
          <w:sz w:val="24"/>
          <w:szCs w:val="24"/>
        </w:rPr>
        <w:t xml:space="preserve"> visita </w:t>
      </w:r>
      <w:r w:rsidR="00604314" w:rsidRPr="00F26F28">
        <w:rPr>
          <w:rFonts w:ascii="Arial" w:hAnsi="Arial" w:cs="Arial"/>
          <w:sz w:val="24"/>
          <w:szCs w:val="24"/>
        </w:rPr>
        <w:t xml:space="preserve">do </w:t>
      </w:r>
      <w:r w:rsidR="00A20201" w:rsidRPr="00F26F28">
        <w:rPr>
          <w:rFonts w:ascii="Arial" w:hAnsi="Arial" w:cs="Arial"/>
          <w:sz w:val="24"/>
          <w:szCs w:val="24"/>
        </w:rPr>
        <w:t xml:space="preserve">Pai </w:t>
      </w:r>
      <w:r w:rsidR="00604314" w:rsidRPr="00F26F28">
        <w:rPr>
          <w:rFonts w:ascii="Arial" w:hAnsi="Arial" w:cs="Arial"/>
          <w:sz w:val="24"/>
          <w:szCs w:val="24"/>
        </w:rPr>
        <w:t>de Santo Júlio na sala de aula</w:t>
      </w:r>
      <w:r w:rsidR="009749C3" w:rsidRPr="00F26F28">
        <w:rPr>
          <w:rFonts w:ascii="Arial" w:hAnsi="Arial" w:cs="Arial"/>
          <w:sz w:val="24"/>
          <w:szCs w:val="24"/>
        </w:rPr>
        <w:t>,</w:t>
      </w:r>
      <w:r w:rsidRPr="00F26F28">
        <w:rPr>
          <w:rFonts w:ascii="Arial" w:hAnsi="Arial" w:cs="Arial"/>
          <w:sz w:val="24"/>
          <w:szCs w:val="24"/>
        </w:rPr>
        <w:t xml:space="preserve"> a convite do nosso professor</w:t>
      </w:r>
      <w:r w:rsidR="00604314" w:rsidRPr="00F26F28">
        <w:rPr>
          <w:rFonts w:ascii="Arial" w:hAnsi="Arial" w:cs="Arial"/>
          <w:sz w:val="24"/>
          <w:szCs w:val="24"/>
        </w:rPr>
        <w:t xml:space="preserve"> da disciplina </w:t>
      </w:r>
      <w:r w:rsidR="009749C3" w:rsidRPr="00F26F28">
        <w:rPr>
          <w:rFonts w:ascii="Arial" w:hAnsi="Arial" w:cs="Arial"/>
          <w:sz w:val="24"/>
          <w:szCs w:val="24"/>
        </w:rPr>
        <w:t>“Saúde e Diversidade Socioc</w:t>
      </w:r>
      <w:r w:rsidR="00604314" w:rsidRPr="00F26F28">
        <w:rPr>
          <w:rFonts w:ascii="Arial" w:hAnsi="Arial" w:cs="Arial"/>
          <w:sz w:val="24"/>
          <w:szCs w:val="24"/>
        </w:rPr>
        <w:t>ultural da Amazônia</w:t>
      </w:r>
      <w:r w:rsidR="009749C3" w:rsidRPr="00F26F28">
        <w:rPr>
          <w:rFonts w:ascii="Arial" w:hAnsi="Arial" w:cs="Arial"/>
          <w:sz w:val="24"/>
          <w:szCs w:val="24"/>
        </w:rPr>
        <w:t>”</w:t>
      </w:r>
      <w:r w:rsidRPr="00F26F28">
        <w:rPr>
          <w:rFonts w:ascii="Arial" w:hAnsi="Arial" w:cs="Arial"/>
          <w:sz w:val="24"/>
          <w:szCs w:val="24"/>
        </w:rPr>
        <w:t xml:space="preserve">. </w:t>
      </w:r>
      <w:r w:rsidR="009749C3" w:rsidRPr="00F26F28">
        <w:rPr>
          <w:rFonts w:ascii="Arial" w:hAnsi="Arial" w:cs="Arial"/>
          <w:sz w:val="24"/>
          <w:szCs w:val="24"/>
        </w:rPr>
        <w:t>O convidado expô</w:t>
      </w:r>
      <w:r w:rsidR="00A20201" w:rsidRPr="00F26F28">
        <w:rPr>
          <w:rFonts w:ascii="Arial" w:hAnsi="Arial" w:cs="Arial"/>
          <w:sz w:val="24"/>
          <w:szCs w:val="24"/>
        </w:rPr>
        <w:t>s a temática de forma tão clara que</w:t>
      </w:r>
      <w:r w:rsidR="009749C3" w:rsidRPr="00F26F28">
        <w:rPr>
          <w:rFonts w:ascii="Arial" w:hAnsi="Arial" w:cs="Arial"/>
          <w:sz w:val="24"/>
          <w:szCs w:val="24"/>
        </w:rPr>
        <w:t>,</w:t>
      </w:r>
      <w:r w:rsidR="00A20201" w:rsidRPr="00F26F28">
        <w:rPr>
          <w:rFonts w:ascii="Arial" w:hAnsi="Arial" w:cs="Arial"/>
          <w:sz w:val="24"/>
          <w:szCs w:val="24"/>
        </w:rPr>
        <w:t xml:space="preserve"> ao final</w:t>
      </w:r>
      <w:r w:rsidR="009749C3" w:rsidRPr="00F26F28">
        <w:rPr>
          <w:rFonts w:ascii="Arial" w:hAnsi="Arial" w:cs="Arial"/>
          <w:sz w:val="24"/>
          <w:szCs w:val="24"/>
        </w:rPr>
        <w:t>,</w:t>
      </w:r>
      <w:r w:rsidR="00A20201" w:rsidRPr="00F26F28">
        <w:rPr>
          <w:rFonts w:ascii="Arial" w:hAnsi="Arial" w:cs="Arial"/>
          <w:sz w:val="24"/>
          <w:szCs w:val="24"/>
        </w:rPr>
        <w:t xml:space="preserve"> j</w:t>
      </w:r>
      <w:r w:rsidRPr="00F26F28">
        <w:rPr>
          <w:rFonts w:ascii="Arial" w:hAnsi="Arial" w:cs="Arial"/>
          <w:sz w:val="24"/>
          <w:szCs w:val="24"/>
        </w:rPr>
        <w:t>á me sentia munida de conhecimento para sustentar um diálogo sem muita timidez, do qual descreverei alguns aprendizados adquiridos nestas ocasiões.</w:t>
      </w:r>
    </w:p>
    <w:p w:rsidR="00350273"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A fundamentação teórica para construção deste relato teve como base os textos apresentados no plano de aula da disciplina supracitada e discutidos em grupo a cada semana. Outras referências fizeram-se necessárias para dar suporte às reflexões </w:t>
      </w:r>
      <w:r w:rsidR="001672CC" w:rsidRPr="00F26F28">
        <w:rPr>
          <w:rFonts w:ascii="Arial" w:hAnsi="Arial" w:cs="Arial"/>
          <w:sz w:val="24"/>
          <w:szCs w:val="24"/>
        </w:rPr>
        <w:t>ao</w:t>
      </w:r>
      <w:r w:rsidRPr="00F26F28">
        <w:rPr>
          <w:rFonts w:ascii="Arial" w:hAnsi="Arial" w:cs="Arial"/>
          <w:sz w:val="24"/>
          <w:szCs w:val="24"/>
        </w:rPr>
        <w:t xml:space="preserve"> embasamento </w:t>
      </w:r>
      <w:r w:rsidR="001672CC" w:rsidRPr="00F26F28">
        <w:rPr>
          <w:rFonts w:ascii="Arial" w:hAnsi="Arial" w:cs="Arial"/>
          <w:sz w:val="24"/>
          <w:szCs w:val="24"/>
        </w:rPr>
        <w:t xml:space="preserve">para construção </w:t>
      </w:r>
      <w:r w:rsidRPr="00F26F28">
        <w:rPr>
          <w:rFonts w:ascii="Arial" w:hAnsi="Arial" w:cs="Arial"/>
          <w:sz w:val="24"/>
          <w:szCs w:val="24"/>
        </w:rPr>
        <w:t xml:space="preserve">deste trabalho. </w:t>
      </w:r>
      <w:r w:rsidR="001672CC" w:rsidRPr="00F26F28">
        <w:rPr>
          <w:rFonts w:ascii="Arial" w:hAnsi="Arial" w:cs="Arial"/>
          <w:sz w:val="24"/>
          <w:szCs w:val="24"/>
        </w:rPr>
        <w:t>É n</w:t>
      </w:r>
      <w:r w:rsidRPr="00F26F28">
        <w:rPr>
          <w:rFonts w:ascii="Arial" w:hAnsi="Arial" w:cs="Arial"/>
          <w:sz w:val="24"/>
          <w:szCs w:val="24"/>
        </w:rPr>
        <w:t xml:space="preserve">esse contexto </w:t>
      </w:r>
      <w:r w:rsidR="001672CC" w:rsidRPr="00F26F28">
        <w:rPr>
          <w:rFonts w:ascii="Arial" w:hAnsi="Arial" w:cs="Arial"/>
          <w:sz w:val="24"/>
          <w:szCs w:val="24"/>
        </w:rPr>
        <w:t xml:space="preserve">que </w:t>
      </w:r>
      <w:r w:rsidR="00024285" w:rsidRPr="00F26F28">
        <w:rPr>
          <w:rFonts w:ascii="Arial" w:hAnsi="Arial" w:cs="Arial"/>
          <w:sz w:val="24"/>
          <w:szCs w:val="24"/>
        </w:rPr>
        <w:t>se situa</w:t>
      </w:r>
      <w:r w:rsidRPr="00F26F28">
        <w:rPr>
          <w:rFonts w:ascii="Arial" w:hAnsi="Arial" w:cs="Arial"/>
          <w:sz w:val="24"/>
          <w:szCs w:val="24"/>
        </w:rPr>
        <w:t xml:space="preserve"> meu relato de experiência.</w:t>
      </w:r>
    </w:p>
    <w:p w:rsidR="00956360" w:rsidRPr="00F26F28" w:rsidRDefault="00956360" w:rsidP="00BC0039">
      <w:pPr>
        <w:spacing w:after="0" w:line="360" w:lineRule="auto"/>
        <w:ind w:firstLine="709"/>
        <w:jc w:val="both"/>
        <w:rPr>
          <w:rFonts w:ascii="Arial" w:hAnsi="Arial" w:cs="Arial"/>
          <w:sz w:val="24"/>
          <w:szCs w:val="24"/>
        </w:rPr>
      </w:pPr>
    </w:p>
    <w:p w:rsidR="000B48BC" w:rsidRPr="00F26F28" w:rsidRDefault="00E45AAD" w:rsidP="00BC0039">
      <w:pPr>
        <w:spacing w:after="0" w:line="360" w:lineRule="auto"/>
        <w:jc w:val="both"/>
        <w:rPr>
          <w:rFonts w:ascii="Arial" w:hAnsi="Arial" w:cs="Arial"/>
          <w:sz w:val="24"/>
          <w:szCs w:val="24"/>
        </w:rPr>
      </w:pPr>
      <w:r w:rsidRPr="00F26F28">
        <w:rPr>
          <w:rFonts w:ascii="Arial" w:hAnsi="Arial" w:cs="Arial"/>
          <w:b/>
          <w:sz w:val="24"/>
          <w:szCs w:val="24"/>
        </w:rPr>
        <w:lastRenderedPageBreak/>
        <w:t xml:space="preserve">1.1 </w:t>
      </w:r>
      <w:r w:rsidR="004B07C8">
        <w:rPr>
          <w:rFonts w:ascii="Arial" w:hAnsi="Arial" w:cs="Arial"/>
          <w:b/>
          <w:sz w:val="24"/>
          <w:szCs w:val="24"/>
        </w:rPr>
        <w:t xml:space="preserve">O Candomblé </w:t>
      </w:r>
      <w:r w:rsidR="00D17639">
        <w:rPr>
          <w:rFonts w:ascii="Arial" w:hAnsi="Arial" w:cs="Arial"/>
          <w:b/>
          <w:sz w:val="24"/>
          <w:szCs w:val="24"/>
        </w:rPr>
        <w:t>e o</w:t>
      </w:r>
      <w:r w:rsidR="00D17639" w:rsidRPr="00F26F28">
        <w:rPr>
          <w:rFonts w:ascii="Arial" w:hAnsi="Arial" w:cs="Arial"/>
          <w:b/>
          <w:sz w:val="24"/>
          <w:szCs w:val="24"/>
        </w:rPr>
        <w:t xml:space="preserve"> processo </w:t>
      </w:r>
      <w:r w:rsidR="00D17639">
        <w:rPr>
          <w:rFonts w:ascii="Arial" w:hAnsi="Arial" w:cs="Arial"/>
          <w:b/>
          <w:sz w:val="24"/>
          <w:szCs w:val="24"/>
        </w:rPr>
        <w:t>d</w:t>
      </w:r>
      <w:r w:rsidR="00D17639" w:rsidRPr="00F26F28">
        <w:rPr>
          <w:rFonts w:ascii="Arial" w:hAnsi="Arial" w:cs="Arial"/>
          <w:b/>
          <w:sz w:val="24"/>
          <w:szCs w:val="24"/>
        </w:rPr>
        <w:t xml:space="preserve">e cura </w:t>
      </w:r>
      <w:r w:rsidR="00D17639">
        <w:rPr>
          <w:rFonts w:ascii="Arial" w:hAnsi="Arial" w:cs="Arial"/>
          <w:b/>
          <w:sz w:val="24"/>
          <w:szCs w:val="24"/>
        </w:rPr>
        <w:t>p</w:t>
      </w:r>
      <w:r w:rsidR="00D17639" w:rsidRPr="00F26F28">
        <w:rPr>
          <w:rFonts w:ascii="Arial" w:hAnsi="Arial" w:cs="Arial"/>
          <w:b/>
          <w:sz w:val="24"/>
          <w:szCs w:val="24"/>
        </w:rPr>
        <w:t xml:space="preserve">ela ervas medicinais </w:t>
      </w:r>
    </w:p>
    <w:p w:rsidR="00555699" w:rsidRPr="00F26F28" w:rsidRDefault="00555699" w:rsidP="00BC0039">
      <w:pPr>
        <w:spacing w:after="0"/>
        <w:ind w:firstLine="709"/>
        <w:rPr>
          <w:rFonts w:ascii="Arial" w:hAnsi="Arial" w:cs="Arial"/>
          <w:sz w:val="24"/>
          <w:szCs w:val="24"/>
        </w:rPr>
      </w:pPr>
    </w:p>
    <w:p w:rsidR="005210CC" w:rsidRPr="00F26F28" w:rsidRDefault="006B0F31"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Na tentativa de desnudar-me do pré-conceito a respeito da religião afrodescendente, resolvi aprofundar meus conhecimentos sobre o assunto. </w:t>
      </w:r>
      <w:r w:rsidR="000B48BC" w:rsidRPr="00F26F28">
        <w:rPr>
          <w:rFonts w:ascii="Arial" w:hAnsi="Arial" w:cs="Arial"/>
          <w:sz w:val="24"/>
          <w:szCs w:val="24"/>
        </w:rPr>
        <w:t xml:space="preserve">Muitas vezes a falta de </w:t>
      </w:r>
      <w:r w:rsidRPr="00F26F28">
        <w:rPr>
          <w:rFonts w:ascii="Arial" w:hAnsi="Arial" w:cs="Arial"/>
          <w:sz w:val="24"/>
          <w:szCs w:val="24"/>
        </w:rPr>
        <w:t>informação</w:t>
      </w:r>
      <w:r w:rsidR="000B48BC" w:rsidRPr="00F26F28">
        <w:rPr>
          <w:rFonts w:ascii="Arial" w:hAnsi="Arial" w:cs="Arial"/>
          <w:sz w:val="24"/>
          <w:szCs w:val="24"/>
        </w:rPr>
        <w:t xml:space="preserve"> nos leva a fazer um pré-julgamento </w:t>
      </w:r>
      <w:r w:rsidRPr="00F26F28">
        <w:rPr>
          <w:rFonts w:ascii="Arial" w:hAnsi="Arial" w:cs="Arial"/>
          <w:sz w:val="24"/>
          <w:szCs w:val="24"/>
        </w:rPr>
        <w:t xml:space="preserve">a respeito do que julgamos </w:t>
      </w:r>
      <w:r w:rsidR="000B48BC" w:rsidRPr="00F26F28">
        <w:rPr>
          <w:rFonts w:ascii="Arial" w:hAnsi="Arial" w:cs="Arial"/>
          <w:sz w:val="24"/>
          <w:szCs w:val="24"/>
        </w:rPr>
        <w:t xml:space="preserve">ser certo ou errado. </w:t>
      </w:r>
      <w:r w:rsidRPr="00F26F28">
        <w:rPr>
          <w:rFonts w:ascii="Arial" w:hAnsi="Arial" w:cs="Arial"/>
          <w:sz w:val="24"/>
          <w:szCs w:val="24"/>
        </w:rPr>
        <w:t>Essa questão fica visível q</w:t>
      </w:r>
      <w:r w:rsidR="000B48BC" w:rsidRPr="00F26F28">
        <w:rPr>
          <w:rFonts w:ascii="Arial" w:hAnsi="Arial" w:cs="Arial"/>
          <w:sz w:val="24"/>
          <w:szCs w:val="24"/>
        </w:rPr>
        <w:t xml:space="preserve">uando </w:t>
      </w:r>
      <w:r w:rsidR="009749C3" w:rsidRPr="00F26F28">
        <w:rPr>
          <w:rFonts w:ascii="Arial" w:hAnsi="Arial" w:cs="Arial"/>
          <w:sz w:val="24"/>
          <w:szCs w:val="24"/>
        </w:rPr>
        <w:t>temos que opinar</w:t>
      </w:r>
      <w:r w:rsidR="000B48BC" w:rsidRPr="00F26F28">
        <w:rPr>
          <w:rFonts w:ascii="Arial" w:hAnsi="Arial" w:cs="Arial"/>
          <w:sz w:val="24"/>
          <w:szCs w:val="24"/>
        </w:rPr>
        <w:t xml:space="preserve"> sobre uma religião que não seja uma das mais seguidas pela sociedade</w:t>
      </w:r>
      <w:r w:rsidR="00C9771D" w:rsidRPr="00F26F28">
        <w:rPr>
          <w:rFonts w:ascii="Arial" w:hAnsi="Arial" w:cs="Arial"/>
          <w:sz w:val="24"/>
          <w:szCs w:val="24"/>
        </w:rPr>
        <w:t>. Nesse momento,</w:t>
      </w:r>
      <w:r w:rsidR="000B48BC" w:rsidRPr="00F26F28">
        <w:rPr>
          <w:rFonts w:ascii="Arial" w:hAnsi="Arial" w:cs="Arial"/>
          <w:sz w:val="24"/>
          <w:szCs w:val="24"/>
        </w:rPr>
        <w:t xml:space="preserve"> sentimos dificuldade</w:t>
      </w:r>
      <w:r w:rsidR="00C9771D" w:rsidRPr="00F26F28">
        <w:rPr>
          <w:rFonts w:ascii="Arial" w:hAnsi="Arial" w:cs="Arial"/>
          <w:sz w:val="24"/>
          <w:szCs w:val="24"/>
        </w:rPr>
        <w:t xml:space="preserve">, pois não estamos acostumados a formular </w:t>
      </w:r>
      <w:r w:rsidR="000B48BC" w:rsidRPr="00F26F28">
        <w:rPr>
          <w:rFonts w:ascii="Arial" w:hAnsi="Arial" w:cs="Arial"/>
          <w:sz w:val="24"/>
          <w:szCs w:val="24"/>
        </w:rPr>
        <w:t>argumentos que justifiquem noss</w:t>
      </w:r>
      <w:r w:rsidR="00C9771D" w:rsidRPr="00F26F28">
        <w:rPr>
          <w:rFonts w:ascii="Arial" w:hAnsi="Arial" w:cs="Arial"/>
          <w:sz w:val="24"/>
          <w:szCs w:val="24"/>
        </w:rPr>
        <w:t xml:space="preserve">o posicionamento frente ao tema. Por essa razão, </w:t>
      </w:r>
      <w:r w:rsidR="000B48BC" w:rsidRPr="00F26F28">
        <w:rPr>
          <w:rFonts w:ascii="Arial" w:hAnsi="Arial" w:cs="Arial"/>
          <w:sz w:val="24"/>
          <w:szCs w:val="24"/>
        </w:rPr>
        <w:t>me senti motivada a registrar os momentos vividos durante a visita a um ter</w:t>
      </w:r>
      <w:r w:rsidR="009749C3" w:rsidRPr="00F26F28">
        <w:rPr>
          <w:rFonts w:ascii="Arial" w:hAnsi="Arial" w:cs="Arial"/>
          <w:sz w:val="24"/>
          <w:szCs w:val="24"/>
        </w:rPr>
        <w:t>reiro de candomblé em Boa Vista (</w:t>
      </w:r>
      <w:r w:rsidR="000B48BC" w:rsidRPr="00F26F28">
        <w:rPr>
          <w:rFonts w:ascii="Arial" w:hAnsi="Arial" w:cs="Arial"/>
          <w:sz w:val="24"/>
          <w:szCs w:val="24"/>
        </w:rPr>
        <w:t>RR</w:t>
      </w:r>
      <w:r w:rsidR="009749C3" w:rsidRPr="00F26F28">
        <w:rPr>
          <w:rFonts w:ascii="Arial" w:hAnsi="Arial" w:cs="Arial"/>
          <w:sz w:val="24"/>
          <w:szCs w:val="24"/>
        </w:rPr>
        <w:t>)</w:t>
      </w:r>
      <w:r w:rsidR="000B48BC" w:rsidRPr="00F26F28">
        <w:rPr>
          <w:rFonts w:ascii="Arial" w:hAnsi="Arial" w:cs="Arial"/>
          <w:sz w:val="24"/>
          <w:szCs w:val="24"/>
        </w:rPr>
        <w:t>.</w:t>
      </w:r>
    </w:p>
    <w:p w:rsidR="00723422"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No decorrer das atividades de estudo propostas em sala de aula</w:t>
      </w:r>
      <w:r w:rsidR="009749C3" w:rsidRPr="00F26F28">
        <w:rPr>
          <w:rFonts w:ascii="Arial" w:hAnsi="Arial" w:cs="Arial"/>
          <w:sz w:val="24"/>
          <w:szCs w:val="24"/>
        </w:rPr>
        <w:t>,</w:t>
      </w:r>
      <w:r w:rsidRPr="00F26F28">
        <w:rPr>
          <w:rFonts w:ascii="Arial" w:hAnsi="Arial" w:cs="Arial"/>
          <w:sz w:val="24"/>
          <w:szCs w:val="24"/>
        </w:rPr>
        <w:t xml:space="preserve"> recebemos o convite de um dos colegas para participarmos de uma festa de obrigação em um terreiro de ca</w:t>
      </w:r>
      <w:r w:rsidR="00723422" w:rsidRPr="00F26F28">
        <w:rPr>
          <w:rFonts w:ascii="Arial" w:hAnsi="Arial" w:cs="Arial"/>
          <w:sz w:val="24"/>
          <w:szCs w:val="24"/>
        </w:rPr>
        <w:t>ndomblé, “</w:t>
      </w:r>
      <w:r w:rsidRPr="00F26F28">
        <w:rPr>
          <w:rFonts w:ascii="Arial" w:hAnsi="Arial" w:cs="Arial"/>
          <w:sz w:val="24"/>
          <w:szCs w:val="24"/>
        </w:rPr>
        <w:t>Terreiro do Oxóssi</w:t>
      </w:r>
      <w:r w:rsidR="00723422" w:rsidRPr="00F26F28">
        <w:rPr>
          <w:rFonts w:ascii="Arial" w:hAnsi="Arial" w:cs="Arial"/>
          <w:sz w:val="24"/>
          <w:szCs w:val="24"/>
        </w:rPr>
        <w:t>”</w:t>
      </w:r>
      <w:r w:rsidRPr="00F26F28">
        <w:rPr>
          <w:rFonts w:ascii="Arial" w:hAnsi="Arial" w:cs="Arial"/>
          <w:sz w:val="24"/>
          <w:szCs w:val="24"/>
        </w:rPr>
        <w:t>, casa de raiz Angola.</w:t>
      </w:r>
      <w:r w:rsidR="00723422" w:rsidRPr="00F26F28">
        <w:rPr>
          <w:rFonts w:ascii="Arial" w:hAnsi="Arial" w:cs="Arial"/>
          <w:sz w:val="24"/>
          <w:szCs w:val="24"/>
        </w:rPr>
        <w:t xml:space="preserve"> Na prática da religião</w:t>
      </w:r>
      <w:r w:rsidRPr="00F26F28">
        <w:rPr>
          <w:rFonts w:ascii="Arial" w:hAnsi="Arial" w:cs="Arial"/>
          <w:sz w:val="24"/>
          <w:szCs w:val="24"/>
        </w:rPr>
        <w:t xml:space="preserve"> se entende por obrigação as festividades de honra aos </w:t>
      </w:r>
      <w:r w:rsidR="00723422" w:rsidRPr="00F26F28">
        <w:rPr>
          <w:rFonts w:ascii="Arial" w:hAnsi="Arial" w:cs="Arial"/>
          <w:sz w:val="24"/>
          <w:szCs w:val="24"/>
        </w:rPr>
        <w:t>Orixás</w:t>
      </w:r>
      <w:r w:rsidRPr="00F26F28">
        <w:rPr>
          <w:rFonts w:ascii="Arial" w:hAnsi="Arial" w:cs="Arial"/>
          <w:sz w:val="24"/>
          <w:szCs w:val="24"/>
        </w:rPr>
        <w:t xml:space="preserve">, </w:t>
      </w:r>
      <w:r w:rsidR="00723422" w:rsidRPr="00F26F28">
        <w:rPr>
          <w:rFonts w:ascii="Arial" w:hAnsi="Arial" w:cs="Arial"/>
          <w:sz w:val="24"/>
          <w:szCs w:val="24"/>
        </w:rPr>
        <w:t xml:space="preserve">por meio </w:t>
      </w:r>
      <w:r w:rsidRPr="00F26F28">
        <w:rPr>
          <w:rFonts w:ascii="Arial" w:hAnsi="Arial" w:cs="Arial"/>
          <w:sz w:val="24"/>
          <w:szCs w:val="24"/>
        </w:rPr>
        <w:t xml:space="preserve">dos adeptos da </w:t>
      </w:r>
      <w:r w:rsidR="00723422" w:rsidRPr="00F26F28">
        <w:rPr>
          <w:rFonts w:ascii="Arial" w:hAnsi="Arial" w:cs="Arial"/>
          <w:sz w:val="24"/>
          <w:szCs w:val="24"/>
        </w:rPr>
        <w:t>crença</w:t>
      </w:r>
      <w:r w:rsidRPr="00F26F28">
        <w:rPr>
          <w:rFonts w:ascii="Arial" w:hAnsi="Arial" w:cs="Arial"/>
          <w:sz w:val="24"/>
          <w:szCs w:val="24"/>
        </w:rPr>
        <w:t xml:space="preserve">. De acordo </w:t>
      </w:r>
      <w:r w:rsidR="007D0439" w:rsidRPr="00F26F28">
        <w:rPr>
          <w:rFonts w:ascii="Arial" w:hAnsi="Arial" w:cs="Arial"/>
          <w:sz w:val="24"/>
          <w:szCs w:val="24"/>
        </w:rPr>
        <w:t xml:space="preserve">com </w:t>
      </w:r>
      <w:r w:rsidRPr="00F26F28">
        <w:rPr>
          <w:rFonts w:ascii="Arial" w:hAnsi="Arial" w:cs="Arial"/>
          <w:sz w:val="24"/>
          <w:szCs w:val="24"/>
        </w:rPr>
        <w:t>Mota</w:t>
      </w:r>
      <w:r w:rsidR="00723422" w:rsidRPr="00F26F28">
        <w:rPr>
          <w:rFonts w:ascii="Arial" w:hAnsi="Arial" w:cs="Arial"/>
          <w:sz w:val="24"/>
          <w:szCs w:val="24"/>
        </w:rPr>
        <w:t xml:space="preserve"> </w:t>
      </w:r>
      <w:r w:rsidRPr="00F26F28">
        <w:rPr>
          <w:rFonts w:ascii="Arial" w:hAnsi="Arial" w:cs="Arial"/>
          <w:sz w:val="24"/>
          <w:szCs w:val="24"/>
        </w:rPr>
        <w:t>(2011, p. 330)</w:t>
      </w:r>
      <w:r w:rsidR="007D0439" w:rsidRPr="00F26F28">
        <w:rPr>
          <w:rFonts w:ascii="Arial" w:hAnsi="Arial" w:cs="Arial"/>
          <w:sz w:val="24"/>
          <w:szCs w:val="24"/>
        </w:rPr>
        <w:t>,</w:t>
      </w:r>
      <w:r w:rsidRPr="00F26F28">
        <w:rPr>
          <w:rFonts w:ascii="Arial" w:hAnsi="Arial" w:cs="Arial"/>
          <w:sz w:val="24"/>
          <w:szCs w:val="24"/>
        </w:rPr>
        <w:t xml:space="preserve"> “há os rituais de obrigação, nos quais o fiel aprende a cuidar da entidade, e os rituais de confirmação, nos quais o fiel dará continuidade às suas obrigações rituais e </w:t>
      </w:r>
      <w:r w:rsidR="00723422" w:rsidRPr="00F26F28">
        <w:rPr>
          <w:rFonts w:ascii="Arial" w:hAnsi="Arial" w:cs="Arial"/>
          <w:sz w:val="24"/>
          <w:szCs w:val="24"/>
        </w:rPr>
        <w:t>mantendo a cura</w:t>
      </w:r>
      <w:r w:rsidRPr="00F26F28">
        <w:rPr>
          <w:rFonts w:ascii="Arial" w:hAnsi="Arial" w:cs="Arial"/>
          <w:sz w:val="24"/>
          <w:szCs w:val="24"/>
        </w:rPr>
        <w:t>”</w:t>
      </w:r>
      <w:r w:rsidR="00723422" w:rsidRPr="00F26F28">
        <w:rPr>
          <w:rFonts w:ascii="Arial" w:hAnsi="Arial" w:cs="Arial"/>
          <w:sz w:val="24"/>
          <w:szCs w:val="24"/>
        </w:rPr>
        <w:t>.</w:t>
      </w:r>
    </w:p>
    <w:p w:rsidR="00723422"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O dia da visita foi marcado e o sentimento de medo pelo desconhecido se agregava com a vontade de conhecer de perto esse espaço sagrado frequentado por descendentes africanos que buscam nesta religião fazer com que o homem conheça a si mesmo através dos orixás, buscando sempre uma harmonia e equilíbrio entre o homem, a natureza e Deus.</w:t>
      </w:r>
    </w:p>
    <w:p w:rsidR="00151FA5"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Chegando ao terreiro</w:t>
      </w:r>
      <w:r w:rsidR="00577428" w:rsidRPr="00F26F28">
        <w:rPr>
          <w:rFonts w:ascii="Arial" w:hAnsi="Arial" w:cs="Arial"/>
          <w:sz w:val="24"/>
          <w:szCs w:val="24"/>
        </w:rPr>
        <w:t>,</w:t>
      </w:r>
      <w:r w:rsidRPr="00F26F28">
        <w:rPr>
          <w:rFonts w:ascii="Arial" w:hAnsi="Arial" w:cs="Arial"/>
          <w:sz w:val="24"/>
          <w:szCs w:val="24"/>
        </w:rPr>
        <w:t xml:space="preserve"> as expectativas e os anseios que paira</w:t>
      </w:r>
      <w:r w:rsidR="00723422" w:rsidRPr="00F26F28">
        <w:rPr>
          <w:rFonts w:ascii="Arial" w:hAnsi="Arial" w:cs="Arial"/>
          <w:sz w:val="24"/>
          <w:szCs w:val="24"/>
        </w:rPr>
        <w:t>va</w:t>
      </w:r>
      <w:r w:rsidRPr="00F26F28">
        <w:rPr>
          <w:rFonts w:ascii="Arial" w:hAnsi="Arial" w:cs="Arial"/>
          <w:sz w:val="24"/>
          <w:szCs w:val="24"/>
        </w:rPr>
        <w:t xml:space="preserve">m </w:t>
      </w:r>
      <w:r w:rsidR="00723422" w:rsidRPr="00F26F28">
        <w:rPr>
          <w:rFonts w:ascii="Arial" w:hAnsi="Arial" w:cs="Arial"/>
          <w:sz w:val="24"/>
          <w:szCs w:val="24"/>
        </w:rPr>
        <w:t>no ar era</w:t>
      </w:r>
      <w:r w:rsidR="00577428" w:rsidRPr="00F26F28">
        <w:rPr>
          <w:rFonts w:ascii="Arial" w:hAnsi="Arial" w:cs="Arial"/>
          <w:sz w:val="24"/>
          <w:szCs w:val="24"/>
        </w:rPr>
        <w:t>m</w:t>
      </w:r>
      <w:r w:rsidR="00723422" w:rsidRPr="00F26F28">
        <w:rPr>
          <w:rFonts w:ascii="Arial" w:hAnsi="Arial" w:cs="Arial"/>
          <w:sz w:val="24"/>
          <w:szCs w:val="24"/>
        </w:rPr>
        <w:t xml:space="preserve"> o</w:t>
      </w:r>
      <w:r w:rsidRPr="00F26F28">
        <w:rPr>
          <w:rFonts w:ascii="Arial" w:hAnsi="Arial" w:cs="Arial"/>
          <w:sz w:val="24"/>
          <w:szCs w:val="24"/>
        </w:rPr>
        <w:t xml:space="preserve"> do poder mágico</w:t>
      </w:r>
      <w:r w:rsidR="00723422" w:rsidRPr="00F26F28">
        <w:rPr>
          <w:rFonts w:ascii="Arial" w:hAnsi="Arial" w:cs="Arial"/>
          <w:sz w:val="24"/>
          <w:szCs w:val="24"/>
        </w:rPr>
        <w:t xml:space="preserve"> e</w:t>
      </w:r>
      <w:r w:rsidRPr="00F26F28">
        <w:rPr>
          <w:rFonts w:ascii="Arial" w:hAnsi="Arial" w:cs="Arial"/>
          <w:sz w:val="24"/>
          <w:szCs w:val="24"/>
        </w:rPr>
        <w:t xml:space="preserve"> misterioso. Em meu olhar </w:t>
      </w:r>
      <w:r w:rsidR="00723422" w:rsidRPr="00F26F28">
        <w:rPr>
          <w:rFonts w:ascii="Arial" w:hAnsi="Arial" w:cs="Arial"/>
          <w:sz w:val="24"/>
          <w:szCs w:val="24"/>
        </w:rPr>
        <w:t xml:space="preserve">de </w:t>
      </w:r>
      <w:r w:rsidRPr="00F26F28">
        <w:rPr>
          <w:rFonts w:ascii="Arial" w:hAnsi="Arial" w:cs="Arial"/>
          <w:sz w:val="24"/>
          <w:szCs w:val="24"/>
        </w:rPr>
        <w:t>observador</w:t>
      </w:r>
      <w:r w:rsidR="00723422" w:rsidRPr="00F26F28">
        <w:rPr>
          <w:rFonts w:ascii="Arial" w:hAnsi="Arial" w:cs="Arial"/>
          <w:sz w:val="24"/>
          <w:szCs w:val="24"/>
        </w:rPr>
        <w:t>a</w:t>
      </w:r>
      <w:r w:rsidRPr="00F26F28">
        <w:rPr>
          <w:rFonts w:ascii="Arial" w:hAnsi="Arial" w:cs="Arial"/>
          <w:sz w:val="24"/>
          <w:szCs w:val="24"/>
        </w:rPr>
        <w:t xml:space="preserve"> </w:t>
      </w:r>
      <w:r w:rsidR="00723422" w:rsidRPr="00F26F28">
        <w:rPr>
          <w:rFonts w:ascii="Arial" w:hAnsi="Arial" w:cs="Arial"/>
          <w:sz w:val="24"/>
          <w:szCs w:val="24"/>
        </w:rPr>
        <w:t xml:space="preserve">e </w:t>
      </w:r>
      <w:r w:rsidRPr="00F26F28">
        <w:rPr>
          <w:rFonts w:ascii="Arial" w:hAnsi="Arial" w:cs="Arial"/>
          <w:sz w:val="24"/>
          <w:szCs w:val="24"/>
        </w:rPr>
        <w:t>de aprendiz ávid</w:t>
      </w:r>
      <w:r w:rsidR="00723422" w:rsidRPr="00F26F28">
        <w:rPr>
          <w:rFonts w:ascii="Arial" w:hAnsi="Arial" w:cs="Arial"/>
          <w:sz w:val="24"/>
          <w:szCs w:val="24"/>
        </w:rPr>
        <w:t>a</w:t>
      </w:r>
      <w:r w:rsidRPr="00F26F28">
        <w:rPr>
          <w:rFonts w:ascii="Arial" w:hAnsi="Arial" w:cs="Arial"/>
          <w:sz w:val="24"/>
          <w:szCs w:val="24"/>
        </w:rPr>
        <w:t xml:space="preserve"> pelo saber, procurava perceber a</w:t>
      </w:r>
      <w:r w:rsidR="00723422" w:rsidRPr="00F26F28">
        <w:rPr>
          <w:rFonts w:ascii="Arial" w:hAnsi="Arial" w:cs="Arial"/>
          <w:sz w:val="24"/>
          <w:szCs w:val="24"/>
        </w:rPr>
        <w:t>s</w:t>
      </w:r>
      <w:r w:rsidRPr="00F26F28">
        <w:rPr>
          <w:rFonts w:ascii="Arial" w:hAnsi="Arial" w:cs="Arial"/>
          <w:sz w:val="24"/>
          <w:szCs w:val="24"/>
        </w:rPr>
        <w:t xml:space="preserve"> característica</w:t>
      </w:r>
      <w:r w:rsidR="00723422" w:rsidRPr="00F26F28">
        <w:rPr>
          <w:rFonts w:ascii="Arial" w:hAnsi="Arial" w:cs="Arial"/>
          <w:sz w:val="24"/>
          <w:szCs w:val="24"/>
        </w:rPr>
        <w:t>s</w:t>
      </w:r>
      <w:r w:rsidRPr="00F26F28">
        <w:rPr>
          <w:rFonts w:ascii="Arial" w:hAnsi="Arial" w:cs="Arial"/>
          <w:sz w:val="24"/>
          <w:szCs w:val="24"/>
        </w:rPr>
        <w:t xml:space="preserve"> de cada espaço. Muitas vezes não sabendo o que fazer, o que perguntar (até mesmo se poderia perguntar algo),</w:t>
      </w:r>
      <w:r w:rsidR="00723422" w:rsidRPr="00F26F28">
        <w:rPr>
          <w:rFonts w:ascii="Arial" w:hAnsi="Arial" w:cs="Arial"/>
          <w:sz w:val="24"/>
          <w:szCs w:val="24"/>
        </w:rPr>
        <w:t xml:space="preserve"> se seria autorizado</w:t>
      </w:r>
      <w:r w:rsidRPr="00F26F28">
        <w:rPr>
          <w:rFonts w:ascii="Arial" w:hAnsi="Arial" w:cs="Arial"/>
          <w:sz w:val="24"/>
          <w:szCs w:val="24"/>
        </w:rPr>
        <w:t xml:space="preserve"> </w:t>
      </w:r>
      <w:r w:rsidR="00723422" w:rsidRPr="00F26F28">
        <w:rPr>
          <w:rFonts w:ascii="Arial" w:hAnsi="Arial" w:cs="Arial"/>
          <w:sz w:val="24"/>
          <w:szCs w:val="24"/>
        </w:rPr>
        <w:t>fotografar o ambiente</w:t>
      </w:r>
      <w:r w:rsidRPr="00F26F28">
        <w:rPr>
          <w:rFonts w:ascii="Arial" w:hAnsi="Arial" w:cs="Arial"/>
          <w:sz w:val="24"/>
          <w:szCs w:val="24"/>
        </w:rPr>
        <w:t>. Notadamente todos os alunos presentes expressa</w:t>
      </w:r>
      <w:r w:rsidR="00723422" w:rsidRPr="00F26F28">
        <w:rPr>
          <w:rFonts w:ascii="Arial" w:hAnsi="Arial" w:cs="Arial"/>
          <w:sz w:val="24"/>
          <w:szCs w:val="24"/>
        </w:rPr>
        <w:t>vam</w:t>
      </w:r>
      <w:r w:rsidRPr="00F26F28">
        <w:rPr>
          <w:rFonts w:ascii="Arial" w:hAnsi="Arial" w:cs="Arial"/>
          <w:sz w:val="24"/>
          <w:szCs w:val="24"/>
        </w:rPr>
        <w:t xml:space="preserve"> uma sensação de estar olhando um mundo a ser descoberto. De acordo com </w:t>
      </w:r>
      <w:r w:rsidR="007D0439" w:rsidRPr="00F26F28">
        <w:rPr>
          <w:rFonts w:ascii="Arial" w:hAnsi="Arial" w:cs="Arial"/>
          <w:sz w:val="24"/>
          <w:szCs w:val="24"/>
        </w:rPr>
        <w:t xml:space="preserve">Oliveira </w:t>
      </w:r>
      <w:r w:rsidR="007D0439" w:rsidRPr="00B20714">
        <w:rPr>
          <w:rFonts w:ascii="Arial" w:hAnsi="Arial" w:cs="Arial"/>
          <w:i/>
          <w:sz w:val="24"/>
          <w:szCs w:val="24"/>
        </w:rPr>
        <w:t>et al</w:t>
      </w:r>
      <w:r w:rsidR="007D0439" w:rsidRPr="00F26F28">
        <w:rPr>
          <w:rFonts w:ascii="Arial" w:hAnsi="Arial" w:cs="Arial"/>
          <w:sz w:val="24"/>
          <w:szCs w:val="24"/>
        </w:rPr>
        <w:t>.</w:t>
      </w:r>
      <w:r w:rsidRPr="00F26F28">
        <w:rPr>
          <w:rFonts w:ascii="Arial" w:hAnsi="Arial" w:cs="Arial"/>
          <w:sz w:val="24"/>
          <w:szCs w:val="24"/>
        </w:rPr>
        <w:t xml:space="preserve"> (1988, p. 19)</w:t>
      </w:r>
      <w:r w:rsidR="007D0439" w:rsidRPr="00F26F28">
        <w:rPr>
          <w:rFonts w:ascii="Arial" w:hAnsi="Arial" w:cs="Arial"/>
          <w:sz w:val="24"/>
          <w:szCs w:val="24"/>
        </w:rPr>
        <w:t>,</w:t>
      </w:r>
      <w:r w:rsidRPr="00F26F28">
        <w:rPr>
          <w:rFonts w:ascii="Arial" w:hAnsi="Arial" w:cs="Arial"/>
          <w:sz w:val="24"/>
          <w:szCs w:val="24"/>
        </w:rPr>
        <w:t xml:space="preserve"> </w:t>
      </w:r>
      <w:r w:rsidR="007D0439" w:rsidRPr="00F26F28">
        <w:rPr>
          <w:rFonts w:ascii="Arial" w:hAnsi="Arial" w:cs="Arial"/>
          <w:sz w:val="24"/>
          <w:szCs w:val="24"/>
        </w:rPr>
        <w:t>“</w:t>
      </w:r>
      <w:r w:rsidRPr="00F26F28">
        <w:rPr>
          <w:rFonts w:ascii="Arial" w:hAnsi="Arial" w:cs="Arial"/>
          <w:sz w:val="24"/>
          <w:szCs w:val="24"/>
        </w:rPr>
        <w:t>[...] a pesquisa da realidade, capacitação de quadros e aquisição de conhecimentos são dimensões in</w:t>
      </w:r>
      <w:r w:rsidR="007D0439" w:rsidRPr="00F26F28">
        <w:rPr>
          <w:rFonts w:ascii="Arial" w:hAnsi="Arial" w:cs="Arial"/>
          <w:sz w:val="24"/>
          <w:szCs w:val="24"/>
        </w:rPr>
        <w:t>separáveis e interligadas. E</w:t>
      </w:r>
      <w:r w:rsidRPr="00F26F28">
        <w:rPr>
          <w:rFonts w:ascii="Arial" w:hAnsi="Arial" w:cs="Arial"/>
          <w:sz w:val="24"/>
          <w:szCs w:val="24"/>
        </w:rPr>
        <w:t xml:space="preserve"> [...] o estudo da realidade vivida pelo grupo e de sua percepção desta mesma realidade constituem o ponto de partida e a matéri</w:t>
      </w:r>
      <w:r w:rsidR="007D0439" w:rsidRPr="00F26F28">
        <w:rPr>
          <w:rFonts w:ascii="Arial" w:hAnsi="Arial" w:cs="Arial"/>
          <w:sz w:val="24"/>
          <w:szCs w:val="24"/>
        </w:rPr>
        <w:t>a-prima para o processo educativo”.</w:t>
      </w:r>
      <w:r w:rsidRPr="00F26F28">
        <w:rPr>
          <w:rFonts w:ascii="Arial" w:hAnsi="Arial" w:cs="Arial"/>
          <w:sz w:val="24"/>
          <w:szCs w:val="24"/>
        </w:rPr>
        <w:t xml:space="preserve"> Conhecer o terreiro naquele momento de festa, toda simbologia e seus </w:t>
      </w:r>
      <w:r w:rsidRPr="00F26F28">
        <w:rPr>
          <w:rFonts w:ascii="Arial" w:hAnsi="Arial" w:cs="Arial"/>
          <w:sz w:val="24"/>
          <w:szCs w:val="24"/>
        </w:rPr>
        <w:lastRenderedPageBreak/>
        <w:t>rituais foi um momento ímpar.</w:t>
      </w:r>
      <w:r w:rsidR="00151FA5" w:rsidRPr="00F26F28">
        <w:rPr>
          <w:rFonts w:ascii="Arial" w:hAnsi="Arial" w:cs="Arial"/>
          <w:sz w:val="24"/>
          <w:szCs w:val="24"/>
        </w:rPr>
        <w:t xml:space="preserve"> Especialmente porque t</w:t>
      </w:r>
      <w:r w:rsidRPr="00F26F28">
        <w:rPr>
          <w:rFonts w:ascii="Arial" w:hAnsi="Arial" w:cs="Arial"/>
          <w:sz w:val="24"/>
          <w:szCs w:val="24"/>
        </w:rPr>
        <w:t>ivemos permissão para fotografar e filmar</w:t>
      </w:r>
      <w:r w:rsidR="00151FA5" w:rsidRPr="00F26F28">
        <w:rPr>
          <w:rFonts w:ascii="Arial" w:hAnsi="Arial" w:cs="Arial"/>
          <w:sz w:val="24"/>
          <w:szCs w:val="24"/>
        </w:rPr>
        <w:t xml:space="preserve"> o ritual</w:t>
      </w:r>
      <w:r w:rsidRPr="00F26F28">
        <w:rPr>
          <w:rFonts w:ascii="Arial" w:hAnsi="Arial" w:cs="Arial"/>
          <w:sz w:val="24"/>
          <w:szCs w:val="24"/>
        </w:rPr>
        <w:t>. Certamente ali iniciava meu processo de construção do relato de experiência, como um dos critérios de avaliação da disciplina do mestrado.</w:t>
      </w:r>
    </w:p>
    <w:p w:rsidR="00555699"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Os filhos e filhas de santos que participavam do ritual estavam vestidos com roupas caracterizando o seu orixá</w:t>
      </w:r>
      <w:r w:rsidR="00151FA5" w:rsidRPr="00F26F28">
        <w:rPr>
          <w:rStyle w:val="FootnoteReference"/>
          <w:rFonts w:ascii="Arial" w:hAnsi="Arial" w:cs="Arial"/>
          <w:sz w:val="24"/>
          <w:szCs w:val="24"/>
        </w:rPr>
        <w:footnoteReference w:id="1"/>
      </w:r>
      <w:r w:rsidRPr="00F26F28">
        <w:rPr>
          <w:rFonts w:ascii="Arial" w:hAnsi="Arial" w:cs="Arial"/>
          <w:sz w:val="24"/>
          <w:szCs w:val="24"/>
        </w:rPr>
        <w:t>. Toda simbologia do candomblé pode ser evidenciada nas roupas, cores, na utilização de condregums (braceletes que usam nos braços), nos cultos e na festa</w:t>
      </w:r>
      <w:r w:rsidR="00577428" w:rsidRPr="00F26F28">
        <w:rPr>
          <w:rFonts w:ascii="Arial" w:hAnsi="Arial" w:cs="Arial"/>
          <w:sz w:val="24"/>
          <w:szCs w:val="24"/>
        </w:rPr>
        <w:t>,</w:t>
      </w:r>
      <w:r w:rsidRPr="00F26F28">
        <w:rPr>
          <w:rFonts w:ascii="Arial" w:hAnsi="Arial" w:cs="Arial"/>
          <w:sz w:val="24"/>
          <w:szCs w:val="24"/>
        </w:rPr>
        <w:t xml:space="preserve"> que é considerada a celebração religiosa máxima da liturgia do sagrado. Araújo (2013, p. 46) relata que “a tradição religiosa afro-brasileira é parte do legado deixado por homens e mulheres africanos e afro-brasileiros, que contribuíram de forma significativa para a con</w:t>
      </w:r>
      <w:r w:rsidR="00151FA5" w:rsidRPr="00F26F28">
        <w:rPr>
          <w:rFonts w:ascii="Arial" w:hAnsi="Arial" w:cs="Arial"/>
          <w:sz w:val="24"/>
          <w:szCs w:val="24"/>
        </w:rPr>
        <w:t>strução do país em que vivemos</w:t>
      </w:r>
      <w:r w:rsidRPr="00F26F28">
        <w:rPr>
          <w:rFonts w:ascii="Arial" w:hAnsi="Arial" w:cs="Arial"/>
          <w:sz w:val="24"/>
          <w:szCs w:val="24"/>
        </w:rPr>
        <w:t>”</w:t>
      </w:r>
      <w:r w:rsidR="00BC0039">
        <w:rPr>
          <w:rFonts w:ascii="Arial" w:hAnsi="Arial" w:cs="Arial"/>
          <w:sz w:val="24"/>
          <w:szCs w:val="24"/>
        </w:rPr>
        <w:t>,</w:t>
      </w:r>
      <w:r w:rsidR="00BC0039" w:rsidRPr="00BC0039">
        <w:rPr>
          <w:rFonts w:ascii="Arial" w:hAnsi="Arial" w:cs="Arial"/>
          <w:sz w:val="24"/>
          <w:szCs w:val="24"/>
        </w:rPr>
        <w:t xml:space="preserve"> </w:t>
      </w:r>
      <w:r w:rsidR="00BC0039">
        <w:rPr>
          <w:rFonts w:ascii="Arial" w:hAnsi="Arial" w:cs="Arial"/>
          <w:sz w:val="24"/>
          <w:szCs w:val="24"/>
        </w:rPr>
        <w:t>“</w:t>
      </w:r>
      <w:r w:rsidR="00BC0039" w:rsidRPr="00F26F28">
        <w:rPr>
          <w:rFonts w:ascii="Arial" w:hAnsi="Arial" w:cs="Arial"/>
          <w:sz w:val="24"/>
          <w:szCs w:val="24"/>
        </w:rPr>
        <w:t>O terreiro é um espaço de afirmação do povo negro, espaço esse marcado pela resistência contínua de um povo que soube manter o culto aos ancestrais sendo a maior forma de resistência dos antepassados africanos.</w:t>
      </w:r>
      <w:r w:rsidR="00BC0039">
        <w:rPr>
          <w:rFonts w:ascii="Arial" w:hAnsi="Arial" w:cs="Arial"/>
          <w:sz w:val="24"/>
          <w:szCs w:val="24"/>
        </w:rPr>
        <w:t>”</w:t>
      </w:r>
      <w:r w:rsidR="00BC0039" w:rsidRPr="00F26F28">
        <w:rPr>
          <w:rFonts w:ascii="Arial" w:hAnsi="Arial" w:cs="Arial"/>
          <w:sz w:val="24"/>
          <w:szCs w:val="24"/>
        </w:rPr>
        <w:t xml:space="preserve"> </w:t>
      </w:r>
      <w:r w:rsidR="00BC0039">
        <w:rPr>
          <w:rFonts w:ascii="Arial" w:hAnsi="Arial" w:cs="Arial"/>
          <w:sz w:val="24"/>
          <w:szCs w:val="24"/>
        </w:rPr>
        <w:t>Segundo Araújo (2013, p. 23).</w:t>
      </w:r>
    </w:p>
    <w:p w:rsidR="007E7629"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Esse mesmo espaço é considerado local de combinação entre equilíbrio, paz e saúde. A saúde tendo como base a mãe natureza</w:t>
      </w:r>
      <w:r w:rsidR="007E7629" w:rsidRPr="00F26F28">
        <w:rPr>
          <w:rFonts w:ascii="Arial" w:hAnsi="Arial" w:cs="Arial"/>
          <w:sz w:val="24"/>
          <w:szCs w:val="24"/>
        </w:rPr>
        <w:t>, a qual oferta as ervas medicinais que utilizadas nos processos</w:t>
      </w:r>
      <w:r w:rsidRPr="00F26F28">
        <w:rPr>
          <w:rFonts w:ascii="Arial" w:hAnsi="Arial" w:cs="Arial"/>
          <w:sz w:val="24"/>
          <w:szCs w:val="24"/>
        </w:rPr>
        <w:t xml:space="preserve"> de cura. São espaços, também conhecidos como barracão, destinados ao culto dos orixás, ao resguardo do iniciado, das obrigações e toda simbo</w:t>
      </w:r>
      <w:r w:rsidR="007E7629" w:rsidRPr="00F26F28">
        <w:rPr>
          <w:rFonts w:ascii="Arial" w:hAnsi="Arial" w:cs="Arial"/>
          <w:sz w:val="24"/>
          <w:szCs w:val="24"/>
        </w:rPr>
        <w:t>logia d</w:t>
      </w:r>
      <w:r w:rsidRPr="00F26F28">
        <w:rPr>
          <w:rFonts w:ascii="Arial" w:hAnsi="Arial" w:cs="Arial"/>
          <w:sz w:val="24"/>
          <w:szCs w:val="24"/>
        </w:rPr>
        <w:t>a religião afro</w:t>
      </w:r>
      <w:r w:rsidR="007E7629" w:rsidRPr="00F26F28">
        <w:rPr>
          <w:rFonts w:ascii="Arial" w:hAnsi="Arial" w:cs="Arial"/>
          <w:sz w:val="24"/>
          <w:szCs w:val="24"/>
        </w:rPr>
        <w:t>-brasileira</w:t>
      </w:r>
      <w:r w:rsidRPr="00F26F28">
        <w:rPr>
          <w:rFonts w:ascii="Arial" w:hAnsi="Arial" w:cs="Arial"/>
          <w:sz w:val="24"/>
          <w:szCs w:val="24"/>
        </w:rPr>
        <w:t xml:space="preserve"> praticada pelos candomblecistas.</w:t>
      </w:r>
    </w:p>
    <w:p w:rsidR="007E7629"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Fui recebida pela mãe de santo, a </w:t>
      </w:r>
      <w:r w:rsidR="00577428" w:rsidRPr="00F26F28">
        <w:rPr>
          <w:rFonts w:ascii="Arial" w:hAnsi="Arial" w:cs="Arial"/>
          <w:sz w:val="24"/>
          <w:szCs w:val="24"/>
        </w:rPr>
        <w:t>qual pediu para que eu ficasse à</w:t>
      </w:r>
      <w:r w:rsidRPr="00F26F28">
        <w:rPr>
          <w:rFonts w:ascii="Arial" w:hAnsi="Arial" w:cs="Arial"/>
          <w:sz w:val="24"/>
          <w:szCs w:val="24"/>
        </w:rPr>
        <w:t xml:space="preserve"> vontade e se dispunha a colaborar no que fosse preciso. Aproveitei este momento para convidá-la a sentar-se conosco (alunos do mestrado), a fim de nos esclarecer algumas dúvidas.  No entendimento de Oliveira</w:t>
      </w:r>
      <w:r w:rsidR="00577428" w:rsidRPr="00F26F28">
        <w:rPr>
          <w:rFonts w:ascii="Arial" w:hAnsi="Arial" w:cs="Arial"/>
          <w:sz w:val="24"/>
          <w:szCs w:val="24"/>
        </w:rPr>
        <w:t xml:space="preserve"> </w:t>
      </w:r>
      <w:r w:rsidR="00577428" w:rsidRPr="00B20714">
        <w:rPr>
          <w:rFonts w:ascii="Arial" w:hAnsi="Arial" w:cs="Arial"/>
          <w:i/>
          <w:sz w:val="24"/>
          <w:szCs w:val="24"/>
        </w:rPr>
        <w:t>et al</w:t>
      </w:r>
      <w:r w:rsidR="00577428" w:rsidRPr="00F26F28">
        <w:rPr>
          <w:rFonts w:ascii="Arial" w:hAnsi="Arial" w:cs="Arial"/>
          <w:sz w:val="24"/>
          <w:szCs w:val="24"/>
        </w:rPr>
        <w:t>.</w:t>
      </w:r>
      <w:r w:rsidR="00196871" w:rsidRPr="00F26F28">
        <w:rPr>
          <w:rFonts w:ascii="Arial" w:hAnsi="Arial" w:cs="Arial"/>
          <w:sz w:val="24"/>
          <w:szCs w:val="24"/>
        </w:rPr>
        <w:t xml:space="preserve"> </w:t>
      </w:r>
      <w:r w:rsidR="00577428" w:rsidRPr="00F26F28">
        <w:rPr>
          <w:rFonts w:ascii="Arial" w:hAnsi="Arial" w:cs="Arial"/>
          <w:sz w:val="24"/>
          <w:szCs w:val="24"/>
        </w:rPr>
        <w:t>(1988, p</w:t>
      </w:r>
      <w:r w:rsidRPr="00F26F28">
        <w:rPr>
          <w:rFonts w:ascii="Arial" w:hAnsi="Arial" w:cs="Arial"/>
          <w:sz w:val="24"/>
          <w:szCs w:val="24"/>
        </w:rPr>
        <w:t>. 30)</w:t>
      </w:r>
      <w:r w:rsidR="00577428" w:rsidRPr="00F26F28">
        <w:rPr>
          <w:rFonts w:ascii="Arial" w:hAnsi="Arial" w:cs="Arial"/>
          <w:sz w:val="24"/>
          <w:szCs w:val="24"/>
        </w:rPr>
        <w:t>,</w:t>
      </w:r>
      <w:r w:rsidRPr="00F26F28">
        <w:rPr>
          <w:rFonts w:ascii="Arial" w:hAnsi="Arial" w:cs="Arial"/>
          <w:sz w:val="24"/>
          <w:szCs w:val="24"/>
        </w:rPr>
        <w:t xml:space="preserve"> “muitas vezes, não é unicamente aquilo que é dito explicitamente, que é significativo. A maneira de dizer, as inflexões, as hesitações, as pausas e os silêncios dizem muita coisa”</w:t>
      </w:r>
      <w:r w:rsidR="007E7629" w:rsidRPr="00F26F28">
        <w:rPr>
          <w:rFonts w:ascii="Arial" w:hAnsi="Arial" w:cs="Arial"/>
          <w:sz w:val="24"/>
          <w:szCs w:val="24"/>
        </w:rPr>
        <w:t>.</w:t>
      </w:r>
    </w:p>
    <w:p w:rsidR="006E37CF"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Para </w:t>
      </w:r>
      <w:r w:rsidR="007E7629" w:rsidRPr="00F26F28">
        <w:rPr>
          <w:rFonts w:ascii="Arial" w:hAnsi="Arial" w:cs="Arial"/>
          <w:sz w:val="24"/>
          <w:szCs w:val="24"/>
        </w:rPr>
        <w:t>nossa surpresa ela nos apresentou</w:t>
      </w:r>
      <w:r w:rsidRPr="00F26F28">
        <w:rPr>
          <w:rFonts w:ascii="Arial" w:hAnsi="Arial" w:cs="Arial"/>
          <w:sz w:val="24"/>
          <w:szCs w:val="24"/>
        </w:rPr>
        <w:t xml:space="preserve"> ao </w:t>
      </w:r>
      <w:r w:rsidR="007E7629" w:rsidRPr="00F26F28">
        <w:rPr>
          <w:rFonts w:ascii="Arial" w:hAnsi="Arial" w:cs="Arial"/>
          <w:sz w:val="24"/>
          <w:szCs w:val="24"/>
        </w:rPr>
        <w:t xml:space="preserve">Pai </w:t>
      </w:r>
      <w:r w:rsidRPr="00F26F28">
        <w:rPr>
          <w:rFonts w:ascii="Arial" w:hAnsi="Arial" w:cs="Arial"/>
          <w:sz w:val="24"/>
          <w:szCs w:val="24"/>
        </w:rPr>
        <w:t xml:space="preserve">de </w:t>
      </w:r>
      <w:r w:rsidR="007E7629" w:rsidRPr="00F26F28">
        <w:rPr>
          <w:rFonts w:ascii="Arial" w:hAnsi="Arial" w:cs="Arial"/>
          <w:sz w:val="24"/>
          <w:szCs w:val="24"/>
        </w:rPr>
        <w:t xml:space="preserve">Santo </w:t>
      </w:r>
      <w:r w:rsidRPr="00F26F28">
        <w:rPr>
          <w:rFonts w:ascii="Arial" w:hAnsi="Arial" w:cs="Arial"/>
          <w:sz w:val="24"/>
          <w:szCs w:val="24"/>
        </w:rPr>
        <w:t>daquela casa. Nest</w:t>
      </w:r>
      <w:r w:rsidR="007E7629" w:rsidRPr="00F26F28">
        <w:rPr>
          <w:rFonts w:ascii="Arial" w:hAnsi="Arial" w:cs="Arial"/>
          <w:sz w:val="24"/>
          <w:szCs w:val="24"/>
        </w:rPr>
        <w:t xml:space="preserve">e momento a </w:t>
      </w:r>
      <w:r w:rsidRPr="00F26F28">
        <w:rPr>
          <w:rFonts w:ascii="Arial" w:hAnsi="Arial" w:cs="Arial"/>
          <w:sz w:val="24"/>
          <w:szCs w:val="24"/>
        </w:rPr>
        <w:t xml:space="preserve">soma o sentimento de acolhimento e o processo de anotação de todas as informações </w:t>
      </w:r>
      <w:r w:rsidR="007E7629" w:rsidRPr="00F26F28">
        <w:rPr>
          <w:rFonts w:ascii="Arial" w:hAnsi="Arial" w:cs="Arial"/>
          <w:sz w:val="24"/>
          <w:szCs w:val="24"/>
        </w:rPr>
        <w:t xml:space="preserve">teve início. </w:t>
      </w:r>
      <w:r w:rsidRPr="00F26F28">
        <w:rPr>
          <w:rFonts w:ascii="Arial" w:hAnsi="Arial" w:cs="Arial"/>
          <w:sz w:val="24"/>
          <w:szCs w:val="24"/>
        </w:rPr>
        <w:t xml:space="preserve">O </w:t>
      </w:r>
      <w:r w:rsidR="007E7629" w:rsidRPr="00F26F28">
        <w:rPr>
          <w:rFonts w:ascii="Arial" w:hAnsi="Arial" w:cs="Arial"/>
          <w:sz w:val="24"/>
          <w:szCs w:val="24"/>
        </w:rPr>
        <w:t>Pai de Santo nos revelou</w:t>
      </w:r>
      <w:r w:rsidRPr="00F26F28">
        <w:rPr>
          <w:rFonts w:ascii="Arial" w:hAnsi="Arial" w:cs="Arial"/>
          <w:sz w:val="24"/>
          <w:szCs w:val="24"/>
        </w:rPr>
        <w:t xml:space="preserve"> que uma de suas filhas biológicas é evangélica de uma igreja cristã e que em nenhum momento há desrespeito entre </w:t>
      </w:r>
      <w:r w:rsidR="007E7629" w:rsidRPr="00F26F28">
        <w:rPr>
          <w:rFonts w:ascii="Arial" w:hAnsi="Arial" w:cs="Arial"/>
          <w:sz w:val="24"/>
          <w:szCs w:val="24"/>
        </w:rPr>
        <w:t>eles</w:t>
      </w:r>
      <w:r w:rsidR="006E37CF" w:rsidRPr="00F26F28">
        <w:rPr>
          <w:rFonts w:ascii="Arial" w:hAnsi="Arial" w:cs="Arial"/>
          <w:sz w:val="24"/>
          <w:szCs w:val="24"/>
        </w:rPr>
        <w:t xml:space="preserve">. Reina </w:t>
      </w:r>
      <w:r w:rsidR="007E7629" w:rsidRPr="00F26F28">
        <w:rPr>
          <w:rFonts w:ascii="Arial" w:hAnsi="Arial" w:cs="Arial"/>
          <w:sz w:val="24"/>
          <w:szCs w:val="24"/>
        </w:rPr>
        <w:t>uma</w:t>
      </w:r>
      <w:r w:rsidRPr="00F26F28">
        <w:rPr>
          <w:rFonts w:ascii="Arial" w:hAnsi="Arial" w:cs="Arial"/>
          <w:sz w:val="24"/>
          <w:szCs w:val="24"/>
        </w:rPr>
        <w:t xml:space="preserve"> convivência </w:t>
      </w:r>
      <w:r w:rsidR="006E37CF" w:rsidRPr="00F26F28">
        <w:rPr>
          <w:rFonts w:ascii="Arial" w:hAnsi="Arial" w:cs="Arial"/>
          <w:sz w:val="24"/>
          <w:szCs w:val="24"/>
        </w:rPr>
        <w:t xml:space="preserve">harmoniosa </w:t>
      </w:r>
      <w:r w:rsidRPr="00F26F28">
        <w:rPr>
          <w:rFonts w:ascii="Arial" w:hAnsi="Arial" w:cs="Arial"/>
          <w:sz w:val="24"/>
          <w:szCs w:val="24"/>
        </w:rPr>
        <w:t xml:space="preserve">entre </w:t>
      </w:r>
      <w:r w:rsidR="006E37CF" w:rsidRPr="00F26F28">
        <w:rPr>
          <w:rFonts w:ascii="Arial" w:hAnsi="Arial" w:cs="Arial"/>
          <w:sz w:val="24"/>
          <w:szCs w:val="24"/>
        </w:rPr>
        <w:t xml:space="preserve">o </w:t>
      </w:r>
      <w:r w:rsidRPr="00F26F28">
        <w:rPr>
          <w:rFonts w:ascii="Arial" w:hAnsi="Arial" w:cs="Arial"/>
          <w:sz w:val="24"/>
          <w:szCs w:val="24"/>
        </w:rPr>
        <w:t>pai e</w:t>
      </w:r>
      <w:r w:rsidR="006E37CF" w:rsidRPr="00F26F28">
        <w:rPr>
          <w:rFonts w:ascii="Arial" w:hAnsi="Arial" w:cs="Arial"/>
          <w:sz w:val="24"/>
          <w:szCs w:val="24"/>
        </w:rPr>
        <w:t xml:space="preserve"> a</w:t>
      </w:r>
      <w:r w:rsidRPr="00F26F28">
        <w:rPr>
          <w:rFonts w:ascii="Arial" w:hAnsi="Arial" w:cs="Arial"/>
          <w:sz w:val="24"/>
          <w:szCs w:val="24"/>
        </w:rPr>
        <w:t xml:space="preserve"> filha.</w:t>
      </w:r>
    </w:p>
    <w:p w:rsidR="000B48BC" w:rsidRPr="00F26F28" w:rsidRDefault="006E37CF" w:rsidP="00BC0039">
      <w:pPr>
        <w:spacing w:after="0" w:line="360" w:lineRule="auto"/>
        <w:ind w:firstLine="709"/>
        <w:jc w:val="both"/>
        <w:rPr>
          <w:rFonts w:ascii="Arial" w:hAnsi="Arial" w:cs="Arial"/>
          <w:sz w:val="24"/>
          <w:szCs w:val="24"/>
        </w:rPr>
      </w:pPr>
      <w:r w:rsidRPr="00F26F28">
        <w:rPr>
          <w:rFonts w:ascii="Arial" w:hAnsi="Arial" w:cs="Arial"/>
          <w:sz w:val="24"/>
          <w:szCs w:val="24"/>
        </w:rPr>
        <w:lastRenderedPageBreak/>
        <w:t xml:space="preserve">Sobre esse assunto, </w:t>
      </w:r>
      <w:r w:rsidR="00577428" w:rsidRPr="00F26F28">
        <w:rPr>
          <w:rFonts w:ascii="Arial" w:hAnsi="Arial" w:cs="Arial"/>
          <w:sz w:val="24"/>
          <w:szCs w:val="24"/>
        </w:rPr>
        <w:t>Santos (2009, p. 40)</w:t>
      </w:r>
      <w:r w:rsidR="000B48BC" w:rsidRPr="00F26F28">
        <w:rPr>
          <w:rFonts w:ascii="Arial" w:hAnsi="Arial" w:cs="Arial"/>
          <w:sz w:val="24"/>
          <w:szCs w:val="24"/>
        </w:rPr>
        <w:t xml:space="preserve"> nos oferece uma descrição sobre a prática do cristianismo em comparação com a prática do candomblé:</w:t>
      </w:r>
    </w:p>
    <w:p w:rsidR="00555699" w:rsidRPr="00F26F28" w:rsidRDefault="00555699" w:rsidP="00BC0039">
      <w:pPr>
        <w:spacing w:after="0" w:line="360" w:lineRule="auto"/>
        <w:ind w:firstLine="709"/>
        <w:jc w:val="both"/>
        <w:rPr>
          <w:rFonts w:ascii="Arial" w:hAnsi="Arial" w:cs="Arial"/>
          <w:sz w:val="24"/>
          <w:szCs w:val="24"/>
        </w:rPr>
      </w:pPr>
    </w:p>
    <w:p w:rsidR="000B48BC" w:rsidRPr="00BC0039" w:rsidRDefault="000B48BC" w:rsidP="00BC0039">
      <w:pPr>
        <w:autoSpaceDE w:val="0"/>
        <w:autoSpaceDN w:val="0"/>
        <w:adjustRightInd w:val="0"/>
        <w:spacing w:after="0" w:line="240" w:lineRule="auto"/>
        <w:ind w:left="2268"/>
        <w:jc w:val="both"/>
        <w:rPr>
          <w:rFonts w:ascii="Arial" w:hAnsi="Arial" w:cs="Arial"/>
          <w:color w:val="231F20"/>
        </w:rPr>
      </w:pPr>
      <w:r w:rsidRPr="00BC0039">
        <w:rPr>
          <w:rFonts w:ascii="Arial" w:hAnsi="Arial" w:cs="Arial"/>
        </w:rPr>
        <w:t>A proposta cristã de salvação contrasta indelevelmente com a experiência simbólica do universo dos candomblés. Enquanto a igreja ofereceria uma salvação depois da morte, os candomblés proporcionariam uma dinâmica de vida que entrelaça os níveis de existência, ou seja, humanos, ancestrais e divindades compartilhariam níveis diferentes de uma mesma experiência. Esses níveis estão em constante</w:t>
      </w:r>
      <w:r w:rsidRPr="00BC0039">
        <w:rPr>
          <w:rFonts w:ascii="Arial" w:hAnsi="Arial" w:cs="Arial"/>
          <w:color w:val="231F20"/>
        </w:rPr>
        <w:t xml:space="preserve"> comunicação, motivo pelo qual não é necessário esperar a morte para alcançar o bem-estar.</w:t>
      </w:r>
    </w:p>
    <w:p w:rsidR="00555699" w:rsidRPr="00F26F28" w:rsidRDefault="00555699" w:rsidP="00BC0039">
      <w:pPr>
        <w:autoSpaceDE w:val="0"/>
        <w:autoSpaceDN w:val="0"/>
        <w:adjustRightInd w:val="0"/>
        <w:spacing w:after="0" w:line="240" w:lineRule="auto"/>
        <w:ind w:firstLine="709"/>
        <w:jc w:val="both"/>
        <w:rPr>
          <w:rFonts w:ascii="Arial" w:hAnsi="Arial" w:cs="Arial"/>
          <w:color w:val="231F20"/>
          <w:sz w:val="24"/>
          <w:szCs w:val="24"/>
        </w:rPr>
      </w:pPr>
    </w:p>
    <w:p w:rsidR="000B48BC" w:rsidRPr="00F26F28" w:rsidRDefault="000B48BC" w:rsidP="00BC0039">
      <w:pPr>
        <w:autoSpaceDE w:val="0"/>
        <w:autoSpaceDN w:val="0"/>
        <w:adjustRightInd w:val="0"/>
        <w:spacing w:after="0" w:line="240" w:lineRule="auto"/>
        <w:ind w:firstLine="709"/>
        <w:jc w:val="both"/>
        <w:rPr>
          <w:rFonts w:ascii="Arial" w:hAnsi="Arial" w:cs="Arial"/>
          <w:color w:val="231F20"/>
          <w:sz w:val="24"/>
          <w:szCs w:val="24"/>
        </w:rPr>
      </w:pPr>
    </w:p>
    <w:p w:rsidR="006E37CF"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Desta forma, mesmo com contrastes tão fortes entre as duas práticas religiosas</w:t>
      </w:r>
      <w:r w:rsidR="00577428" w:rsidRPr="00F26F28">
        <w:rPr>
          <w:rFonts w:ascii="Arial" w:hAnsi="Arial" w:cs="Arial"/>
          <w:sz w:val="24"/>
          <w:szCs w:val="24"/>
        </w:rPr>
        <w:t>,</w:t>
      </w:r>
      <w:r w:rsidRPr="00F26F28">
        <w:rPr>
          <w:rFonts w:ascii="Arial" w:hAnsi="Arial" w:cs="Arial"/>
          <w:sz w:val="24"/>
          <w:szCs w:val="24"/>
        </w:rPr>
        <w:t xml:space="preserve"> </w:t>
      </w:r>
      <w:r w:rsidR="006E37CF" w:rsidRPr="00F26F28">
        <w:rPr>
          <w:rFonts w:ascii="Arial" w:hAnsi="Arial" w:cs="Arial"/>
          <w:sz w:val="24"/>
          <w:szCs w:val="24"/>
        </w:rPr>
        <w:t>as</w:t>
      </w:r>
      <w:r w:rsidRPr="00F26F28">
        <w:rPr>
          <w:rFonts w:ascii="Arial" w:hAnsi="Arial" w:cs="Arial"/>
          <w:sz w:val="24"/>
          <w:szCs w:val="24"/>
        </w:rPr>
        <w:t xml:space="preserve"> pessoas com diferentes opiniões podem conviver</w:t>
      </w:r>
      <w:r w:rsidR="006E37CF" w:rsidRPr="00F26F28">
        <w:rPr>
          <w:rFonts w:ascii="Arial" w:hAnsi="Arial" w:cs="Arial"/>
          <w:sz w:val="24"/>
          <w:szCs w:val="24"/>
        </w:rPr>
        <w:t xml:space="preserve">, diante de um pacto de </w:t>
      </w:r>
      <w:r w:rsidRPr="00F26F28">
        <w:rPr>
          <w:rFonts w:ascii="Arial" w:hAnsi="Arial" w:cs="Arial"/>
          <w:sz w:val="24"/>
          <w:szCs w:val="24"/>
        </w:rPr>
        <w:t>respeito com o mediador das relações.</w:t>
      </w:r>
    </w:p>
    <w:p w:rsidR="00517A11"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Ao iniciar a f</w:t>
      </w:r>
      <w:r w:rsidR="00EC3231" w:rsidRPr="00F26F28">
        <w:rPr>
          <w:rFonts w:ascii="Arial" w:hAnsi="Arial" w:cs="Arial"/>
          <w:sz w:val="24"/>
          <w:szCs w:val="24"/>
        </w:rPr>
        <w:t>esta comecei a registrar os principais momentos</w:t>
      </w:r>
      <w:r w:rsidRPr="00F26F28">
        <w:rPr>
          <w:rFonts w:ascii="Arial" w:hAnsi="Arial" w:cs="Arial"/>
          <w:sz w:val="24"/>
          <w:szCs w:val="24"/>
        </w:rPr>
        <w:t xml:space="preserve"> do terreiro, das danças, dos rituais. Alguns momentos foram marcantes</w:t>
      </w:r>
      <w:r w:rsidR="00577428" w:rsidRPr="00F26F28">
        <w:rPr>
          <w:rFonts w:ascii="Arial" w:hAnsi="Arial" w:cs="Arial"/>
          <w:sz w:val="24"/>
          <w:szCs w:val="24"/>
        </w:rPr>
        <w:t>,</w:t>
      </w:r>
      <w:r w:rsidRPr="00F26F28">
        <w:rPr>
          <w:rFonts w:ascii="Arial" w:hAnsi="Arial" w:cs="Arial"/>
          <w:sz w:val="24"/>
          <w:szCs w:val="24"/>
        </w:rPr>
        <w:t xml:space="preserve"> como: a cerimônia de abertura; o momento em que uma frequentadora</w:t>
      </w:r>
      <w:r w:rsidR="006E37CF" w:rsidRPr="00F26F28">
        <w:rPr>
          <w:rFonts w:ascii="Arial" w:hAnsi="Arial" w:cs="Arial"/>
          <w:sz w:val="24"/>
          <w:szCs w:val="24"/>
        </w:rPr>
        <w:t xml:space="preserve"> do terreiro incorporou</w:t>
      </w:r>
      <w:r w:rsidRPr="00F26F28">
        <w:rPr>
          <w:rFonts w:ascii="Arial" w:hAnsi="Arial" w:cs="Arial"/>
          <w:sz w:val="24"/>
          <w:szCs w:val="24"/>
        </w:rPr>
        <w:t xml:space="preserve"> um orixá; o momento de transe e incorporação do Erê (orixá) e o momento mais esperado da festa</w:t>
      </w:r>
      <w:r w:rsidR="00577428" w:rsidRPr="00F26F28">
        <w:rPr>
          <w:rFonts w:ascii="Arial" w:hAnsi="Arial" w:cs="Arial"/>
          <w:sz w:val="24"/>
          <w:szCs w:val="24"/>
        </w:rPr>
        <w:t>,</w:t>
      </w:r>
      <w:r w:rsidRPr="00F26F28">
        <w:rPr>
          <w:rFonts w:ascii="Arial" w:hAnsi="Arial" w:cs="Arial"/>
          <w:sz w:val="24"/>
          <w:szCs w:val="24"/>
        </w:rPr>
        <w:t xml:space="preserve"> que </w:t>
      </w:r>
      <w:r w:rsidR="006E37CF" w:rsidRPr="00F26F28">
        <w:rPr>
          <w:rFonts w:ascii="Arial" w:hAnsi="Arial" w:cs="Arial"/>
          <w:sz w:val="24"/>
          <w:szCs w:val="24"/>
        </w:rPr>
        <w:t>foi</w:t>
      </w:r>
      <w:r w:rsidRPr="00F26F28">
        <w:rPr>
          <w:rFonts w:ascii="Arial" w:hAnsi="Arial" w:cs="Arial"/>
          <w:sz w:val="24"/>
          <w:szCs w:val="24"/>
        </w:rPr>
        <w:t xml:space="preserve"> </w:t>
      </w:r>
      <w:r w:rsidR="00577428" w:rsidRPr="00F26F28">
        <w:rPr>
          <w:rFonts w:ascii="Arial" w:hAnsi="Arial" w:cs="Arial"/>
          <w:sz w:val="24"/>
          <w:szCs w:val="24"/>
        </w:rPr>
        <w:t>a</w:t>
      </w:r>
      <w:r w:rsidR="006E37CF" w:rsidRPr="00F26F28">
        <w:rPr>
          <w:rFonts w:ascii="Arial" w:hAnsi="Arial" w:cs="Arial"/>
          <w:sz w:val="24"/>
          <w:szCs w:val="24"/>
        </w:rPr>
        <w:t xml:space="preserve"> saída da</w:t>
      </w:r>
      <w:r w:rsidRPr="00F26F28">
        <w:rPr>
          <w:rFonts w:ascii="Arial" w:hAnsi="Arial" w:cs="Arial"/>
          <w:sz w:val="24"/>
          <w:szCs w:val="24"/>
        </w:rPr>
        <w:t xml:space="preserve"> Iaô (entidade). </w:t>
      </w:r>
      <w:r w:rsidR="006E37CF" w:rsidRPr="00F26F28">
        <w:rPr>
          <w:rFonts w:ascii="Arial" w:hAnsi="Arial" w:cs="Arial"/>
          <w:sz w:val="24"/>
          <w:szCs w:val="24"/>
        </w:rPr>
        <w:t xml:space="preserve">A tensão e a expectativa </w:t>
      </w:r>
      <w:r w:rsidR="00517A11" w:rsidRPr="00F26F28">
        <w:rPr>
          <w:rFonts w:ascii="Arial" w:hAnsi="Arial" w:cs="Arial"/>
          <w:sz w:val="24"/>
          <w:szCs w:val="24"/>
        </w:rPr>
        <w:t xml:space="preserve">eram visíveis entre </w:t>
      </w:r>
      <w:r w:rsidRPr="00F26F28">
        <w:rPr>
          <w:rFonts w:ascii="Arial" w:hAnsi="Arial" w:cs="Arial"/>
          <w:sz w:val="24"/>
          <w:szCs w:val="24"/>
        </w:rPr>
        <w:t>os presentes</w:t>
      </w:r>
      <w:r w:rsidR="00517A11" w:rsidRPr="00F26F28">
        <w:rPr>
          <w:rFonts w:ascii="Arial" w:hAnsi="Arial" w:cs="Arial"/>
          <w:sz w:val="24"/>
          <w:szCs w:val="24"/>
        </w:rPr>
        <w:t xml:space="preserve"> naquela cerimônia</w:t>
      </w:r>
      <w:r w:rsidRPr="00F26F28">
        <w:rPr>
          <w:rFonts w:ascii="Arial" w:hAnsi="Arial" w:cs="Arial"/>
          <w:sz w:val="24"/>
          <w:szCs w:val="24"/>
        </w:rPr>
        <w:t>.</w:t>
      </w:r>
    </w:p>
    <w:p w:rsidR="00683093"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Neste espaço religioso</w:t>
      </w:r>
      <w:r w:rsidR="00577428" w:rsidRPr="00F26F28">
        <w:rPr>
          <w:rFonts w:ascii="Arial" w:hAnsi="Arial" w:cs="Arial"/>
          <w:sz w:val="24"/>
          <w:szCs w:val="24"/>
        </w:rPr>
        <w:t>,</w:t>
      </w:r>
      <w:r w:rsidRPr="00F26F28">
        <w:rPr>
          <w:rFonts w:ascii="Arial" w:hAnsi="Arial" w:cs="Arial"/>
          <w:sz w:val="24"/>
          <w:szCs w:val="24"/>
        </w:rPr>
        <w:t xml:space="preserve"> considerado um local de proteção e cura do espírito, existe a expressão “corpo fechado”</w:t>
      </w:r>
      <w:r w:rsidR="00517A11" w:rsidRPr="00F26F28">
        <w:rPr>
          <w:rFonts w:ascii="Arial" w:hAnsi="Arial" w:cs="Arial"/>
          <w:sz w:val="24"/>
          <w:szCs w:val="24"/>
        </w:rPr>
        <w:t xml:space="preserve">, que se traduz na </w:t>
      </w:r>
      <w:r w:rsidRPr="00F26F28">
        <w:rPr>
          <w:rFonts w:ascii="Arial" w:hAnsi="Arial" w:cs="Arial"/>
          <w:sz w:val="24"/>
          <w:szCs w:val="24"/>
        </w:rPr>
        <w:t>proteção e</w:t>
      </w:r>
      <w:r w:rsidR="00517A11" w:rsidRPr="00F26F28">
        <w:rPr>
          <w:rFonts w:ascii="Arial" w:hAnsi="Arial" w:cs="Arial"/>
          <w:sz w:val="24"/>
          <w:szCs w:val="24"/>
        </w:rPr>
        <w:t xml:space="preserve"> no</w:t>
      </w:r>
      <w:r w:rsidRPr="00F26F28">
        <w:rPr>
          <w:rFonts w:ascii="Arial" w:hAnsi="Arial" w:cs="Arial"/>
          <w:sz w:val="24"/>
          <w:szCs w:val="24"/>
        </w:rPr>
        <w:t xml:space="preserve"> impedimento de um mal </w:t>
      </w:r>
      <w:r w:rsidR="00517A11" w:rsidRPr="00F26F28">
        <w:rPr>
          <w:rFonts w:ascii="Arial" w:hAnsi="Arial" w:cs="Arial"/>
          <w:sz w:val="24"/>
          <w:szCs w:val="24"/>
        </w:rPr>
        <w:t>d</w:t>
      </w:r>
      <w:r w:rsidRPr="00F26F28">
        <w:rPr>
          <w:rFonts w:ascii="Arial" w:hAnsi="Arial" w:cs="Arial"/>
          <w:sz w:val="24"/>
          <w:szCs w:val="24"/>
        </w:rPr>
        <w:t>o mundo externo</w:t>
      </w:r>
      <w:r w:rsidR="00517A11" w:rsidRPr="00F26F28">
        <w:rPr>
          <w:rFonts w:ascii="Arial" w:hAnsi="Arial" w:cs="Arial"/>
          <w:sz w:val="24"/>
          <w:szCs w:val="24"/>
        </w:rPr>
        <w:t xml:space="preserve">, de modo a não </w:t>
      </w:r>
      <w:r w:rsidRPr="00F26F28">
        <w:rPr>
          <w:rFonts w:ascii="Arial" w:hAnsi="Arial" w:cs="Arial"/>
          <w:sz w:val="24"/>
          <w:szCs w:val="24"/>
        </w:rPr>
        <w:t>atingir o espírito. O corpo estar estreitamente ligado à noção de pureza (SILVA, 2003).</w:t>
      </w:r>
    </w:p>
    <w:p w:rsidR="00683093"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Ao término do festejo (durante a nossa visita)</w:t>
      </w:r>
      <w:r w:rsidR="00577428" w:rsidRPr="00F26F28">
        <w:rPr>
          <w:rFonts w:ascii="Arial" w:hAnsi="Arial" w:cs="Arial"/>
          <w:sz w:val="24"/>
          <w:szCs w:val="24"/>
        </w:rPr>
        <w:t>,</w:t>
      </w:r>
      <w:r w:rsidRPr="00F26F28">
        <w:rPr>
          <w:rFonts w:ascii="Arial" w:hAnsi="Arial" w:cs="Arial"/>
          <w:sz w:val="24"/>
          <w:szCs w:val="24"/>
        </w:rPr>
        <w:t xml:space="preserve"> todas as filhas da casa ocupa</w:t>
      </w:r>
      <w:r w:rsidR="00683093" w:rsidRPr="00F26F28">
        <w:rPr>
          <w:rFonts w:ascii="Arial" w:hAnsi="Arial" w:cs="Arial"/>
          <w:sz w:val="24"/>
          <w:szCs w:val="24"/>
        </w:rPr>
        <w:t>ra</w:t>
      </w:r>
      <w:r w:rsidRPr="00F26F28">
        <w:rPr>
          <w:rFonts w:ascii="Arial" w:hAnsi="Arial" w:cs="Arial"/>
          <w:sz w:val="24"/>
          <w:szCs w:val="24"/>
        </w:rPr>
        <w:t>m seus postos e começa</w:t>
      </w:r>
      <w:r w:rsidR="00683093" w:rsidRPr="00F26F28">
        <w:rPr>
          <w:rFonts w:ascii="Arial" w:hAnsi="Arial" w:cs="Arial"/>
          <w:sz w:val="24"/>
          <w:szCs w:val="24"/>
        </w:rPr>
        <w:t>ra</w:t>
      </w:r>
      <w:r w:rsidRPr="00F26F28">
        <w:rPr>
          <w:rFonts w:ascii="Arial" w:hAnsi="Arial" w:cs="Arial"/>
          <w:sz w:val="24"/>
          <w:szCs w:val="24"/>
        </w:rPr>
        <w:t>m a distribuir a comida, ritual de um banquete muito farto composto por cabrito assado ou cozido. Havia também um bolo imenso</w:t>
      </w:r>
      <w:r w:rsidR="00577428" w:rsidRPr="00F26F28">
        <w:rPr>
          <w:rFonts w:ascii="Arial" w:hAnsi="Arial" w:cs="Arial"/>
          <w:sz w:val="24"/>
          <w:szCs w:val="24"/>
        </w:rPr>
        <w:t>,</w:t>
      </w:r>
      <w:r w:rsidRPr="00F26F28">
        <w:rPr>
          <w:rFonts w:ascii="Arial" w:hAnsi="Arial" w:cs="Arial"/>
          <w:sz w:val="24"/>
          <w:szCs w:val="24"/>
        </w:rPr>
        <w:t xml:space="preserve"> que </w:t>
      </w:r>
      <w:r w:rsidR="00683093" w:rsidRPr="00F26F28">
        <w:rPr>
          <w:rFonts w:ascii="Arial" w:hAnsi="Arial" w:cs="Arial"/>
          <w:sz w:val="24"/>
          <w:szCs w:val="24"/>
        </w:rPr>
        <w:t>foi</w:t>
      </w:r>
      <w:r w:rsidRPr="00F26F28">
        <w:rPr>
          <w:rFonts w:ascii="Arial" w:hAnsi="Arial" w:cs="Arial"/>
          <w:sz w:val="24"/>
          <w:szCs w:val="24"/>
        </w:rPr>
        <w:t xml:space="preserve"> servido a todos. A festa no candombl</w:t>
      </w:r>
      <w:r w:rsidR="00683093" w:rsidRPr="00F26F28">
        <w:rPr>
          <w:rFonts w:ascii="Arial" w:hAnsi="Arial" w:cs="Arial"/>
          <w:sz w:val="24"/>
          <w:szCs w:val="24"/>
        </w:rPr>
        <w:t>é não se encerra após a saída da</w:t>
      </w:r>
      <w:r w:rsidRPr="00F26F28">
        <w:rPr>
          <w:rFonts w:ascii="Arial" w:hAnsi="Arial" w:cs="Arial"/>
          <w:sz w:val="24"/>
          <w:szCs w:val="24"/>
        </w:rPr>
        <w:t xml:space="preserve"> Iaô ou quando os tambores param de tocar, mas depois da comida servida como forma de agrade</w:t>
      </w:r>
      <w:r w:rsidR="00577428" w:rsidRPr="00F26F28">
        <w:rPr>
          <w:rFonts w:ascii="Arial" w:hAnsi="Arial" w:cs="Arial"/>
          <w:sz w:val="24"/>
          <w:szCs w:val="24"/>
        </w:rPr>
        <w:t>cer a bê</w:t>
      </w:r>
      <w:r w:rsidR="00683093" w:rsidRPr="00F26F28">
        <w:rPr>
          <w:rFonts w:ascii="Arial" w:hAnsi="Arial" w:cs="Arial"/>
          <w:sz w:val="24"/>
          <w:szCs w:val="24"/>
        </w:rPr>
        <w:t>nção e</w:t>
      </w:r>
      <w:r w:rsidRPr="00F26F28">
        <w:rPr>
          <w:rFonts w:ascii="Arial" w:hAnsi="Arial" w:cs="Arial"/>
          <w:sz w:val="24"/>
          <w:szCs w:val="24"/>
        </w:rPr>
        <w:t xml:space="preserve"> a graça recebida. Momento esse refletido </w:t>
      </w:r>
      <w:r w:rsidR="00683093" w:rsidRPr="00F26F28">
        <w:rPr>
          <w:rFonts w:ascii="Arial" w:hAnsi="Arial" w:cs="Arial"/>
          <w:sz w:val="24"/>
          <w:szCs w:val="24"/>
        </w:rPr>
        <w:t>por meio</w:t>
      </w:r>
      <w:r w:rsidRPr="00F26F28">
        <w:rPr>
          <w:rFonts w:ascii="Arial" w:hAnsi="Arial" w:cs="Arial"/>
          <w:sz w:val="24"/>
          <w:szCs w:val="24"/>
        </w:rPr>
        <w:t xml:space="preserve"> da distribuição dos alimentos a todos os presentes (GÓIS, 2013).</w:t>
      </w:r>
    </w:p>
    <w:p w:rsidR="00683093"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Além dos momentos de festa e dos rituais, </w:t>
      </w:r>
      <w:r w:rsidR="00577428" w:rsidRPr="00F26F28">
        <w:rPr>
          <w:rFonts w:ascii="Arial" w:hAnsi="Arial" w:cs="Arial"/>
          <w:sz w:val="24"/>
          <w:szCs w:val="24"/>
        </w:rPr>
        <w:t>no cotidiano do terreiro</w:t>
      </w:r>
      <w:r w:rsidRPr="00F26F28">
        <w:rPr>
          <w:rFonts w:ascii="Arial" w:hAnsi="Arial" w:cs="Arial"/>
          <w:sz w:val="24"/>
          <w:szCs w:val="24"/>
        </w:rPr>
        <w:t xml:space="preserve"> o clima é sempre harmonioso e familiar e que também exercem suas atividades costumeiras.</w:t>
      </w:r>
      <w:r w:rsidR="00683093" w:rsidRPr="00F26F28">
        <w:rPr>
          <w:rFonts w:ascii="Arial" w:hAnsi="Arial" w:cs="Arial"/>
          <w:sz w:val="24"/>
          <w:szCs w:val="24"/>
        </w:rPr>
        <w:t xml:space="preserve"> Pode-se observar esse fato por meio da ação da</w:t>
      </w:r>
      <w:r w:rsidRPr="00F26F28">
        <w:rPr>
          <w:rFonts w:ascii="Arial" w:hAnsi="Arial" w:cs="Arial"/>
          <w:sz w:val="24"/>
          <w:szCs w:val="24"/>
        </w:rPr>
        <w:t>s mulheres</w:t>
      </w:r>
      <w:r w:rsidR="00683093" w:rsidRPr="00F26F28">
        <w:rPr>
          <w:rFonts w:ascii="Arial" w:hAnsi="Arial" w:cs="Arial"/>
          <w:sz w:val="24"/>
          <w:szCs w:val="24"/>
        </w:rPr>
        <w:t xml:space="preserve"> que </w:t>
      </w:r>
      <w:r w:rsidRPr="00F26F28">
        <w:rPr>
          <w:rFonts w:ascii="Arial" w:hAnsi="Arial" w:cs="Arial"/>
          <w:sz w:val="24"/>
          <w:szCs w:val="24"/>
        </w:rPr>
        <w:t xml:space="preserve">sempre </w:t>
      </w:r>
      <w:r w:rsidR="00683093" w:rsidRPr="00F26F28">
        <w:rPr>
          <w:rFonts w:ascii="Arial" w:hAnsi="Arial" w:cs="Arial"/>
          <w:sz w:val="24"/>
          <w:szCs w:val="24"/>
        </w:rPr>
        <w:t xml:space="preserve">estiveram </w:t>
      </w:r>
      <w:r w:rsidRPr="00F26F28">
        <w:rPr>
          <w:rFonts w:ascii="Arial" w:hAnsi="Arial" w:cs="Arial"/>
          <w:sz w:val="24"/>
          <w:szCs w:val="24"/>
        </w:rPr>
        <w:t>atarefadas na co</w:t>
      </w:r>
      <w:r w:rsidR="00683093" w:rsidRPr="00F26F28">
        <w:rPr>
          <w:rFonts w:ascii="Arial" w:hAnsi="Arial" w:cs="Arial"/>
          <w:sz w:val="24"/>
          <w:szCs w:val="24"/>
        </w:rPr>
        <w:t>zinha n</w:t>
      </w:r>
      <w:r w:rsidRPr="00F26F28">
        <w:rPr>
          <w:rFonts w:ascii="Arial" w:hAnsi="Arial" w:cs="Arial"/>
          <w:sz w:val="24"/>
          <w:szCs w:val="24"/>
        </w:rPr>
        <w:t>a preparação das festas e obrigações</w:t>
      </w:r>
      <w:r w:rsidR="00683093" w:rsidRPr="00F26F28">
        <w:rPr>
          <w:rFonts w:ascii="Arial" w:hAnsi="Arial" w:cs="Arial"/>
          <w:sz w:val="24"/>
          <w:szCs w:val="24"/>
        </w:rPr>
        <w:t xml:space="preserve"> com os orixás</w:t>
      </w:r>
      <w:r w:rsidRPr="00F26F28">
        <w:rPr>
          <w:rFonts w:ascii="Arial" w:hAnsi="Arial" w:cs="Arial"/>
          <w:sz w:val="24"/>
          <w:szCs w:val="24"/>
        </w:rPr>
        <w:t xml:space="preserve">. </w:t>
      </w:r>
    </w:p>
    <w:p w:rsidR="00150BBD" w:rsidRPr="00F26F28" w:rsidRDefault="00683093" w:rsidP="00BC0039">
      <w:pPr>
        <w:spacing w:after="0" w:line="360" w:lineRule="auto"/>
        <w:ind w:firstLine="709"/>
        <w:jc w:val="both"/>
        <w:rPr>
          <w:rFonts w:ascii="Arial" w:eastAsia="Times New Roman" w:hAnsi="Arial" w:cs="Arial"/>
          <w:sz w:val="24"/>
          <w:szCs w:val="24"/>
          <w:lang w:eastAsia="pt-BR"/>
        </w:rPr>
      </w:pPr>
      <w:r w:rsidRPr="00F26F28">
        <w:rPr>
          <w:rFonts w:ascii="Arial" w:hAnsi="Arial" w:cs="Arial"/>
          <w:sz w:val="24"/>
          <w:szCs w:val="24"/>
        </w:rPr>
        <w:lastRenderedPageBreak/>
        <w:t xml:space="preserve">Por meio da participação na cerimônia religiosa, </w:t>
      </w:r>
      <w:r w:rsidR="000B48BC" w:rsidRPr="00F26F28">
        <w:rPr>
          <w:rFonts w:ascii="Arial" w:hAnsi="Arial" w:cs="Arial"/>
          <w:sz w:val="24"/>
          <w:szCs w:val="24"/>
        </w:rPr>
        <w:t>pude perceber como esta</w:t>
      </w:r>
      <w:r w:rsidR="00577428" w:rsidRPr="00F26F28">
        <w:rPr>
          <w:rFonts w:ascii="Arial" w:hAnsi="Arial" w:cs="Arial"/>
          <w:sz w:val="24"/>
          <w:szCs w:val="24"/>
        </w:rPr>
        <w:t xml:space="preserve"> prática religiosa está aliada à medicina tradicional, </w:t>
      </w:r>
      <w:r w:rsidR="000B48BC" w:rsidRPr="00F26F28">
        <w:rPr>
          <w:rFonts w:ascii="Arial" w:hAnsi="Arial" w:cs="Arial"/>
          <w:sz w:val="24"/>
          <w:szCs w:val="24"/>
        </w:rPr>
        <w:t xml:space="preserve">permeando até os dias de hoje na vida da população. Isto foi evidenciado </w:t>
      </w:r>
      <w:r w:rsidRPr="00F26F28">
        <w:rPr>
          <w:rFonts w:ascii="Arial" w:hAnsi="Arial" w:cs="Arial"/>
          <w:sz w:val="24"/>
          <w:szCs w:val="24"/>
        </w:rPr>
        <w:t>n</w:t>
      </w:r>
      <w:r w:rsidR="000B48BC" w:rsidRPr="00F26F28">
        <w:rPr>
          <w:rFonts w:ascii="Arial" w:hAnsi="Arial" w:cs="Arial"/>
          <w:sz w:val="24"/>
          <w:szCs w:val="24"/>
        </w:rPr>
        <w:t xml:space="preserve">a fala do </w:t>
      </w:r>
      <w:r w:rsidRPr="00F26F28">
        <w:rPr>
          <w:rFonts w:ascii="Arial" w:hAnsi="Arial" w:cs="Arial"/>
          <w:sz w:val="24"/>
          <w:szCs w:val="24"/>
        </w:rPr>
        <w:t>Pai de Santo</w:t>
      </w:r>
      <w:r w:rsidR="00577428" w:rsidRPr="00F26F28">
        <w:rPr>
          <w:rFonts w:ascii="Arial" w:hAnsi="Arial" w:cs="Arial"/>
          <w:sz w:val="24"/>
          <w:szCs w:val="24"/>
        </w:rPr>
        <w:t>,</w:t>
      </w:r>
      <w:r w:rsidRPr="00F26F28">
        <w:rPr>
          <w:rFonts w:ascii="Arial" w:hAnsi="Arial" w:cs="Arial"/>
          <w:sz w:val="24"/>
          <w:szCs w:val="24"/>
        </w:rPr>
        <w:t xml:space="preserve"> </w:t>
      </w:r>
      <w:r w:rsidR="000B48BC" w:rsidRPr="00F26F28">
        <w:rPr>
          <w:rFonts w:ascii="Arial" w:hAnsi="Arial" w:cs="Arial"/>
          <w:sz w:val="24"/>
          <w:szCs w:val="24"/>
        </w:rPr>
        <w:t xml:space="preserve">quando relatou </w:t>
      </w:r>
      <w:r w:rsidR="00150BBD" w:rsidRPr="00F26F28">
        <w:rPr>
          <w:rFonts w:ascii="Arial" w:hAnsi="Arial" w:cs="Arial"/>
          <w:sz w:val="24"/>
          <w:szCs w:val="24"/>
        </w:rPr>
        <w:t>sobre</w:t>
      </w:r>
      <w:r w:rsidR="000B48BC" w:rsidRPr="00F26F28">
        <w:rPr>
          <w:rFonts w:ascii="Arial" w:hAnsi="Arial" w:cs="Arial"/>
          <w:sz w:val="24"/>
          <w:szCs w:val="24"/>
        </w:rPr>
        <w:t xml:space="preserve"> </w:t>
      </w:r>
      <w:r w:rsidR="00FC17EC" w:rsidRPr="00F26F28">
        <w:rPr>
          <w:rFonts w:ascii="Arial" w:hAnsi="Arial" w:cs="Arial"/>
          <w:sz w:val="24"/>
          <w:szCs w:val="24"/>
        </w:rPr>
        <w:t xml:space="preserve">a </w:t>
      </w:r>
      <w:r w:rsidR="000B48BC" w:rsidRPr="00F26F28">
        <w:rPr>
          <w:rFonts w:ascii="Arial" w:hAnsi="Arial" w:cs="Arial"/>
          <w:sz w:val="24"/>
          <w:szCs w:val="24"/>
        </w:rPr>
        <w:t>importância da utilização de plantas medicinais no processo de cura e que lá neste terreiro eles possuem várias dessas plantas</w:t>
      </w:r>
      <w:r w:rsidR="00AE42EC" w:rsidRPr="00F26F28">
        <w:rPr>
          <w:rFonts w:ascii="Arial" w:hAnsi="Arial" w:cs="Arial"/>
          <w:sz w:val="24"/>
          <w:szCs w:val="24"/>
        </w:rPr>
        <w:t>,</w:t>
      </w:r>
      <w:r w:rsidR="000B48BC" w:rsidRPr="00F26F28">
        <w:rPr>
          <w:rFonts w:ascii="Arial" w:hAnsi="Arial" w:cs="Arial"/>
          <w:sz w:val="24"/>
          <w:szCs w:val="24"/>
        </w:rPr>
        <w:t xml:space="preserve"> </w:t>
      </w:r>
      <w:r w:rsidR="00150BBD" w:rsidRPr="00F26F28">
        <w:rPr>
          <w:rFonts w:ascii="Arial" w:hAnsi="Arial" w:cs="Arial"/>
          <w:sz w:val="24"/>
          <w:szCs w:val="24"/>
        </w:rPr>
        <w:t>dentre elas a hortelã</w:t>
      </w:r>
      <w:r w:rsidR="000B48BC" w:rsidRPr="00F26F28">
        <w:rPr>
          <w:rFonts w:ascii="Arial" w:hAnsi="Arial" w:cs="Arial"/>
          <w:sz w:val="24"/>
          <w:szCs w:val="24"/>
        </w:rPr>
        <w:t>,</w:t>
      </w:r>
      <w:r w:rsidR="00150BBD" w:rsidRPr="00F26F28">
        <w:rPr>
          <w:rFonts w:ascii="Arial" w:hAnsi="Arial" w:cs="Arial"/>
          <w:sz w:val="24"/>
          <w:szCs w:val="24"/>
        </w:rPr>
        <w:t xml:space="preserve"> a </w:t>
      </w:r>
      <w:r w:rsidR="000B48BC" w:rsidRPr="00F26F28">
        <w:rPr>
          <w:rFonts w:ascii="Arial" w:hAnsi="Arial" w:cs="Arial"/>
          <w:sz w:val="24"/>
          <w:szCs w:val="24"/>
        </w:rPr>
        <w:t xml:space="preserve">pitanga, </w:t>
      </w:r>
      <w:r w:rsidR="00150BBD" w:rsidRPr="00F26F28">
        <w:rPr>
          <w:rFonts w:ascii="Arial" w:hAnsi="Arial" w:cs="Arial"/>
          <w:sz w:val="24"/>
          <w:szCs w:val="24"/>
        </w:rPr>
        <w:t xml:space="preserve">a </w:t>
      </w:r>
      <w:r w:rsidR="000B48BC" w:rsidRPr="00F26F28">
        <w:rPr>
          <w:rFonts w:ascii="Arial" w:hAnsi="Arial" w:cs="Arial"/>
          <w:sz w:val="24"/>
          <w:szCs w:val="24"/>
        </w:rPr>
        <w:t xml:space="preserve">alfazema </w:t>
      </w:r>
      <w:r w:rsidR="00150BBD" w:rsidRPr="00F26F28">
        <w:rPr>
          <w:rFonts w:ascii="Arial" w:hAnsi="Arial" w:cs="Arial"/>
          <w:sz w:val="24"/>
          <w:szCs w:val="24"/>
        </w:rPr>
        <w:t>e</w:t>
      </w:r>
      <w:r w:rsidR="000B48BC" w:rsidRPr="00F26F28">
        <w:rPr>
          <w:rFonts w:ascii="Arial" w:hAnsi="Arial" w:cs="Arial"/>
          <w:sz w:val="24"/>
          <w:szCs w:val="24"/>
        </w:rPr>
        <w:t xml:space="preserve"> outras. </w:t>
      </w:r>
      <w:r w:rsidR="00150BBD" w:rsidRPr="00F26F28">
        <w:rPr>
          <w:rFonts w:ascii="Arial" w:hAnsi="Arial" w:cs="Arial"/>
          <w:sz w:val="24"/>
          <w:szCs w:val="24"/>
        </w:rPr>
        <w:t xml:space="preserve">Nesse sentido, </w:t>
      </w:r>
      <w:r w:rsidR="00150BBD" w:rsidRPr="00F26F28">
        <w:rPr>
          <w:rFonts w:ascii="Arial" w:eastAsia="Times New Roman" w:hAnsi="Arial" w:cs="Arial"/>
          <w:sz w:val="24"/>
          <w:szCs w:val="24"/>
          <w:lang w:eastAsia="pt-BR"/>
        </w:rPr>
        <w:t>Baptista (2007, p. 96) nos alerta que a utilização da medicina tradicional, considerada primitiva na atualidade é uma dificuldade devido ao súbito avanço da ciência.</w:t>
      </w:r>
    </w:p>
    <w:p w:rsidR="00150BBD"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Se avaliarmos pelo âmbito da patologia, o corpo é a sede da doença</w:t>
      </w:r>
      <w:r w:rsidR="00AE42EC" w:rsidRPr="00F26F28">
        <w:rPr>
          <w:rFonts w:ascii="Arial" w:hAnsi="Arial" w:cs="Arial"/>
          <w:sz w:val="24"/>
          <w:szCs w:val="24"/>
        </w:rPr>
        <w:t>,</w:t>
      </w:r>
      <w:r w:rsidRPr="00F26F28">
        <w:rPr>
          <w:rFonts w:ascii="Arial" w:hAnsi="Arial" w:cs="Arial"/>
          <w:sz w:val="24"/>
          <w:szCs w:val="24"/>
        </w:rPr>
        <w:t xml:space="preserve"> não havendo relação com as questões </w:t>
      </w:r>
      <w:r w:rsidR="00AE42EC" w:rsidRPr="00F26F28">
        <w:rPr>
          <w:rFonts w:ascii="Arial" w:hAnsi="Arial" w:cs="Arial"/>
          <w:sz w:val="24"/>
          <w:szCs w:val="24"/>
        </w:rPr>
        <w:t xml:space="preserve">espirituais e nem cosmológica. </w:t>
      </w:r>
      <w:r w:rsidRPr="00F26F28">
        <w:rPr>
          <w:rFonts w:ascii="Arial" w:hAnsi="Arial" w:cs="Arial"/>
          <w:sz w:val="24"/>
          <w:szCs w:val="24"/>
        </w:rPr>
        <w:t xml:space="preserve">Os estudiosos da saúde dividem o corpo por áreas a serem estudadas, compreendidas no objetivo da identificação da doença no processo de cura, do qual a doença é constituída por sinais e sintomas que leva a um diagnóstico necessário a escolha do uso de medicamentos, tratamento apropriado e até mesmo cirurgias. </w:t>
      </w:r>
    </w:p>
    <w:p w:rsidR="00AA5106"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Ao entendermos a medicina moderna</w:t>
      </w:r>
      <w:r w:rsidR="00AE42EC" w:rsidRPr="00F26F28">
        <w:rPr>
          <w:rFonts w:ascii="Arial" w:hAnsi="Arial" w:cs="Arial"/>
          <w:sz w:val="24"/>
          <w:szCs w:val="24"/>
        </w:rPr>
        <w:t>,</w:t>
      </w:r>
      <w:r w:rsidRPr="00F26F28">
        <w:rPr>
          <w:rFonts w:ascii="Arial" w:hAnsi="Arial" w:cs="Arial"/>
          <w:sz w:val="24"/>
          <w:szCs w:val="24"/>
        </w:rPr>
        <w:t xml:space="preserve"> muitas vezes com uma abordagem bastante reducionista, ou seja, com foco no co</w:t>
      </w:r>
      <w:r w:rsidR="00AE42EC" w:rsidRPr="00F26F28">
        <w:rPr>
          <w:rFonts w:ascii="Arial" w:hAnsi="Arial" w:cs="Arial"/>
          <w:sz w:val="24"/>
          <w:szCs w:val="24"/>
        </w:rPr>
        <w:t>rpo do paciente, não cabe aqui a</w:t>
      </w:r>
      <w:r w:rsidRPr="00F26F28">
        <w:rPr>
          <w:rFonts w:ascii="Arial" w:hAnsi="Arial" w:cs="Arial"/>
          <w:sz w:val="24"/>
          <w:szCs w:val="24"/>
        </w:rPr>
        <w:t>s questões que envolvem a medicina tradicional através do uso das ervas medicinais e outros métodos ainda não reconhecidos cientificamente pela medicina oficial. Helman (2007, p. 117) destaca que “a patologia é algo que um órgão tem; a perturbação é algo que uma pessoa tem. A perturbação é uma res</w:t>
      </w:r>
      <w:r w:rsidR="00AA5106" w:rsidRPr="00F26F28">
        <w:rPr>
          <w:rFonts w:ascii="Arial" w:hAnsi="Arial" w:cs="Arial"/>
          <w:sz w:val="24"/>
          <w:szCs w:val="24"/>
        </w:rPr>
        <w:t>posta subjetiva de um indivíduo</w:t>
      </w:r>
      <w:r w:rsidRPr="00F26F28">
        <w:rPr>
          <w:rFonts w:ascii="Arial" w:hAnsi="Arial" w:cs="Arial"/>
          <w:sz w:val="24"/>
          <w:szCs w:val="24"/>
        </w:rPr>
        <w:t>”</w:t>
      </w:r>
      <w:r w:rsidR="00AA5106" w:rsidRPr="00F26F28">
        <w:rPr>
          <w:rFonts w:ascii="Arial" w:hAnsi="Arial" w:cs="Arial"/>
          <w:sz w:val="24"/>
          <w:szCs w:val="24"/>
        </w:rPr>
        <w:t>.</w:t>
      </w:r>
    </w:p>
    <w:p w:rsidR="00AA5106"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Não obstante, diante de situações de infortúnio</w:t>
      </w:r>
      <w:r w:rsidR="00AE42EC" w:rsidRPr="00F26F28">
        <w:rPr>
          <w:rFonts w:ascii="Arial" w:hAnsi="Arial" w:cs="Arial"/>
          <w:sz w:val="24"/>
          <w:szCs w:val="24"/>
        </w:rPr>
        <w:t>,</w:t>
      </w:r>
      <w:r w:rsidRPr="00F26F28">
        <w:rPr>
          <w:rFonts w:ascii="Arial" w:hAnsi="Arial" w:cs="Arial"/>
          <w:sz w:val="24"/>
          <w:szCs w:val="24"/>
        </w:rPr>
        <w:t xml:space="preserve"> muitas pessoas ainda buscam alternativas com vistas ao processo de cura</w:t>
      </w:r>
      <w:r w:rsidR="00AE42EC" w:rsidRPr="00F26F28">
        <w:rPr>
          <w:rFonts w:ascii="Arial" w:hAnsi="Arial" w:cs="Arial"/>
          <w:sz w:val="24"/>
          <w:szCs w:val="24"/>
        </w:rPr>
        <w:t>, cabendo enfatizar aqui</w:t>
      </w:r>
      <w:r w:rsidRPr="00F26F28">
        <w:rPr>
          <w:rFonts w:ascii="Arial" w:hAnsi="Arial" w:cs="Arial"/>
          <w:sz w:val="24"/>
          <w:szCs w:val="24"/>
        </w:rPr>
        <w:t xml:space="preserve"> que a fé é tida como um dos fatores principais. As questões que envolvem a doença vão além de um processo puramente fisiológico. Dependendo do contexto cultural em que essas pessoas se </w:t>
      </w:r>
      <w:r w:rsidR="00EC3231" w:rsidRPr="00F26F28">
        <w:rPr>
          <w:rFonts w:ascii="Arial" w:hAnsi="Arial" w:cs="Arial"/>
          <w:sz w:val="24"/>
          <w:szCs w:val="24"/>
        </w:rPr>
        <w:t>encontram</w:t>
      </w:r>
      <w:r w:rsidRPr="00F26F28">
        <w:rPr>
          <w:rFonts w:ascii="Arial" w:hAnsi="Arial" w:cs="Arial"/>
          <w:sz w:val="24"/>
          <w:szCs w:val="24"/>
        </w:rPr>
        <w:t xml:space="preserve"> o significado da crença em um ser superior ainda não explicável através de uma forma técnica e científica, representa e influencia diretamente o poder de cura.</w:t>
      </w:r>
      <w:r w:rsidR="00AA5106" w:rsidRPr="00F26F28">
        <w:rPr>
          <w:rFonts w:ascii="Arial" w:hAnsi="Arial" w:cs="Arial"/>
          <w:sz w:val="24"/>
          <w:szCs w:val="24"/>
        </w:rPr>
        <w:t xml:space="preserve"> </w:t>
      </w:r>
    </w:p>
    <w:p w:rsidR="000B48BC" w:rsidRPr="00F26F28" w:rsidRDefault="00AA5106" w:rsidP="00BC0039">
      <w:pPr>
        <w:spacing w:after="0" w:line="360" w:lineRule="auto"/>
        <w:ind w:firstLine="709"/>
        <w:jc w:val="both"/>
        <w:rPr>
          <w:rFonts w:ascii="Arial" w:hAnsi="Arial" w:cs="Arial"/>
          <w:sz w:val="24"/>
          <w:szCs w:val="24"/>
        </w:rPr>
      </w:pPr>
      <w:r w:rsidRPr="00F26F28">
        <w:rPr>
          <w:rFonts w:ascii="Arial" w:hAnsi="Arial" w:cs="Arial"/>
          <w:sz w:val="24"/>
          <w:szCs w:val="24"/>
        </w:rPr>
        <w:t>Sobre essa questão Helman (2007, p. 117) aduz:</w:t>
      </w:r>
    </w:p>
    <w:p w:rsidR="00555699" w:rsidRPr="00F26F28" w:rsidRDefault="00555699" w:rsidP="00BC0039">
      <w:pPr>
        <w:spacing w:after="0" w:line="360" w:lineRule="auto"/>
        <w:ind w:firstLine="709"/>
        <w:jc w:val="both"/>
        <w:rPr>
          <w:rFonts w:ascii="Arial" w:hAnsi="Arial" w:cs="Arial"/>
          <w:sz w:val="24"/>
          <w:szCs w:val="24"/>
        </w:rPr>
      </w:pPr>
    </w:p>
    <w:p w:rsidR="000B48BC" w:rsidRDefault="00BE3B1E" w:rsidP="00BC0039">
      <w:pPr>
        <w:spacing w:after="0" w:line="240" w:lineRule="auto"/>
        <w:ind w:left="2268"/>
        <w:jc w:val="both"/>
        <w:rPr>
          <w:rFonts w:ascii="Arial" w:hAnsi="Arial" w:cs="Arial"/>
        </w:rPr>
      </w:pPr>
      <w:r w:rsidRPr="00BC0039">
        <w:rPr>
          <w:rFonts w:ascii="Arial" w:hAnsi="Arial" w:cs="Arial"/>
        </w:rPr>
        <w:t>E</w:t>
      </w:r>
      <w:r w:rsidR="000B48BC" w:rsidRPr="00BC0039">
        <w:rPr>
          <w:rFonts w:ascii="Arial" w:hAnsi="Arial" w:cs="Arial"/>
        </w:rPr>
        <w:t xml:space="preserve">m muitas sociedades, todas as formas de infortúnio são atribuídas à mesma variedade de causas; uma febre alta, uma quebra de safra, o roubo de uma propriedade ou o desabamento de um telhado podem ser todos atribuídos à feitiçaria ou a punição divina por alguma transgressão moral. No último caso eles podem provocar emoções </w:t>
      </w:r>
      <w:r w:rsidR="000B48BC" w:rsidRPr="00BC0039">
        <w:rPr>
          <w:rFonts w:ascii="Arial" w:hAnsi="Arial" w:cs="Arial"/>
        </w:rPr>
        <w:lastRenderedPageBreak/>
        <w:t>semelhantes de vergonha ou culpa e exigir tipos parecidos de trat</w:t>
      </w:r>
      <w:r w:rsidRPr="00BC0039">
        <w:rPr>
          <w:rFonts w:ascii="Arial" w:hAnsi="Arial" w:cs="Arial"/>
        </w:rPr>
        <w:t>amento, como reza ou penitência</w:t>
      </w:r>
      <w:r w:rsidR="000B48BC" w:rsidRPr="00BC0039">
        <w:rPr>
          <w:rFonts w:ascii="Arial" w:hAnsi="Arial" w:cs="Arial"/>
        </w:rPr>
        <w:t>.</w:t>
      </w:r>
    </w:p>
    <w:p w:rsidR="00BC0039" w:rsidRPr="00BC0039" w:rsidRDefault="00BC0039" w:rsidP="00BC0039">
      <w:pPr>
        <w:spacing w:after="0" w:line="240" w:lineRule="auto"/>
        <w:ind w:left="2268"/>
        <w:jc w:val="both"/>
        <w:rPr>
          <w:rFonts w:ascii="Arial" w:hAnsi="Arial" w:cs="Arial"/>
        </w:rPr>
      </w:pPr>
    </w:p>
    <w:p w:rsidR="00555699" w:rsidRPr="00BC0039" w:rsidRDefault="00555699" w:rsidP="00BC0039">
      <w:pPr>
        <w:spacing w:after="0" w:line="240" w:lineRule="auto"/>
        <w:ind w:left="2268"/>
        <w:jc w:val="both"/>
        <w:rPr>
          <w:rFonts w:ascii="Arial" w:hAnsi="Arial" w:cs="Arial"/>
        </w:rPr>
      </w:pPr>
    </w:p>
    <w:p w:rsidR="00AA5106" w:rsidRPr="00F26F28" w:rsidRDefault="00AA5106" w:rsidP="00BC0039">
      <w:pPr>
        <w:spacing w:after="0" w:line="360" w:lineRule="auto"/>
        <w:ind w:firstLine="709"/>
        <w:jc w:val="both"/>
        <w:rPr>
          <w:rFonts w:ascii="Arial" w:hAnsi="Arial" w:cs="Arial"/>
          <w:sz w:val="24"/>
          <w:szCs w:val="24"/>
        </w:rPr>
      </w:pPr>
      <w:r w:rsidRPr="00F26F28">
        <w:rPr>
          <w:rFonts w:ascii="Arial" w:hAnsi="Arial" w:cs="Arial"/>
          <w:sz w:val="24"/>
          <w:szCs w:val="24"/>
        </w:rPr>
        <w:t>Na</w:t>
      </w:r>
      <w:r w:rsidR="000B48BC" w:rsidRPr="00F26F28">
        <w:rPr>
          <w:rFonts w:ascii="Arial" w:hAnsi="Arial" w:cs="Arial"/>
          <w:sz w:val="24"/>
          <w:szCs w:val="24"/>
        </w:rPr>
        <w:t xml:space="preserve"> tradiç</w:t>
      </w:r>
      <w:r w:rsidRPr="00F26F28">
        <w:rPr>
          <w:rFonts w:ascii="Arial" w:hAnsi="Arial" w:cs="Arial"/>
          <w:sz w:val="24"/>
          <w:szCs w:val="24"/>
        </w:rPr>
        <w:t>ão</w:t>
      </w:r>
      <w:r w:rsidR="000B48BC" w:rsidRPr="00F26F28">
        <w:rPr>
          <w:rFonts w:ascii="Arial" w:hAnsi="Arial" w:cs="Arial"/>
          <w:sz w:val="24"/>
          <w:szCs w:val="24"/>
        </w:rPr>
        <w:t xml:space="preserve"> das religiões afro</w:t>
      </w:r>
      <w:r w:rsidRPr="00F26F28">
        <w:rPr>
          <w:rFonts w:ascii="Arial" w:hAnsi="Arial" w:cs="Arial"/>
          <w:sz w:val="24"/>
          <w:szCs w:val="24"/>
        </w:rPr>
        <w:t>-</w:t>
      </w:r>
      <w:r w:rsidR="000B48BC" w:rsidRPr="00F26F28">
        <w:rPr>
          <w:rFonts w:ascii="Arial" w:hAnsi="Arial" w:cs="Arial"/>
          <w:sz w:val="24"/>
          <w:szCs w:val="24"/>
        </w:rPr>
        <w:t>brasileira</w:t>
      </w:r>
      <w:r w:rsidR="00AE42EC" w:rsidRPr="00F26F28">
        <w:rPr>
          <w:rFonts w:ascii="Arial" w:hAnsi="Arial" w:cs="Arial"/>
          <w:sz w:val="24"/>
          <w:szCs w:val="24"/>
        </w:rPr>
        <w:t>s, a enfermidade e a morte podem</w:t>
      </w:r>
      <w:r w:rsidR="000B48BC" w:rsidRPr="00F26F28">
        <w:rPr>
          <w:rFonts w:ascii="Arial" w:hAnsi="Arial" w:cs="Arial"/>
          <w:sz w:val="24"/>
          <w:szCs w:val="24"/>
        </w:rPr>
        <w:t xml:space="preserve"> esta</w:t>
      </w:r>
      <w:r w:rsidR="00AE42EC" w:rsidRPr="00F26F28">
        <w:rPr>
          <w:rFonts w:ascii="Arial" w:hAnsi="Arial" w:cs="Arial"/>
          <w:sz w:val="24"/>
          <w:szCs w:val="24"/>
        </w:rPr>
        <w:t>r</w:t>
      </w:r>
      <w:r w:rsidR="000B48BC" w:rsidRPr="00F26F28">
        <w:rPr>
          <w:rFonts w:ascii="Arial" w:hAnsi="Arial" w:cs="Arial"/>
          <w:sz w:val="24"/>
          <w:szCs w:val="24"/>
        </w:rPr>
        <w:t xml:space="preserve"> relacionada</w:t>
      </w:r>
      <w:r w:rsidR="00AE42EC" w:rsidRPr="00F26F28">
        <w:rPr>
          <w:rFonts w:ascii="Arial" w:hAnsi="Arial" w:cs="Arial"/>
          <w:sz w:val="24"/>
          <w:szCs w:val="24"/>
        </w:rPr>
        <w:t>s</w:t>
      </w:r>
      <w:r w:rsidR="000B48BC" w:rsidRPr="00F26F28">
        <w:rPr>
          <w:rFonts w:ascii="Arial" w:hAnsi="Arial" w:cs="Arial"/>
          <w:sz w:val="24"/>
          <w:szCs w:val="24"/>
        </w:rPr>
        <w:t xml:space="preserve"> muitas vezes a feitiços e ações de espíritos, desobediências ou pu</w:t>
      </w:r>
      <w:r w:rsidR="00AE42EC" w:rsidRPr="00F26F28">
        <w:rPr>
          <w:rFonts w:ascii="Arial" w:hAnsi="Arial" w:cs="Arial"/>
          <w:sz w:val="24"/>
          <w:szCs w:val="24"/>
        </w:rPr>
        <w:t>nições. A</w:t>
      </w:r>
      <w:r w:rsidR="000B48BC" w:rsidRPr="00F26F28">
        <w:rPr>
          <w:rFonts w:ascii="Arial" w:hAnsi="Arial" w:cs="Arial"/>
          <w:sz w:val="24"/>
          <w:szCs w:val="24"/>
        </w:rPr>
        <w:t xml:space="preserve"> figura do curandeiro é de extrema importância</w:t>
      </w:r>
      <w:r w:rsidR="00AE42EC" w:rsidRPr="00F26F28">
        <w:rPr>
          <w:rFonts w:ascii="Arial" w:hAnsi="Arial" w:cs="Arial"/>
          <w:sz w:val="24"/>
          <w:szCs w:val="24"/>
        </w:rPr>
        <w:t>,</w:t>
      </w:r>
      <w:r w:rsidR="000B48BC" w:rsidRPr="00F26F28">
        <w:rPr>
          <w:rFonts w:ascii="Arial" w:hAnsi="Arial" w:cs="Arial"/>
          <w:sz w:val="24"/>
          <w:szCs w:val="24"/>
        </w:rPr>
        <w:t xml:space="preserve"> por ser o detentor de um poder sobrenatural capaz de realizar a arte da cura.</w:t>
      </w:r>
    </w:p>
    <w:p w:rsidR="000B48BC" w:rsidRPr="00F26F28" w:rsidRDefault="000B48BC" w:rsidP="00BC0039">
      <w:pPr>
        <w:spacing w:after="0" w:line="360" w:lineRule="auto"/>
        <w:ind w:firstLine="709"/>
        <w:jc w:val="both"/>
        <w:rPr>
          <w:rFonts w:ascii="Arial" w:hAnsi="Arial" w:cs="Arial"/>
          <w:sz w:val="24"/>
          <w:szCs w:val="24"/>
          <w:lang w:val="pt-PT"/>
        </w:rPr>
      </w:pPr>
      <w:r w:rsidRPr="00F26F28">
        <w:rPr>
          <w:rFonts w:ascii="Arial" w:hAnsi="Arial" w:cs="Arial"/>
          <w:sz w:val="24"/>
          <w:szCs w:val="24"/>
          <w:lang w:val="pt-PT"/>
        </w:rPr>
        <w:t xml:space="preserve">A medicina tradicional, através de seus membros, utiliza seus conhecimentos sobre as propriedades medicamentosas das plantas medicinais atuando através de suas experiências e práticas no tratamento, diagnóstico e </w:t>
      </w:r>
      <w:r w:rsidR="0000108C" w:rsidRPr="00F26F28">
        <w:rPr>
          <w:rFonts w:ascii="Arial" w:hAnsi="Arial" w:cs="Arial"/>
          <w:sz w:val="24"/>
          <w:szCs w:val="24"/>
          <w:lang w:val="pt-PT"/>
        </w:rPr>
        <w:t xml:space="preserve">prevenção de doenças (BAPTISTA, </w:t>
      </w:r>
      <w:r w:rsidRPr="00F26F28">
        <w:rPr>
          <w:rFonts w:ascii="Arial" w:hAnsi="Arial" w:cs="Arial"/>
          <w:sz w:val="24"/>
          <w:szCs w:val="24"/>
          <w:lang w:val="pt-PT"/>
        </w:rPr>
        <w:t>2012). Práticas essas que envolve</w:t>
      </w:r>
      <w:r w:rsidR="00AE42EC" w:rsidRPr="00F26F28">
        <w:rPr>
          <w:rFonts w:ascii="Arial" w:hAnsi="Arial" w:cs="Arial"/>
          <w:sz w:val="24"/>
          <w:szCs w:val="24"/>
          <w:lang w:val="pt-PT"/>
        </w:rPr>
        <w:t>m</w:t>
      </w:r>
      <w:r w:rsidRPr="00F26F28">
        <w:rPr>
          <w:rFonts w:ascii="Arial" w:hAnsi="Arial" w:cs="Arial"/>
          <w:sz w:val="24"/>
          <w:szCs w:val="24"/>
          <w:lang w:val="pt-PT"/>
        </w:rPr>
        <w:t xml:space="preserve"> a acupuntura, homeopatia, curandeiros</w:t>
      </w:r>
      <w:r w:rsidR="00AA5106" w:rsidRPr="00F26F28">
        <w:rPr>
          <w:rFonts w:ascii="Arial" w:hAnsi="Arial" w:cs="Arial"/>
          <w:sz w:val="24"/>
          <w:szCs w:val="24"/>
          <w:lang w:val="pt-PT"/>
        </w:rPr>
        <w:t xml:space="preserve"> e</w:t>
      </w:r>
      <w:r w:rsidRPr="00F26F28">
        <w:rPr>
          <w:rFonts w:ascii="Arial" w:hAnsi="Arial" w:cs="Arial"/>
          <w:sz w:val="24"/>
          <w:szCs w:val="24"/>
          <w:lang w:val="pt-PT"/>
        </w:rPr>
        <w:t xml:space="preserve"> parteiras.</w:t>
      </w:r>
    </w:p>
    <w:p w:rsidR="00555699" w:rsidRPr="00F26F28" w:rsidRDefault="000B48BC" w:rsidP="00BC0039">
      <w:pPr>
        <w:spacing w:after="0" w:line="360" w:lineRule="auto"/>
        <w:ind w:firstLine="709"/>
        <w:jc w:val="both"/>
        <w:rPr>
          <w:rFonts w:ascii="Arial" w:hAnsi="Arial" w:cs="Arial"/>
          <w:sz w:val="24"/>
          <w:szCs w:val="24"/>
        </w:rPr>
      </w:pPr>
      <w:r w:rsidRPr="00F26F28">
        <w:rPr>
          <w:rFonts w:ascii="Arial" w:hAnsi="Arial" w:cs="Arial"/>
          <w:sz w:val="24"/>
          <w:szCs w:val="24"/>
        </w:rPr>
        <w:t>A Organização Mundial de Saúde (OMS) conceitua Medicina Tradicional como:</w:t>
      </w:r>
    </w:p>
    <w:p w:rsidR="000B48BC" w:rsidRPr="00BC0039" w:rsidRDefault="008541A4" w:rsidP="00BC0039">
      <w:pPr>
        <w:spacing w:after="0" w:line="240" w:lineRule="auto"/>
        <w:ind w:left="2268"/>
        <w:jc w:val="both"/>
        <w:rPr>
          <w:rFonts w:ascii="Arial" w:hAnsi="Arial" w:cs="Arial"/>
          <w:lang w:val="pt-PT"/>
        </w:rPr>
      </w:pPr>
      <w:r w:rsidRPr="00BC0039">
        <w:rPr>
          <w:rStyle w:val="hps"/>
          <w:rFonts w:ascii="Arial" w:hAnsi="Arial" w:cs="Arial"/>
        </w:rPr>
        <w:t>A</w:t>
      </w:r>
      <w:r w:rsidR="000B48BC" w:rsidRPr="00BC0039">
        <w:rPr>
          <w:rStyle w:val="hps"/>
          <w:rFonts w:ascii="Arial" w:hAnsi="Arial" w:cs="Arial"/>
          <w:lang w:val="pt-PT"/>
        </w:rPr>
        <w:t xml:space="preserve"> soma</w:t>
      </w:r>
      <w:r w:rsidR="000B48BC" w:rsidRPr="00BC0039">
        <w:rPr>
          <w:rFonts w:ascii="Arial" w:hAnsi="Arial" w:cs="Arial"/>
          <w:lang w:val="pt-PT"/>
        </w:rPr>
        <w:t xml:space="preserve"> </w:t>
      </w:r>
      <w:r w:rsidR="000B48BC" w:rsidRPr="00BC0039">
        <w:rPr>
          <w:rStyle w:val="hps"/>
          <w:rFonts w:ascii="Arial" w:hAnsi="Arial" w:cs="Arial"/>
          <w:lang w:val="pt-PT"/>
        </w:rPr>
        <w:t>total do</w:t>
      </w:r>
      <w:r w:rsidR="000B48BC" w:rsidRPr="00BC0039">
        <w:rPr>
          <w:rFonts w:ascii="Arial" w:hAnsi="Arial" w:cs="Arial"/>
          <w:lang w:val="pt-PT"/>
        </w:rPr>
        <w:t xml:space="preserve"> </w:t>
      </w:r>
      <w:r w:rsidR="000B48BC" w:rsidRPr="00BC0039">
        <w:rPr>
          <w:rStyle w:val="hps"/>
          <w:rFonts w:ascii="Arial" w:hAnsi="Arial" w:cs="Arial"/>
          <w:lang w:val="pt-PT"/>
        </w:rPr>
        <w:t>conhecimento</w:t>
      </w:r>
      <w:r w:rsidR="000B48BC" w:rsidRPr="00BC0039">
        <w:rPr>
          <w:rFonts w:ascii="Arial" w:hAnsi="Arial" w:cs="Arial"/>
          <w:lang w:val="pt-PT"/>
        </w:rPr>
        <w:t>,</w:t>
      </w:r>
      <w:r w:rsidR="00AA5106" w:rsidRPr="00BC0039">
        <w:rPr>
          <w:rFonts w:ascii="Arial" w:hAnsi="Arial" w:cs="Arial"/>
          <w:lang w:val="pt-PT"/>
        </w:rPr>
        <w:t xml:space="preserve"> </w:t>
      </w:r>
      <w:r w:rsidR="000B48BC" w:rsidRPr="00BC0039">
        <w:rPr>
          <w:rStyle w:val="hps"/>
          <w:rFonts w:ascii="Arial" w:hAnsi="Arial" w:cs="Arial"/>
          <w:lang w:val="pt-PT"/>
        </w:rPr>
        <w:t>habilidade</w:t>
      </w:r>
      <w:r w:rsidR="00AA5106" w:rsidRPr="00BC0039">
        <w:rPr>
          <w:rStyle w:val="hps"/>
          <w:rFonts w:ascii="Arial" w:hAnsi="Arial" w:cs="Arial"/>
          <w:lang w:val="pt-PT"/>
        </w:rPr>
        <w:t>s</w:t>
      </w:r>
      <w:r w:rsidR="000B48BC" w:rsidRPr="00BC0039">
        <w:rPr>
          <w:rFonts w:ascii="Arial" w:hAnsi="Arial" w:cs="Arial"/>
          <w:lang w:val="pt-PT"/>
        </w:rPr>
        <w:t xml:space="preserve"> </w:t>
      </w:r>
      <w:r w:rsidR="000B48BC" w:rsidRPr="00BC0039">
        <w:rPr>
          <w:rStyle w:val="hps"/>
          <w:rFonts w:ascii="Arial" w:hAnsi="Arial" w:cs="Arial"/>
          <w:lang w:val="pt-PT"/>
        </w:rPr>
        <w:t>e práticas</w:t>
      </w:r>
      <w:r w:rsidR="000B48BC" w:rsidRPr="00BC0039">
        <w:rPr>
          <w:rFonts w:ascii="Arial" w:hAnsi="Arial" w:cs="Arial"/>
          <w:lang w:val="pt-PT"/>
        </w:rPr>
        <w:t xml:space="preserve"> </w:t>
      </w:r>
      <w:r w:rsidR="000B48BC" w:rsidRPr="00BC0039">
        <w:rPr>
          <w:rStyle w:val="hps"/>
          <w:rFonts w:ascii="Arial" w:hAnsi="Arial" w:cs="Arial"/>
          <w:lang w:val="pt-PT"/>
        </w:rPr>
        <w:t>com base nas</w:t>
      </w:r>
      <w:r w:rsidR="000B48BC" w:rsidRPr="00BC0039">
        <w:rPr>
          <w:rFonts w:ascii="Arial" w:hAnsi="Arial" w:cs="Arial"/>
          <w:lang w:val="pt-PT"/>
        </w:rPr>
        <w:t xml:space="preserve"> </w:t>
      </w:r>
      <w:r w:rsidR="000B48BC" w:rsidRPr="00BC0039">
        <w:rPr>
          <w:rStyle w:val="hps"/>
          <w:rFonts w:ascii="Arial" w:hAnsi="Arial" w:cs="Arial"/>
          <w:lang w:val="pt-PT"/>
        </w:rPr>
        <w:t>teorias</w:t>
      </w:r>
      <w:r w:rsidR="000B48BC" w:rsidRPr="00BC0039">
        <w:rPr>
          <w:rFonts w:ascii="Arial" w:hAnsi="Arial" w:cs="Arial"/>
          <w:lang w:val="pt-PT"/>
        </w:rPr>
        <w:t xml:space="preserve">, crenças e </w:t>
      </w:r>
      <w:r w:rsidR="000B48BC" w:rsidRPr="00BC0039">
        <w:rPr>
          <w:rStyle w:val="hps"/>
          <w:rFonts w:ascii="Arial" w:hAnsi="Arial" w:cs="Arial"/>
          <w:lang w:val="pt-PT"/>
        </w:rPr>
        <w:t>experiências</w:t>
      </w:r>
      <w:r w:rsidR="00AA5106" w:rsidRPr="00BC0039">
        <w:rPr>
          <w:rStyle w:val="hps"/>
          <w:rFonts w:ascii="Arial" w:hAnsi="Arial" w:cs="Arial"/>
          <w:lang w:val="pt-PT"/>
        </w:rPr>
        <w:t xml:space="preserve"> </w:t>
      </w:r>
      <w:r w:rsidR="000B48BC" w:rsidRPr="00BC0039">
        <w:rPr>
          <w:rStyle w:val="hps"/>
          <w:rFonts w:ascii="Arial" w:hAnsi="Arial" w:cs="Arial"/>
          <w:lang w:val="pt-PT"/>
        </w:rPr>
        <w:t>indígena</w:t>
      </w:r>
      <w:r w:rsidR="000B48BC" w:rsidRPr="00BC0039">
        <w:rPr>
          <w:rFonts w:ascii="Arial" w:hAnsi="Arial" w:cs="Arial"/>
          <w:lang w:val="pt-PT"/>
        </w:rPr>
        <w:t xml:space="preserve"> </w:t>
      </w:r>
      <w:r w:rsidR="000B48BC" w:rsidRPr="00BC0039">
        <w:rPr>
          <w:rStyle w:val="hps"/>
          <w:rFonts w:ascii="Arial" w:hAnsi="Arial" w:cs="Arial"/>
          <w:lang w:val="pt-PT"/>
        </w:rPr>
        <w:t>para</w:t>
      </w:r>
      <w:r w:rsidR="000B48BC" w:rsidRPr="00BC0039">
        <w:rPr>
          <w:rFonts w:ascii="Arial" w:hAnsi="Arial" w:cs="Arial"/>
          <w:lang w:val="pt-PT"/>
        </w:rPr>
        <w:t xml:space="preserve"> </w:t>
      </w:r>
      <w:r w:rsidR="000B48BC" w:rsidRPr="00BC0039">
        <w:rPr>
          <w:rStyle w:val="hps"/>
          <w:rFonts w:ascii="Arial" w:hAnsi="Arial" w:cs="Arial"/>
          <w:lang w:val="pt-PT"/>
        </w:rPr>
        <w:t>diferentes</w:t>
      </w:r>
      <w:r w:rsidR="000B48BC" w:rsidRPr="00BC0039">
        <w:rPr>
          <w:rFonts w:ascii="Arial" w:hAnsi="Arial" w:cs="Arial"/>
          <w:lang w:val="pt-PT"/>
        </w:rPr>
        <w:t xml:space="preserve"> </w:t>
      </w:r>
      <w:r w:rsidR="000B48BC" w:rsidRPr="00BC0039">
        <w:rPr>
          <w:rStyle w:val="hps"/>
          <w:rFonts w:ascii="Arial" w:hAnsi="Arial" w:cs="Arial"/>
          <w:lang w:val="pt-PT"/>
        </w:rPr>
        <w:t>culturas</w:t>
      </w:r>
      <w:r w:rsidR="000B48BC" w:rsidRPr="00BC0039">
        <w:rPr>
          <w:rFonts w:ascii="Arial" w:hAnsi="Arial" w:cs="Arial"/>
          <w:lang w:val="pt-PT"/>
        </w:rPr>
        <w:t xml:space="preserve">, quer </w:t>
      </w:r>
      <w:r w:rsidR="000B48BC" w:rsidRPr="00BC0039">
        <w:rPr>
          <w:rStyle w:val="hps"/>
          <w:rFonts w:ascii="Arial" w:hAnsi="Arial" w:cs="Arial"/>
          <w:lang w:val="pt-PT"/>
        </w:rPr>
        <w:t>explicáveis ​​ou não</w:t>
      </w:r>
      <w:r w:rsidR="000B48BC" w:rsidRPr="00BC0039">
        <w:rPr>
          <w:rFonts w:ascii="Arial" w:hAnsi="Arial" w:cs="Arial"/>
          <w:lang w:val="pt-PT"/>
        </w:rPr>
        <w:t xml:space="preserve">, usados </w:t>
      </w:r>
      <w:r w:rsidR="000B48BC" w:rsidRPr="00BC0039">
        <w:rPr>
          <w:rStyle w:val="hps"/>
          <w:rFonts w:ascii="Arial" w:hAnsi="Arial" w:cs="Arial"/>
          <w:lang w:val="pt-PT"/>
        </w:rPr>
        <w:t>​​na</w:t>
      </w:r>
      <w:r w:rsidR="00AA5106" w:rsidRPr="00BC0039">
        <w:rPr>
          <w:rStyle w:val="hps"/>
          <w:rFonts w:ascii="Arial" w:hAnsi="Arial" w:cs="Arial"/>
          <w:lang w:val="pt-PT"/>
        </w:rPr>
        <w:t xml:space="preserve"> </w:t>
      </w:r>
      <w:r w:rsidR="000B48BC" w:rsidRPr="00BC0039">
        <w:rPr>
          <w:rStyle w:val="hps"/>
          <w:rFonts w:ascii="Arial" w:hAnsi="Arial" w:cs="Arial"/>
          <w:lang w:val="pt-PT"/>
        </w:rPr>
        <w:t>manutenção</w:t>
      </w:r>
      <w:r w:rsidR="000B48BC" w:rsidRPr="00BC0039">
        <w:rPr>
          <w:rFonts w:ascii="Arial" w:hAnsi="Arial" w:cs="Arial"/>
          <w:lang w:val="pt-PT"/>
        </w:rPr>
        <w:t xml:space="preserve"> </w:t>
      </w:r>
      <w:r w:rsidR="000B48BC" w:rsidRPr="00BC0039">
        <w:rPr>
          <w:rStyle w:val="hps"/>
          <w:rFonts w:ascii="Arial" w:hAnsi="Arial" w:cs="Arial"/>
          <w:lang w:val="pt-PT"/>
        </w:rPr>
        <w:t>da saúde</w:t>
      </w:r>
      <w:r w:rsidR="000B48BC" w:rsidRPr="00BC0039">
        <w:rPr>
          <w:rFonts w:ascii="Arial" w:hAnsi="Arial" w:cs="Arial"/>
          <w:lang w:val="pt-PT"/>
        </w:rPr>
        <w:t xml:space="preserve">, bem como </w:t>
      </w:r>
      <w:r w:rsidR="000B48BC" w:rsidRPr="00BC0039">
        <w:rPr>
          <w:rStyle w:val="hps"/>
          <w:rFonts w:ascii="Arial" w:hAnsi="Arial" w:cs="Arial"/>
          <w:lang w:val="pt-PT"/>
        </w:rPr>
        <w:t>para a prevenção,</w:t>
      </w:r>
      <w:r w:rsidR="000B48BC" w:rsidRPr="00BC0039">
        <w:rPr>
          <w:rFonts w:ascii="Arial" w:hAnsi="Arial" w:cs="Arial"/>
          <w:lang w:val="pt-PT"/>
        </w:rPr>
        <w:t xml:space="preserve"> </w:t>
      </w:r>
      <w:r w:rsidR="000B48BC" w:rsidRPr="00BC0039">
        <w:rPr>
          <w:rStyle w:val="hps"/>
          <w:rFonts w:ascii="Arial" w:hAnsi="Arial" w:cs="Arial"/>
          <w:lang w:val="pt-PT"/>
        </w:rPr>
        <w:t>diagnóstico</w:t>
      </w:r>
      <w:r w:rsidR="000B48BC" w:rsidRPr="00BC0039">
        <w:rPr>
          <w:rFonts w:ascii="Arial" w:hAnsi="Arial" w:cs="Arial"/>
          <w:lang w:val="pt-PT"/>
        </w:rPr>
        <w:t xml:space="preserve">, </w:t>
      </w:r>
      <w:r w:rsidR="000B48BC" w:rsidRPr="00BC0039">
        <w:rPr>
          <w:rStyle w:val="hps"/>
          <w:rFonts w:ascii="Arial" w:hAnsi="Arial" w:cs="Arial"/>
          <w:lang w:val="pt-PT"/>
        </w:rPr>
        <w:t>melhoria</w:t>
      </w:r>
      <w:r w:rsidR="000B48BC" w:rsidRPr="00BC0039">
        <w:rPr>
          <w:rFonts w:ascii="Arial" w:hAnsi="Arial" w:cs="Arial"/>
          <w:lang w:val="pt-PT"/>
        </w:rPr>
        <w:t xml:space="preserve"> </w:t>
      </w:r>
      <w:r w:rsidR="000B48BC" w:rsidRPr="00BC0039">
        <w:rPr>
          <w:rStyle w:val="hps"/>
          <w:rFonts w:ascii="Arial" w:hAnsi="Arial" w:cs="Arial"/>
          <w:lang w:val="pt-PT"/>
        </w:rPr>
        <w:t>ou o tratamento de</w:t>
      </w:r>
      <w:r w:rsidR="000B48BC" w:rsidRPr="00BC0039">
        <w:rPr>
          <w:rFonts w:ascii="Arial" w:hAnsi="Arial" w:cs="Arial"/>
          <w:lang w:val="pt-PT"/>
        </w:rPr>
        <w:t xml:space="preserve"> </w:t>
      </w:r>
      <w:r w:rsidR="000B48BC" w:rsidRPr="00BC0039">
        <w:rPr>
          <w:rStyle w:val="hps"/>
          <w:rFonts w:ascii="Arial" w:hAnsi="Arial" w:cs="Arial"/>
          <w:lang w:val="pt-PT"/>
        </w:rPr>
        <w:t>doenças físicas e mentais</w:t>
      </w:r>
      <w:r w:rsidR="000B48BC" w:rsidRPr="00BC0039">
        <w:rPr>
          <w:rFonts w:ascii="Arial" w:hAnsi="Arial" w:cs="Arial"/>
          <w:lang w:val="pt-PT"/>
        </w:rPr>
        <w:t>.</w:t>
      </w:r>
    </w:p>
    <w:p w:rsidR="00555699" w:rsidRPr="00F26F28" w:rsidRDefault="00555699" w:rsidP="00BC0039">
      <w:pPr>
        <w:spacing w:after="0" w:line="240" w:lineRule="auto"/>
        <w:ind w:firstLine="709"/>
        <w:jc w:val="both"/>
        <w:rPr>
          <w:rFonts w:ascii="Arial" w:hAnsi="Arial" w:cs="Arial"/>
          <w:sz w:val="24"/>
          <w:szCs w:val="24"/>
          <w:lang w:val="pt-PT"/>
        </w:rPr>
      </w:pPr>
    </w:p>
    <w:p w:rsidR="00935E55" w:rsidRPr="00F26F28" w:rsidRDefault="000B48BC" w:rsidP="00BC0039">
      <w:pPr>
        <w:pStyle w:val="Default"/>
        <w:spacing w:line="360" w:lineRule="auto"/>
        <w:ind w:firstLine="709"/>
        <w:jc w:val="both"/>
        <w:rPr>
          <w:rFonts w:ascii="Arial" w:hAnsi="Arial" w:cs="Arial"/>
        </w:rPr>
      </w:pPr>
      <w:r w:rsidRPr="00F26F28">
        <w:rPr>
          <w:rFonts w:ascii="Arial" w:hAnsi="Arial" w:cs="Arial"/>
          <w:lang w:val="pt-PT"/>
        </w:rPr>
        <w:t>As ervas medicinais sempre fizeram parte da vida de seus agentes como bezendeiros, curandeiros, pajés. Agentes detentores de um saber herdado de suas ancestralidades (ARAÚJO, 2013, p. 24). Ainda no entendimento de Araújo, “</w:t>
      </w:r>
      <w:r w:rsidRPr="00F26F28">
        <w:rPr>
          <w:rFonts w:ascii="Arial" w:hAnsi="Arial" w:cs="Arial"/>
        </w:rPr>
        <w:t>costuma-se dizer enquanto estratégia de promoção da saúde nos terreiros, que os orixás protegem aqueles que se cuidam, que buscam in</w:t>
      </w:r>
      <w:r w:rsidR="00935E55" w:rsidRPr="00F26F28">
        <w:rPr>
          <w:rFonts w:ascii="Arial" w:hAnsi="Arial" w:cs="Arial"/>
        </w:rPr>
        <w:t>formações e que as multiplicam</w:t>
      </w:r>
      <w:r w:rsidRPr="00F26F28">
        <w:rPr>
          <w:rFonts w:ascii="Arial" w:hAnsi="Arial" w:cs="Arial"/>
        </w:rPr>
        <w:t>”</w:t>
      </w:r>
      <w:r w:rsidR="00935E55" w:rsidRPr="00F26F28">
        <w:rPr>
          <w:rFonts w:ascii="Arial" w:hAnsi="Arial" w:cs="Arial"/>
        </w:rPr>
        <w:t xml:space="preserve">. </w:t>
      </w:r>
    </w:p>
    <w:p w:rsidR="00935E55" w:rsidRPr="00F26F28" w:rsidRDefault="000B48BC" w:rsidP="00BC0039">
      <w:pPr>
        <w:pStyle w:val="Default"/>
        <w:spacing w:line="360" w:lineRule="auto"/>
        <w:ind w:firstLine="709"/>
        <w:jc w:val="both"/>
        <w:rPr>
          <w:rFonts w:ascii="Arial" w:hAnsi="Arial" w:cs="Arial"/>
        </w:rPr>
      </w:pPr>
      <w:r w:rsidRPr="00F26F28">
        <w:rPr>
          <w:rFonts w:ascii="Arial" w:hAnsi="Arial" w:cs="Arial"/>
        </w:rPr>
        <w:t>A medicina tradicional africana</w:t>
      </w:r>
      <w:r w:rsidR="00AE42EC" w:rsidRPr="00F26F28">
        <w:rPr>
          <w:rFonts w:ascii="Arial" w:hAnsi="Arial" w:cs="Arial"/>
        </w:rPr>
        <w:t>,</w:t>
      </w:r>
      <w:r w:rsidRPr="00F26F28">
        <w:rPr>
          <w:rFonts w:ascii="Arial" w:hAnsi="Arial" w:cs="Arial"/>
        </w:rPr>
        <w:t xml:space="preserve"> através de seus conhecimentos científicos e subjetivos</w:t>
      </w:r>
      <w:r w:rsidR="00AE42EC" w:rsidRPr="00F26F28">
        <w:rPr>
          <w:rFonts w:ascii="Arial" w:hAnsi="Arial" w:cs="Arial"/>
        </w:rPr>
        <w:t>,</w:t>
      </w:r>
      <w:r w:rsidRPr="00F26F28">
        <w:rPr>
          <w:rFonts w:ascii="Arial" w:hAnsi="Arial" w:cs="Arial"/>
        </w:rPr>
        <w:t xml:space="preserve"> permanece realizando a arte da cura. Conhecimento científico adquirido de forma empírica através do uso de plantas medicinais e o conhecimento subjetivo adquirido através de um ser superior divino. Para essa combinação de conhecimento faz-se necessário também o estado de espírito do paciente</w:t>
      </w:r>
      <w:r w:rsidR="00AE42EC" w:rsidRPr="00F26F28">
        <w:rPr>
          <w:rFonts w:ascii="Arial" w:hAnsi="Arial" w:cs="Arial"/>
        </w:rPr>
        <w:t>,</w:t>
      </w:r>
      <w:r w:rsidRPr="00F26F28">
        <w:rPr>
          <w:rFonts w:ascii="Arial" w:hAnsi="Arial" w:cs="Arial"/>
        </w:rPr>
        <w:t xml:space="preserve"> influenciando diretamente no processo de cura.</w:t>
      </w:r>
    </w:p>
    <w:p w:rsidR="00935E55" w:rsidRPr="00F26F28" w:rsidRDefault="000B48BC" w:rsidP="00BC0039">
      <w:pPr>
        <w:pStyle w:val="Default"/>
        <w:spacing w:line="360" w:lineRule="auto"/>
        <w:ind w:firstLine="709"/>
        <w:jc w:val="both"/>
        <w:rPr>
          <w:rFonts w:ascii="Arial" w:hAnsi="Arial" w:cs="Arial"/>
          <w:color w:val="auto"/>
        </w:rPr>
      </w:pPr>
      <w:r w:rsidRPr="00F26F28">
        <w:rPr>
          <w:rFonts w:ascii="Arial" w:hAnsi="Arial" w:cs="Arial"/>
          <w:lang w:val="pt-PT"/>
        </w:rPr>
        <w:t>A diversidade de saberes adquirida por esses agentes é demostrada através de suas práticas de cura utilizada</w:t>
      </w:r>
      <w:r w:rsidR="00AE42EC" w:rsidRPr="00F26F28">
        <w:rPr>
          <w:rFonts w:ascii="Arial" w:hAnsi="Arial" w:cs="Arial"/>
          <w:lang w:val="pt-PT"/>
        </w:rPr>
        <w:t>s</w:t>
      </w:r>
      <w:r w:rsidRPr="00F26F28">
        <w:rPr>
          <w:rFonts w:ascii="Arial" w:hAnsi="Arial" w:cs="Arial"/>
          <w:lang w:val="pt-PT"/>
        </w:rPr>
        <w:t xml:space="preserve"> na medicina tradicional através das plantas m</w:t>
      </w:r>
      <w:r w:rsidR="00AE42EC" w:rsidRPr="00F26F28">
        <w:rPr>
          <w:rFonts w:ascii="Arial" w:hAnsi="Arial" w:cs="Arial"/>
          <w:color w:val="auto"/>
          <w:lang w:val="pt-PT"/>
        </w:rPr>
        <w:t>edicinais:</w:t>
      </w:r>
      <w:r w:rsidRPr="00F26F28">
        <w:rPr>
          <w:rFonts w:ascii="Arial" w:hAnsi="Arial" w:cs="Arial"/>
          <w:color w:val="auto"/>
          <w:lang w:val="pt-PT"/>
        </w:rPr>
        <w:t xml:space="preserve"> </w:t>
      </w:r>
      <w:r w:rsidRPr="00F26F28">
        <w:rPr>
          <w:rFonts w:ascii="Arial" w:hAnsi="Arial" w:cs="Arial"/>
          <w:color w:val="auto"/>
        </w:rPr>
        <w:t>“O estado de espírito dos pacientes também tem grande influência, fazendo co</w:t>
      </w:r>
      <w:r w:rsidR="00555699" w:rsidRPr="00F26F28">
        <w:rPr>
          <w:rFonts w:ascii="Arial" w:hAnsi="Arial" w:cs="Arial"/>
          <w:color w:val="auto"/>
        </w:rPr>
        <w:t xml:space="preserve">m que a cura seja mais rápida” </w:t>
      </w:r>
      <w:r w:rsidRPr="00F26F28">
        <w:rPr>
          <w:rFonts w:ascii="Arial" w:hAnsi="Arial" w:cs="Arial"/>
          <w:color w:val="auto"/>
        </w:rPr>
        <w:t xml:space="preserve">(BAPTISTA, 2007, </w:t>
      </w:r>
      <w:r w:rsidR="00935E55" w:rsidRPr="00F26F28">
        <w:rPr>
          <w:rFonts w:ascii="Arial" w:hAnsi="Arial" w:cs="Arial"/>
          <w:color w:val="auto"/>
        </w:rPr>
        <w:t>p</w:t>
      </w:r>
      <w:r w:rsidRPr="00F26F28">
        <w:rPr>
          <w:rFonts w:ascii="Arial" w:hAnsi="Arial" w:cs="Arial"/>
          <w:color w:val="auto"/>
        </w:rPr>
        <w:t>. 62).</w:t>
      </w:r>
    </w:p>
    <w:p w:rsidR="00935E55" w:rsidRPr="00F26F28" w:rsidRDefault="000B48BC" w:rsidP="00BC0039">
      <w:pPr>
        <w:pStyle w:val="Default"/>
        <w:spacing w:line="360" w:lineRule="auto"/>
        <w:ind w:firstLine="709"/>
        <w:jc w:val="both"/>
        <w:rPr>
          <w:rFonts w:ascii="Arial" w:hAnsi="Arial" w:cs="Arial"/>
          <w:color w:val="auto"/>
        </w:rPr>
      </w:pPr>
      <w:r w:rsidRPr="00F26F28">
        <w:rPr>
          <w:rFonts w:ascii="Arial" w:hAnsi="Arial" w:cs="Arial"/>
          <w:color w:val="auto"/>
        </w:rPr>
        <w:lastRenderedPageBreak/>
        <w:t>São através dos conhecimentos tradicionais dos curandeiros, rezadores, benzedeiros</w:t>
      </w:r>
      <w:r w:rsidR="00CF61DA" w:rsidRPr="00F26F28">
        <w:rPr>
          <w:rFonts w:ascii="Arial" w:hAnsi="Arial" w:cs="Arial"/>
          <w:color w:val="auto"/>
        </w:rPr>
        <w:t>,</w:t>
      </w:r>
      <w:r w:rsidRPr="00F26F28">
        <w:rPr>
          <w:rFonts w:ascii="Arial" w:hAnsi="Arial" w:cs="Arial"/>
          <w:color w:val="auto"/>
        </w:rPr>
        <w:t xml:space="preserve"> que os mesmos realizam a arte da cura e a arte do cuidar, independentemente dos terreiros de candomblé. Tais práticas são muitas vezes procuradas por pessoas que acreditam que o processo de cura não é somente encontrado na medicina oficial praticada pelo médico. Os chamados doutores ou doutoras da raiz são pessoas que conhecem profundamente as meizinhas</w:t>
      </w:r>
      <w:r w:rsidR="00935E55" w:rsidRPr="00F26F28">
        <w:rPr>
          <w:rFonts w:ascii="Arial" w:hAnsi="Arial" w:cs="Arial"/>
          <w:color w:val="auto"/>
        </w:rPr>
        <w:t>,</w:t>
      </w:r>
      <w:r w:rsidR="00CF61DA" w:rsidRPr="00F26F28">
        <w:rPr>
          <w:rFonts w:ascii="Arial" w:hAnsi="Arial" w:cs="Arial"/>
          <w:color w:val="auto"/>
        </w:rPr>
        <w:t xml:space="preserve"> (remédios), </w:t>
      </w:r>
      <w:r w:rsidRPr="00F26F28">
        <w:rPr>
          <w:rFonts w:ascii="Arial" w:hAnsi="Arial" w:cs="Arial"/>
          <w:color w:val="auto"/>
        </w:rPr>
        <w:t xml:space="preserve">cada qual com sua finalidade atuando em cada problema ou doença. Os curandeiros, através dos remédios populares com produtos </w:t>
      </w:r>
      <w:r w:rsidR="00CF61DA" w:rsidRPr="00F26F28">
        <w:rPr>
          <w:rFonts w:ascii="Arial" w:hAnsi="Arial" w:cs="Arial"/>
          <w:color w:val="auto"/>
        </w:rPr>
        <w:t>feitos com ervas regionais, detê</w:t>
      </w:r>
      <w:r w:rsidRPr="00F26F28">
        <w:rPr>
          <w:rFonts w:ascii="Arial" w:hAnsi="Arial" w:cs="Arial"/>
          <w:color w:val="auto"/>
        </w:rPr>
        <w:t xml:space="preserve">m o saber da cura. O raizeiro é o que prepara os remédios e sabe o efeito de cada um. O benzedeiro também é alguém próprio da comunidade que tem o dom de curar com ervas e orações. Toda essa tradição </w:t>
      </w:r>
      <w:r w:rsidR="00935E55" w:rsidRPr="00F26F28">
        <w:rPr>
          <w:rFonts w:ascii="Arial" w:hAnsi="Arial" w:cs="Arial"/>
          <w:color w:val="auto"/>
        </w:rPr>
        <w:t xml:space="preserve">está </w:t>
      </w:r>
      <w:r w:rsidRPr="00F26F28">
        <w:rPr>
          <w:rFonts w:ascii="Arial" w:hAnsi="Arial" w:cs="Arial"/>
          <w:color w:val="auto"/>
        </w:rPr>
        <w:t>alicerçada em uma cosmovisão mítica religiosa (SILVA, 2003).</w:t>
      </w:r>
    </w:p>
    <w:p w:rsidR="00935E55" w:rsidRPr="00F26F28" w:rsidRDefault="000B48BC" w:rsidP="00BC0039">
      <w:pPr>
        <w:pStyle w:val="Default"/>
        <w:spacing w:line="360" w:lineRule="auto"/>
        <w:ind w:firstLine="709"/>
        <w:jc w:val="both"/>
        <w:rPr>
          <w:rFonts w:ascii="Arial" w:hAnsi="Arial" w:cs="Arial"/>
          <w:lang w:val="pt-PT"/>
        </w:rPr>
      </w:pPr>
      <w:r w:rsidRPr="00F26F28">
        <w:rPr>
          <w:rFonts w:ascii="Arial" w:hAnsi="Arial" w:cs="Arial"/>
        </w:rPr>
        <w:t xml:space="preserve">A prática da medicina tradicional também é muito comum </w:t>
      </w:r>
      <w:r w:rsidRPr="00F26F28">
        <w:rPr>
          <w:rFonts w:ascii="Arial" w:hAnsi="Arial" w:cs="Arial"/>
          <w:lang w:val="pt-PT"/>
        </w:rPr>
        <w:t>no</w:t>
      </w:r>
      <w:r w:rsidR="00221A19" w:rsidRPr="00F26F28">
        <w:rPr>
          <w:rFonts w:ascii="Arial" w:hAnsi="Arial" w:cs="Arial"/>
          <w:lang w:val="pt-PT"/>
        </w:rPr>
        <w:t xml:space="preserve">s sistemas xamãnicos amazônicos, </w:t>
      </w:r>
      <w:r w:rsidRPr="00F26F28">
        <w:rPr>
          <w:rFonts w:ascii="Arial" w:hAnsi="Arial" w:cs="Arial"/>
          <w:lang w:val="pt-PT"/>
        </w:rPr>
        <w:t>utilizando bebidas a base de ervas, consideradas como “plantas psicotrópicas ou plantas de poder e de conhecimento” (yagé ou Ayahuasca) ingerida</w:t>
      </w:r>
      <w:r w:rsidR="00221A19" w:rsidRPr="00F26F28">
        <w:rPr>
          <w:rFonts w:ascii="Arial" w:hAnsi="Arial" w:cs="Arial"/>
          <w:lang w:val="pt-PT"/>
        </w:rPr>
        <w:t>s pelo xamã, considerado o lí</w:t>
      </w:r>
      <w:r w:rsidRPr="00F26F28">
        <w:rPr>
          <w:rFonts w:ascii="Arial" w:hAnsi="Arial" w:cs="Arial"/>
          <w:lang w:val="pt-PT"/>
        </w:rPr>
        <w:t>der espiritual, durante sua performance de cura. Esses rituais presentes no sistema de saúde indígena apresenta</w:t>
      </w:r>
      <w:r w:rsidR="00221A19" w:rsidRPr="00F26F28">
        <w:rPr>
          <w:rFonts w:ascii="Arial" w:hAnsi="Arial" w:cs="Arial"/>
          <w:lang w:val="pt-PT"/>
        </w:rPr>
        <w:t>m</w:t>
      </w:r>
      <w:r w:rsidRPr="00F26F28">
        <w:rPr>
          <w:rFonts w:ascii="Arial" w:hAnsi="Arial" w:cs="Arial"/>
          <w:lang w:val="pt-PT"/>
        </w:rPr>
        <w:t xml:space="preserve"> a forte relação entre a natureza</w:t>
      </w:r>
      <w:r w:rsidR="00221A19" w:rsidRPr="00F26F28">
        <w:rPr>
          <w:rFonts w:ascii="Arial" w:hAnsi="Arial" w:cs="Arial"/>
          <w:lang w:val="pt-PT"/>
        </w:rPr>
        <w:t xml:space="preserve"> e processo de cura do qual o líder espiritual possui</w:t>
      </w:r>
      <w:r w:rsidRPr="00F26F28">
        <w:rPr>
          <w:rFonts w:ascii="Arial" w:hAnsi="Arial" w:cs="Arial"/>
          <w:lang w:val="pt-PT"/>
        </w:rPr>
        <w:t xml:space="preserve"> como uma capacidade sobrenatural (LANGDON, 2013, p. 81).</w:t>
      </w:r>
    </w:p>
    <w:p w:rsidR="002A371F" w:rsidRPr="00F26F28" w:rsidRDefault="000B48BC" w:rsidP="00BC0039">
      <w:pPr>
        <w:pStyle w:val="Default"/>
        <w:spacing w:line="360" w:lineRule="auto"/>
        <w:ind w:firstLine="709"/>
        <w:jc w:val="both"/>
        <w:rPr>
          <w:rFonts w:ascii="Arial" w:hAnsi="Arial" w:cs="Arial"/>
          <w:lang w:val="pt-PT"/>
        </w:rPr>
      </w:pPr>
      <w:r w:rsidRPr="00F26F28">
        <w:rPr>
          <w:rFonts w:ascii="Arial" w:hAnsi="Arial" w:cs="Arial"/>
          <w:lang w:val="pt-PT"/>
        </w:rPr>
        <w:t>É necessária uma relação harmoniosa entre a natureza, os seres humanos e o sagrado, pois quando não há esse equilíbrio</w:t>
      </w:r>
      <w:r w:rsidR="00221A19" w:rsidRPr="00F26F28">
        <w:rPr>
          <w:rFonts w:ascii="Arial" w:hAnsi="Arial" w:cs="Arial"/>
          <w:lang w:val="pt-PT"/>
        </w:rPr>
        <w:t>,</w:t>
      </w:r>
      <w:r w:rsidRPr="00F26F28">
        <w:rPr>
          <w:rFonts w:ascii="Arial" w:hAnsi="Arial" w:cs="Arial"/>
          <w:lang w:val="pt-PT"/>
        </w:rPr>
        <w:t xml:space="preserve"> o homem é acometido </w:t>
      </w:r>
      <w:r w:rsidR="002A371F" w:rsidRPr="00F26F28">
        <w:rPr>
          <w:rFonts w:ascii="Arial" w:hAnsi="Arial" w:cs="Arial"/>
          <w:lang w:val="pt-PT"/>
        </w:rPr>
        <w:t xml:space="preserve">por </w:t>
      </w:r>
      <w:r w:rsidRPr="00F26F28">
        <w:rPr>
          <w:rFonts w:ascii="Arial" w:hAnsi="Arial" w:cs="Arial"/>
          <w:lang w:val="pt-PT"/>
        </w:rPr>
        <w:t xml:space="preserve">doenças através de </w:t>
      </w:r>
      <w:r w:rsidR="0000108C" w:rsidRPr="00F26F28">
        <w:rPr>
          <w:rFonts w:ascii="Arial" w:hAnsi="Arial" w:cs="Arial"/>
          <w:lang w:val="pt-PT"/>
        </w:rPr>
        <w:t xml:space="preserve">forças sobrenaturais. Portanto, </w:t>
      </w:r>
      <w:r w:rsidRPr="00F26F28">
        <w:rPr>
          <w:rFonts w:ascii="Arial" w:hAnsi="Arial" w:cs="Arial"/>
          <w:lang w:val="pt-PT"/>
        </w:rPr>
        <w:t>“saúde é a harmonia do universo e de cada um de seus componentes: o vegetal, o mineral e o animal, o material e o espiritual” (BAPTISTA, 2007, p. 60).</w:t>
      </w:r>
    </w:p>
    <w:p w:rsidR="002A371F" w:rsidRPr="00F26F28" w:rsidRDefault="002A371F" w:rsidP="00BC0039">
      <w:pPr>
        <w:pStyle w:val="Default"/>
        <w:spacing w:line="360" w:lineRule="auto"/>
        <w:ind w:firstLine="709"/>
        <w:jc w:val="both"/>
        <w:rPr>
          <w:rFonts w:ascii="Arial" w:hAnsi="Arial" w:cs="Arial"/>
        </w:rPr>
      </w:pPr>
      <w:r w:rsidRPr="00F26F28">
        <w:rPr>
          <w:rFonts w:ascii="Arial" w:hAnsi="Arial" w:cs="Arial"/>
        </w:rPr>
        <w:t>Diante da construção da</w:t>
      </w:r>
      <w:r w:rsidR="000B48BC" w:rsidRPr="00F26F28">
        <w:rPr>
          <w:rFonts w:ascii="Arial" w:hAnsi="Arial" w:cs="Arial"/>
        </w:rPr>
        <w:t xml:space="preserve"> visão de mundo a</w:t>
      </w:r>
      <w:r w:rsidR="00221A19" w:rsidRPr="00F26F28">
        <w:rPr>
          <w:rFonts w:ascii="Arial" w:hAnsi="Arial" w:cs="Arial"/>
        </w:rPr>
        <w:t xml:space="preserve"> respeito dos it</w:t>
      </w:r>
      <w:r w:rsidR="000B48BC" w:rsidRPr="00F26F28">
        <w:rPr>
          <w:rFonts w:ascii="Arial" w:hAnsi="Arial" w:cs="Arial"/>
        </w:rPr>
        <w:t>inerários terapêuticos</w:t>
      </w:r>
      <w:r w:rsidR="000B48BC" w:rsidRPr="00F26F28">
        <w:rPr>
          <w:rStyle w:val="FootnoteReference"/>
          <w:rFonts w:ascii="Arial" w:hAnsi="Arial" w:cs="Arial"/>
        </w:rPr>
        <w:footnoteReference w:id="2"/>
      </w:r>
      <w:r w:rsidR="000B48BC" w:rsidRPr="00F26F28">
        <w:rPr>
          <w:rFonts w:ascii="Arial" w:hAnsi="Arial" w:cs="Arial"/>
        </w:rPr>
        <w:t xml:space="preserve"> e seus mecanismos de cura, não podemos deixar de destac</w:t>
      </w:r>
      <w:r w:rsidR="00221A19" w:rsidRPr="00F26F28">
        <w:rPr>
          <w:rFonts w:ascii="Arial" w:hAnsi="Arial" w:cs="Arial"/>
        </w:rPr>
        <w:t>ar a relação entre o terreiro, a</w:t>
      </w:r>
      <w:r w:rsidR="000B48BC" w:rsidRPr="00F26F28">
        <w:rPr>
          <w:rFonts w:ascii="Arial" w:hAnsi="Arial" w:cs="Arial"/>
        </w:rPr>
        <w:t xml:space="preserve"> saúde e a cura. No Brasil existe uma enorme </w:t>
      </w:r>
      <w:r w:rsidR="00221A19" w:rsidRPr="00F26F28">
        <w:rPr>
          <w:rFonts w:ascii="Arial" w:hAnsi="Arial" w:cs="Arial"/>
        </w:rPr>
        <w:t xml:space="preserve">ligação entre saúde e religião. A </w:t>
      </w:r>
      <w:r w:rsidR="000B48BC" w:rsidRPr="00F26F28">
        <w:rPr>
          <w:rFonts w:ascii="Arial" w:hAnsi="Arial" w:cs="Arial"/>
        </w:rPr>
        <w:t>maioria das pessoas considera a doença causada tanto por fatores biológicos como espiritual</w:t>
      </w:r>
      <w:r w:rsidR="00221A19" w:rsidRPr="00F26F28">
        <w:rPr>
          <w:rFonts w:ascii="Arial" w:hAnsi="Arial" w:cs="Arial"/>
        </w:rPr>
        <w:t>,</w:t>
      </w:r>
      <w:r w:rsidR="000B48BC" w:rsidRPr="00F26F28">
        <w:rPr>
          <w:rFonts w:ascii="Arial" w:hAnsi="Arial" w:cs="Arial"/>
        </w:rPr>
        <w:t xml:space="preserve"> ou até mesmo por fator mágico</w:t>
      </w:r>
      <w:r w:rsidR="00221A19" w:rsidRPr="00F26F28">
        <w:rPr>
          <w:rFonts w:ascii="Arial" w:hAnsi="Arial" w:cs="Arial"/>
        </w:rPr>
        <w:t>,</w:t>
      </w:r>
      <w:r w:rsidR="000B48BC" w:rsidRPr="00F26F28">
        <w:rPr>
          <w:rFonts w:ascii="Arial" w:hAnsi="Arial" w:cs="Arial"/>
        </w:rPr>
        <w:t xml:space="preserve"> como o feitiço. </w:t>
      </w:r>
      <w:r w:rsidR="000B48BC" w:rsidRPr="00F26F28">
        <w:rPr>
          <w:rFonts w:ascii="Arial" w:hAnsi="Arial" w:cs="Arial"/>
        </w:rPr>
        <w:lastRenderedPageBreak/>
        <w:t>Por essa razão as pessoas diariamente procuram hospitais, centro espíritas,</w:t>
      </w:r>
      <w:r w:rsidR="00221A19" w:rsidRPr="00F26F28">
        <w:rPr>
          <w:rFonts w:ascii="Arial" w:hAnsi="Arial" w:cs="Arial"/>
        </w:rPr>
        <w:t xml:space="preserve"> terreiros, benzedeiras. Cabe</w:t>
      </w:r>
      <w:r w:rsidR="000B48BC" w:rsidRPr="00F26F28">
        <w:rPr>
          <w:rFonts w:ascii="Arial" w:hAnsi="Arial" w:cs="Arial"/>
        </w:rPr>
        <w:t xml:space="preserve"> aqui enfatizar no âmbito da medicina oficial e sua importância como fator científico, mas cabe relacionar a religiosidade como algo subjetivo e cultural significando muitas vezes o poder da fé para o processo da cura.</w:t>
      </w:r>
    </w:p>
    <w:p w:rsidR="002A371F" w:rsidRPr="00F26F28" w:rsidRDefault="00221A19" w:rsidP="00BC0039">
      <w:pPr>
        <w:pStyle w:val="Default"/>
        <w:spacing w:line="360" w:lineRule="auto"/>
        <w:ind w:firstLine="709"/>
        <w:jc w:val="both"/>
        <w:rPr>
          <w:rFonts w:ascii="Arial" w:eastAsia="Times New Roman" w:hAnsi="Arial" w:cs="Arial"/>
          <w:lang w:eastAsia="pt-BR"/>
        </w:rPr>
      </w:pPr>
      <w:r w:rsidRPr="00F26F28">
        <w:rPr>
          <w:rFonts w:ascii="Arial" w:eastAsia="Times New Roman" w:hAnsi="Arial" w:cs="Arial"/>
          <w:lang w:eastAsia="pt-BR"/>
        </w:rPr>
        <w:t>Os i</w:t>
      </w:r>
      <w:r w:rsidR="000B48BC" w:rsidRPr="00F26F28">
        <w:rPr>
          <w:rFonts w:ascii="Arial" w:eastAsia="Times New Roman" w:hAnsi="Arial" w:cs="Arial"/>
          <w:lang w:eastAsia="pt-BR"/>
        </w:rPr>
        <w:t>tinerários terapêuticos realizados pelas pessoas acometidas por alguma enfermidade podem envolver diversos campos da medicina tradicional e da medicina oficial, diferenciado muitas vezes pela sua cultura e fé implicando instâncias</w:t>
      </w:r>
      <w:r w:rsidRPr="00F26F28">
        <w:rPr>
          <w:rFonts w:ascii="Arial" w:eastAsia="Times New Roman" w:hAnsi="Arial" w:cs="Arial"/>
          <w:lang w:eastAsia="pt-BR"/>
        </w:rPr>
        <w:t>,</w:t>
      </w:r>
      <w:r w:rsidR="000B48BC" w:rsidRPr="00F26F28">
        <w:rPr>
          <w:rFonts w:ascii="Arial" w:eastAsia="Times New Roman" w:hAnsi="Arial" w:cs="Arial"/>
          <w:lang w:eastAsia="pt-BR"/>
        </w:rPr>
        <w:t xml:space="preserve"> como: autocuidado, rituais religiosos e dispositivos biomédicos como</w:t>
      </w:r>
      <w:r w:rsidR="002A371F" w:rsidRPr="00F26F28">
        <w:rPr>
          <w:rFonts w:ascii="Arial" w:eastAsia="Times New Roman" w:hAnsi="Arial" w:cs="Arial"/>
          <w:lang w:eastAsia="pt-BR"/>
        </w:rPr>
        <w:t xml:space="preserve"> atenção primária e hospitalar.</w:t>
      </w:r>
    </w:p>
    <w:p w:rsidR="002A371F" w:rsidRPr="00F26F28" w:rsidRDefault="000B48BC" w:rsidP="00BC0039">
      <w:pPr>
        <w:pStyle w:val="Default"/>
        <w:spacing w:line="360" w:lineRule="auto"/>
        <w:ind w:firstLine="709"/>
        <w:jc w:val="both"/>
        <w:rPr>
          <w:rFonts w:ascii="Arial" w:eastAsia="Times New Roman" w:hAnsi="Arial" w:cs="Arial"/>
          <w:lang w:eastAsia="pt-BR"/>
        </w:rPr>
      </w:pPr>
      <w:r w:rsidRPr="00F26F28">
        <w:rPr>
          <w:rFonts w:ascii="Arial" w:eastAsia="Times New Roman" w:hAnsi="Arial" w:cs="Arial"/>
          <w:lang w:eastAsia="pt-BR"/>
        </w:rPr>
        <w:t>O setor biomédico ainda caracteriza a medicina tradicional e as práticas terapêuticas holísticas como baseada</w:t>
      </w:r>
      <w:r w:rsidR="00221A19" w:rsidRPr="00F26F28">
        <w:rPr>
          <w:rFonts w:ascii="Arial" w:eastAsia="Times New Roman" w:hAnsi="Arial" w:cs="Arial"/>
          <w:lang w:eastAsia="pt-BR"/>
        </w:rPr>
        <w:t>s</w:t>
      </w:r>
      <w:r w:rsidRPr="00F26F28">
        <w:rPr>
          <w:rFonts w:ascii="Arial" w:eastAsia="Times New Roman" w:hAnsi="Arial" w:cs="Arial"/>
          <w:lang w:eastAsia="pt-BR"/>
        </w:rPr>
        <w:t xml:space="preserve"> na ausência de uma validação científica. Apesar do vasto conhecimento ancestral da biodiversidade, as pop</w:t>
      </w:r>
      <w:r w:rsidR="00221A19" w:rsidRPr="00F26F28">
        <w:rPr>
          <w:rFonts w:ascii="Arial" w:eastAsia="Times New Roman" w:hAnsi="Arial" w:cs="Arial"/>
          <w:lang w:eastAsia="pt-BR"/>
        </w:rPr>
        <w:t>ulações que detêm esses saberes</w:t>
      </w:r>
      <w:r w:rsidRPr="00F26F28">
        <w:rPr>
          <w:rFonts w:ascii="Arial" w:eastAsia="Times New Roman" w:hAnsi="Arial" w:cs="Arial"/>
          <w:lang w:eastAsia="pt-BR"/>
        </w:rPr>
        <w:t xml:space="preserve"> são caracterizadas ainda por sua invisibilidade social (BAPTISTA, 2007, p. 67). Muitas vezes formadas por pobres, negros, índios e pessoas sem destaque na sociedade e que carrega</w:t>
      </w:r>
      <w:r w:rsidR="002A371F" w:rsidRPr="00F26F28">
        <w:rPr>
          <w:rFonts w:ascii="Arial" w:eastAsia="Times New Roman" w:hAnsi="Arial" w:cs="Arial"/>
          <w:lang w:eastAsia="pt-BR"/>
        </w:rPr>
        <w:t>m um estigma em suas profissões.</w:t>
      </w:r>
    </w:p>
    <w:p w:rsidR="002A371F" w:rsidRPr="00F26F28" w:rsidRDefault="000B48BC" w:rsidP="00BC0039">
      <w:pPr>
        <w:pStyle w:val="Default"/>
        <w:spacing w:line="360" w:lineRule="auto"/>
        <w:ind w:firstLine="709"/>
        <w:jc w:val="both"/>
        <w:rPr>
          <w:rFonts w:ascii="Arial" w:eastAsia="Times New Roman" w:hAnsi="Arial" w:cs="Arial"/>
          <w:lang w:eastAsia="pt-BR"/>
        </w:rPr>
      </w:pPr>
      <w:r w:rsidRPr="00F26F28">
        <w:rPr>
          <w:rFonts w:ascii="Arial" w:eastAsia="Times New Roman" w:hAnsi="Arial" w:cs="Arial"/>
          <w:lang w:eastAsia="pt-BR"/>
        </w:rPr>
        <w:t>Segundo Sen (2000, p. 275)</w:t>
      </w:r>
      <w:r w:rsidR="007D0439" w:rsidRPr="00F26F28">
        <w:rPr>
          <w:rFonts w:ascii="Arial" w:eastAsia="Times New Roman" w:hAnsi="Arial" w:cs="Arial"/>
          <w:lang w:eastAsia="pt-BR"/>
        </w:rPr>
        <w:t>,</w:t>
      </w:r>
      <w:r w:rsidR="00221A19" w:rsidRPr="00F26F28">
        <w:rPr>
          <w:rFonts w:ascii="Arial" w:eastAsia="Times New Roman" w:hAnsi="Arial" w:cs="Arial"/>
          <w:lang w:eastAsia="pt-BR"/>
        </w:rPr>
        <w:t xml:space="preserve"> hoje no mundo mais globalizado</w:t>
      </w:r>
      <w:r w:rsidRPr="00F26F28">
        <w:rPr>
          <w:rFonts w:ascii="Arial" w:eastAsia="Times New Roman" w:hAnsi="Arial" w:cs="Arial"/>
          <w:lang w:eastAsia="pt-BR"/>
        </w:rPr>
        <w:t xml:space="preserve"> os costumes culturais nativos estão sendo destruídos aos poucos, através de um proce</w:t>
      </w:r>
      <w:r w:rsidR="002A371F" w:rsidRPr="00F26F28">
        <w:rPr>
          <w:rFonts w:ascii="Arial" w:eastAsia="Times New Roman" w:hAnsi="Arial" w:cs="Arial"/>
          <w:lang w:eastAsia="pt-BR"/>
        </w:rPr>
        <w:t>sso onde a competitividade está</w:t>
      </w:r>
      <w:r w:rsidRPr="00F26F28">
        <w:rPr>
          <w:rFonts w:ascii="Arial" w:eastAsia="Times New Roman" w:hAnsi="Arial" w:cs="Arial"/>
          <w:lang w:eastAsia="pt-BR"/>
        </w:rPr>
        <w:t xml:space="preserve"> cada vez mais alavancada pela evolução tecnológica.</w:t>
      </w:r>
    </w:p>
    <w:p w:rsidR="002A371F" w:rsidRPr="00F26F28" w:rsidRDefault="002A371F" w:rsidP="00BC0039">
      <w:pPr>
        <w:pStyle w:val="Default"/>
        <w:spacing w:line="360" w:lineRule="auto"/>
        <w:ind w:firstLine="709"/>
        <w:jc w:val="both"/>
        <w:rPr>
          <w:rFonts w:ascii="Arial" w:eastAsia="Times New Roman" w:hAnsi="Arial" w:cs="Arial"/>
          <w:lang w:eastAsia="pt-BR"/>
        </w:rPr>
      </w:pPr>
      <w:r w:rsidRPr="00F26F28">
        <w:rPr>
          <w:rFonts w:ascii="Arial" w:hAnsi="Arial" w:cs="Arial"/>
          <w:lang w:val="pt-PT"/>
        </w:rPr>
        <w:t xml:space="preserve">Recentemente a </w:t>
      </w:r>
      <w:r w:rsidR="000B48BC" w:rsidRPr="00F26F28">
        <w:rPr>
          <w:rFonts w:ascii="Arial" w:hAnsi="Arial" w:cs="Arial"/>
          <w:lang w:val="pt-PT"/>
        </w:rPr>
        <w:t>OMS publicou uma versão intitulada estratégia da medicina tradicional 2014-2023, com o intuito de ajudar as autoridades sanitárias na busca de uma melhoria da saúde da população através da utilização segura e eficaz da medicina tradicional mediante a regularização dos produtos, práticas e profissionais (</w:t>
      </w:r>
      <w:r w:rsidR="000B48BC" w:rsidRPr="00F26F28">
        <w:rPr>
          <w:rFonts w:ascii="Arial" w:eastAsia="Times New Roman" w:hAnsi="Arial" w:cs="Arial"/>
          <w:lang w:eastAsia="pt-BR"/>
        </w:rPr>
        <w:t>WORLD HEALTH ORGANIZATION, 2014). Contribuindo para que muitos países reconheçam a necessidade de desenvolver um cuidado integral envolvendo tanto os governos quanto os profissionais de saúde.</w:t>
      </w:r>
    </w:p>
    <w:p w:rsidR="002A371F" w:rsidRPr="00F26F28" w:rsidRDefault="00CD0555" w:rsidP="00BC0039">
      <w:pPr>
        <w:pStyle w:val="Default"/>
        <w:spacing w:line="360" w:lineRule="auto"/>
        <w:ind w:firstLine="709"/>
        <w:jc w:val="both"/>
        <w:rPr>
          <w:rFonts w:ascii="Arial" w:eastAsia="Times New Roman" w:hAnsi="Arial" w:cs="Arial"/>
          <w:lang w:eastAsia="pt-BR"/>
        </w:rPr>
      </w:pPr>
      <w:r w:rsidRPr="00F26F28">
        <w:rPr>
          <w:rFonts w:ascii="Arial" w:eastAsia="Times New Roman" w:hAnsi="Arial" w:cs="Arial"/>
          <w:lang w:eastAsia="pt-BR"/>
        </w:rPr>
        <w:t>O candomblé é uma religião de matriz africana, evidenciada por muita disciplina entre seus seguidores e que aos poucos foi se ag</w:t>
      </w:r>
      <w:r w:rsidR="00872173" w:rsidRPr="00F26F28">
        <w:rPr>
          <w:rFonts w:ascii="Arial" w:eastAsia="Times New Roman" w:hAnsi="Arial" w:cs="Arial"/>
          <w:lang w:eastAsia="pt-BR"/>
        </w:rPr>
        <w:t>lutinando no Brasil</w:t>
      </w:r>
      <w:r w:rsidR="00E14A68" w:rsidRPr="00F26F28">
        <w:rPr>
          <w:rFonts w:ascii="Arial" w:eastAsia="Times New Roman" w:hAnsi="Arial" w:cs="Arial"/>
          <w:lang w:eastAsia="pt-BR"/>
        </w:rPr>
        <w:t>,</w:t>
      </w:r>
      <w:r w:rsidR="00872173" w:rsidRPr="00F26F28">
        <w:rPr>
          <w:rFonts w:ascii="Arial" w:eastAsia="Times New Roman" w:hAnsi="Arial" w:cs="Arial"/>
          <w:lang w:eastAsia="pt-BR"/>
        </w:rPr>
        <w:t xml:space="preserve"> onde por meio de seus rituais, mitos</w:t>
      </w:r>
      <w:r w:rsidRPr="00F26F28">
        <w:rPr>
          <w:rFonts w:ascii="Arial" w:eastAsia="Times New Roman" w:hAnsi="Arial" w:cs="Arial"/>
          <w:lang w:eastAsia="pt-BR"/>
        </w:rPr>
        <w:t xml:space="preserve"> e toda simbologia viajou através da diáspora africana, sendo reestruturada em terras brasileiras.</w:t>
      </w:r>
    </w:p>
    <w:p w:rsidR="00CD0555" w:rsidRPr="00F26F28" w:rsidRDefault="00CD0555" w:rsidP="00BC0039">
      <w:pPr>
        <w:pStyle w:val="Default"/>
        <w:spacing w:line="360" w:lineRule="auto"/>
        <w:ind w:firstLine="709"/>
        <w:jc w:val="both"/>
        <w:rPr>
          <w:rFonts w:ascii="Arial" w:hAnsi="Arial" w:cs="Arial"/>
        </w:rPr>
      </w:pPr>
      <w:r w:rsidRPr="00F26F28">
        <w:rPr>
          <w:rFonts w:ascii="Arial" w:hAnsi="Arial" w:cs="Arial"/>
        </w:rPr>
        <w:t>Caputo</w:t>
      </w:r>
      <w:r w:rsidR="00221A19" w:rsidRPr="00F26F28">
        <w:rPr>
          <w:rFonts w:ascii="Arial" w:hAnsi="Arial" w:cs="Arial"/>
        </w:rPr>
        <w:t xml:space="preserve"> e col.</w:t>
      </w:r>
      <w:r w:rsidR="00196871" w:rsidRPr="00F26F28">
        <w:rPr>
          <w:rFonts w:ascii="Arial" w:hAnsi="Arial" w:cs="Arial"/>
        </w:rPr>
        <w:t xml:space="preserve"> </w:t>
      </w:r>
      <w:r w:rsidRPr="00F26F28">
        <w:rPr>
          <w:rFonts w:ascii="Arial" w:hAnsi="Arial" w:cs="Arial"/>
        </w:rPr>
        <w:t>(2007, p. 107) relatam que:</w:t>
      </w:r>
    </w:p>
    <w:p w:rsidR="00555699" w:rsidRPr="00F26F28" w:rsidRDefault="00555699" w:rsidP="00BC0039">
      <w:pPr>
        <w:pStyle w:val="Default"/>
        <w:spacing w:line="360" w:lineRule="auto"/>
        <w:ind w:firstLine="709"/>
        <w:jc w:val="both"/>
        <w:rPr>
          <w:rFonts w:ascii="Arial" w:hAnsi="Arial" w:cs="Arial"/>
        </w:rPr>
      </w:pPr>
    </w:p>
    <w:p w:rsidR="00CD0555" w:rsidRPr="00BC0039" w:rsidRDefault="00CD0555" w:rsidP="00BC0039">
      <w:pPr>
        <w:spacing w:after="0" w:line="240" w:lineRule="auto"/>
        <w:ind w:left="2268"/>
        <w:jc w:val="both"/>
        <w:rPr>
          <w:rFonts w:ascii="Arial" w:eastAsia="Times New Roman" w:hAnsi="Arial" w:cs="Arial"/>
          <w:lang w:eastAsia="pt-BR"/>
        </w:rPr>
      </w:pPr>
      <w:r w:rsidRPr="00BC0039">
        <w:rPr>
          <w:rFonts w:ascii="Arial" w:eastAsia="Times New Roman" w:hAnsi="Arial" w:cs="Arial"/>
          <w:lang w:eastAsia="pt-BR"/>
        </w:rPr>
        <w:t xml:space="preserve">No caso da diáspora africana no Brasil, foram às experiências religiosas recuperadas, atualizadas e transmitidas através das </w:t>
      </w:r>
      <w:r w:rsidRPr="00BC0039">
        <w:rPr>
          <w:rFonts w:ascii="Arial" w:eastAsia="Times New Roman" w:hAnsi="Arial" w:cs="Arial"/>
          <w:lang w:eastAsia="pt-BR"/>
        </w:rPr>
        <w:lastRenderedPageBreak/>
        <w:t>gerações que não só mantiveram muito das outras práticas culturais desses povos desterritorializados, como também mantiveram as pessoas unidas, compartilhando não somente crenças e identidades.</w:t>
      </w:r>
    </w:p>
    <w:p w:rsidR="00555699" w:rsidRPr="00F26F28" w:rsidRDefault="00555699" w:rsidP="00BC0039">
      <w:pPr>
        <w:spacing w:after="0" w:line="240" w:lineRule="auto"/>
        <w:ind w:firstLine="709"/>
        <w:jc w:val="both"/>
        <w:rPr>
          <w:rFonts w:ascii="Arial" w:eastAsia="Times New Roman" w:hAnsi="Arial" w:cs="Arial"/>
          <w:sz w:val="24"/>
          <w:szCs w:val="24"/>
          <w:lang w:eastAsia="pt-BR"/>
        </w:rPr>
      </w:pPr>
    </w:p>
    <w:p w:rsidR="00EB0A0A"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No período colonial, o escravo africano</w:t>
      </w:r>
      <w:r w:rsidR="00E14A68" w:rsidRPr="00F26F28">
        <w:rPr>
          <w:rFonts w:ascii="Arial" w:eastAsia="Times New Roman" w:hAnsi="Arial" w:cs="Arial"/>
          <w:sz w:val="24"/>
          <w:szCs w:val="24"/>
          <w:lang w:eastAsia="pt-BR"/>
        </w:rPr>
        <w:t>,</w:t>
      </w:r>
      <w:r w:rsidRPr="00F26F28">
        <w:rPr>
          <w:rFonts w:ascii="Arial" w:eastAsia="Times New Roman" w:hAnsi="Arial" w:cs="Arial"/>
          <w:sz w:val="24"/>
          <w:szCs w:val="24"/>
          <w:lang w:eastAsia="pt-BR"/>
        </w:rPr>
        <w:t xml:space="preserve"> por ser mercadoria isenta de impostos de entrada no Brasil, a sua fixação provocou uma mudança radical na organização do trabalho</w:t>
      </w:r>
      <w:r w:rsidR="00BC2E2D" w:rsidRPr="00F26F28">
        <w:rPr>
          <w:rFonts w:ascii="Arial" w:eastAsia="Times New Roman" w:hAnsi="Arial" w:cs="Arial"/>
          <w:sz w:val="24"/>
          <w:szCs w:val="24"/>
          <w:lang w:eastAsia="pt-BR"/>
        </w:rPr>
        <w:t>,</w:t>
      </w:r>
      <w:r w:rsidRPr="00F26F28">
        <w:rPr>
          <w:rFonts w:ascii="Arial" w:eastAsia="Times New Roman" w:hAnsi="Arial" w:cs="Arial"/>
          <w:sz w:val="24"/>
          <w:szCs w:val="24"/>
          <w:lang w:eastAsia="pt-BR"/>
        </w:rPr>
        <w:t xml:space="preserve"> principalmente na Amazônia (FARAGE, 1991).</w:t>
      </w:r>
    </w:p>
    <w:p w:rsidR="00EB0A0A"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Durante este período</w:t>
      </w:r>
      <w:r w:rsidR="00872173" w:rsidRPr="00F26F28">
        <w:rPr>
          <w:rFonts w:ascii="Arial" w:eastAsia="Times New Roman" w:hAnsi="Arial" w:cs="Arial"/>
          <w:sz w:val="24"/>
          <w:szCs w:val="24"/>
          <w:lang w:eastAsia="pt-BR"/>
        </w:rPr>
        <w:t>,</w:t>
      </w:r>
      <w:r w:rsidRPr="00F26F28">
        <w:rPr>
          <w:rFonts w:ascii="Arial" w:eastAsia="Times New Roman" w:hAnsi="Arial" w:cs="Arial"/>
          <w:sz w:val="24"/>
          <w:szCs w:val="24"/>
          <w:lang w:eastAsia="pt-BR"/>
        </w:rPr>
        <w:t xml:space="preserve"> os escravos africanos prat</w:t>
      </w:r>
      <w:r w:rsidR="00872173" w:rsidRPr="00F26F28">
        <w:rPr>
          <w:rFonts w:ascii="Arial" w:eastAsia="Times New Roman" w:hAnsi="Arial" w:cs="Arial"/>
          <w:sz w:val="24"/>
          <w:szCs w:val="24"/>
          <w:lang w:eastAsia="pt-BR"/>
        </w:rPr>
        <w:t xml:space="preserve">icavam o candomblé de uma forma </w:t>
      </w:r>
      <w:r w:rsidRPr="00F26F28">
        <w:rPr>
          <w:rFonts w:ascii="Arial" w:eastAsia="Times New Roman" w:hAnsi="Arial" w:cs="Arial"/>
          <w:sz w:val="24"/>
          <w:szCs w:val="24"/>
          <w:lang w:eastAsia="pt-BR"/>
        </w:rPr>
        <w:t>disfarçada, pois para os olhos de seus senhores, esses negros estavam realizando danças nativas de seu país. Mas</w:t>
      </w:r>
      <w:r w:rsidR="00933778" w:rsidRPr="00F26F28">
        <w:rPr>
          <w:rFonts w:ascii="Arial" w:eastAsia="Times New Roman" w:hAnsi="Arial" w:cs="Arial"/>
          <w:sz w:val="24"/>
          <w:szCs w:val="24"/>
          <w:lang w:eastAsia="pt-BR"/>
        </w:rPr>
        <w:t xml:space="preserve">, por ser caracterizado </w:t>
      </w:r>
      <w:r w:rsidR="00933778" w:rsidRPr="00F26F28">
        <w:rPr>
          <w:rFonts w:ascii="Arial" w:hAnsi="Arial" w:cs="Arial"/>
          <w:sz w:val="24"/>
          <w:szCs w:val="24"/>
        </w:rPr>
        <w:t>pelos</w:t>
      </w:r>
      <w:r w:rsidR="009209F4" w:rsidRPr="00F26F28">
        <w:rPr>
          <w:rFonts w:ascii="Arial" w:hAnsi="Arial" w:cs="Arial"/>
          <w:sz w:val="24"/>
          <w:szCs w:val="24"/>
        </w:rPr>
        <w:t xml:space="preserve"> cultos aos Orixás dos distintos povos africanos traficados e escravizados no país</w:t>
      </w:r>
      <w:r w:rsidR="00933778" w:rsidRPr="00F26F28">
        <w:rPr>
          <w:rFonts w:ascii="Arial" w:hAnsi="Arial" w:cs="Arial"/>
          <w:sz w:val="24"/>
          <w:szCs w:val="24"/>
        </w:rPr>
        <w:t>,</w:t>
      </w:r>
      <w:r w:rsidR="009209F4" w:rsidRPr="00F26F28">
        <w:rPr>
          <w:rFonts w:ascii="Arial" w:hAnsi="Arial" w:cs="Arial"/>
          <w:sz w:val="24"/>
          <w:szCs w:val="24"/>
        </w:rPr>
        <w:t xml:space="preserve"> </w:t>
      </w:r>
      <w:r w:rsidRPr="00F26F28">
        <w:rPr>
          <w:rFonts w:ascii="Arial" w:eastAsia="Times New Roman" w:hAnsi="Arial" w:cs="Arial"/>
          <w:sz w:val="24"/>
          <w:szCs w:val="24"/>
          <w:lang w:eastAsia="pt-BR"/>
        </w:rPr>
        <w:t xml:space="preserve">era exatamente nesse momento que </w:t>
      </w:r>
      <w:r w:rsidR="00EB0A0A" w:rsidRPr="00F26F28">
        <w:rPr>
          <w:rFonts w:ascii="Arial" w:eastAsia="Times New Roman" w:hAnsi="Arial" w:cs="Arial"/>
          <w:sz w:val="24"/>
          <w:szCs w:val="24"/>
          <w:lang w:eastAsia="pt-BR"/>
        </w:rPr>
        <w:t>c</w:t>
      </w:r>
      <w:r w:rsidR="009209F4" w:rsidRPr="00F26F28">
        <w:rPr>
          <w:rFonts w:ascii="Arial" w:eastAsia="Times New Roman" w:hAnsi="Arial" w:cs="Arial"/>
          <w:sz w:val="24"/>
          <w:szCs w:val="24"/>
          <w:lang w:eastAsia="pt-BR"/>
        </w:rPr>
        <w:t>ultuavam seus deuses</w:t>
      </w:r>
      <w:r w:rsidRPr="00F26F28">
        <w:rPr>
          <w:rFonts w:ascii="Arial" w:eastAsia="Times New Roman" w:hAnsi="Arial" w:cs="Arial"/>
          <w:sz w:val="24"/>
          <w:szCs w:val="24"/>
          <w:lang w:eastAsia="pt-BR"/>
        </w:rPr>
        <w:t>. Essa conduta conduzia ao encontro do que era imposto pela doutrina católica na época.</w:t>
      </w:r>
    </w:p>
    <w:p w:rsidR="00EB0A0A"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 xml:space="preserve">Retomando a um processo histórico da Constituição Federal de 1891, </w:t>
      </w:r>
      <w:r w:rsidR="00EB0A0A" w:rsidRPr="00F26F28">
        <w:rPr>
          <w:rFonts w:ascii="Arial" w:eastAsia="Times New Roman" w:hAnsi="Arial" w:cs="Arial"/>
          <w:sz w:val="24"/>
          <w:szCs w:val="24"/>
          <w:lang w:eastAsia="pt-BR"/>
        </w:rPr>
        <w:t>a</w:t>
      </w:r>
      <w:r w:rsidRPr="00F26F28">
        <w:rPr>
          <w:rFonts w:ascii="Arial" w:eastAsia="Times New Roman" w:hAnsi="Arial" w:cs="Arial"/>
          <w:sz w:val="24"/>
          <w:szCs w:val="24"/>
          <w:lang w:eastAsia="pt-BR"/>
        </w:rPr>
        <w:t xml:space="preserve"> qual assegura a liberdade religiosa pelos povos brasileiros</w:t>
      </w:r>
      <w:r w:rsidR="00E14A68" w:rsidRPr="00F26F28">
        <w:rPr>
          <w:rFonts w:ascii="Arial" w:eastAsia="Times New Roman" w:hAnsi="Arial" w:cs="Arial"/>
          <w:sz w:val="24"/>
          <w:szCs w:val="24"/>
          <w:lang w:eastAsia="pt-BR"/>
        </w:rPr>
        <w:t>,</w:t>
      </w:r>
      <w:r w:rsidRPr="00F26F28">
        <w:rPr>
          <w:rFonts w:ascii="Arial" w:eastAsia="Times New Roman" w:hAnsi="Arial" w:cs="Arial"/>
          <w:sz w:val="24"/>
          <w:szCs w:val="24"/>
          <w:lang w:eastAsia="pt-BR"/>
        </w:rPr>
        <w:t xml:space="preserve"> separando a igreja e o estado, alguns locais ditos como letrados da sociedade impedi</w:t>
      </w:r>
      <w:r w:rsidR="00EB0A0A" w:rsidRPr="00F26F28">
        <w:rPr>
          <w:rFonts w:ascii="Arial" w:eastAsia="Times New Roman" w:hAnsi="Arial" w:cs="Arial"/>
          <w:sz w:val="24"/>
          <w:szCs w:val="24"/>
          <w:lang w:eastAsia="pt-BR"/>
        </w:rPr>
        <w:t xml:space="preserve">am que </w:t>
      </w:r>
      <w:r w:rsidRPr="00F26F28">
        <w:rPr>
          <w:rFonts w:ascii="Arial" w:eastAsia="Times New Roman" w:hAnsi="Arial" w:cs="Arial"/>
          <w:sz w:val="24"/>
          <w:szCs w:val="24"/>
          <w:lang w:eastAsia="pt-BR"/>
        </w:rPr>
        <w:t xml:space="preserve">o candomblé </w:t>
      </w:r>
      <w:r w:rsidR="00EB0A0A" w:rsidRPr="00F26F28">
        <w:rPr>
          <w:rFonts w:ascii="Arial" w:eastAsia="Times New Roman" w:hAnsi="Arial" w:cs="Arial"/>
          <w:sz w:val="24"/>
          <w:szCs w:val="24"/>
          <w:lang w:eastAsia="pt-BR"/>
        </w:rPr>
        <w:t xml:space="preserve">fosse </w:t>
      </w:r>
      <w:r w:rsidRPr="00F26F28">
        <w:rPr>
          <w:rFonts w:ascii="Arial" w:eastAsia="Times New Roman" w:hAnsi="Arial" w:cs="Arial"/>
          <w:sz w:val="24"/>
          <w:szCs w:val="24"/>
          <w:lang w:eastAsia="pt-BR"/>
        </w:rPr>
        <w:t>considerad</w:t>
      </w:r>
      <w:r w:rsidR="00EB0A0A" w:rsidRPr="00F26F28">
        <w:rPr>
          <w:rFonts w:ascii="Arial" w:eastAsia="Times New Roman" w:hAnsi="Arial" w:cs="Arial"/>
          <w:sz w:val="24"/>
          <w:szCs w:val="24"/>
          <w:lang w:eastAsia="pt-BR"/>
        </w:rPr>
        <w:t>o</w:t>
      </w:r>
      <w:r w:rsidRPr="00F26F28">
        <w:rPr>
          <w:rFonts w:ascii="Arial" w:eastAsia="Times New Roman" w:hAnsi="Arial" w:cs="Arial"/>
          <w:sz w:val="24"/>
          <w:szCs w:val="24"/>
          <w:lang w:eastAsia="pt-BR"/>
        </w:rPr>
        <w:t xml:space="preserve"> uma religião e </w:t>
      </w:r>
      <w:r w:rsidR="00EB0A0A" w:rsidRPr="00F26F28">
        <w:rPr>
          <w:rFonts w:ascii="Arial" w:eastAsia="Times New Roman" w:hAnsi="Arial" w:cs="Arial"/>
          <w:sz w:val="24"/>
          <w:szCs w:val="24"/>
          <w:lang w:eastAsia="pt-BR"/>
        </w:rPr>
        <w:t>o</w:t>
      </w:r>
      <w:r w:rsidRPr="00F26F28">
        <w:rPr>
          <w:rFonts w:ascii="Arial" w:eastAsia="Times New Roman" w:hAnsi="Arial" w:cs="Arial"/>
          <w:sz w:val="24"/>
          <w:szCs w:val="24"/>
          <w:lang w:eastAsia="pt-BR"/>
        </w:rPr>
        <w:t xml:space="preserve"> relacionava</w:t>
      </w:r>
      <w:r w:rsidR="00EB0A0A" w:rsidRPr="00F26F28">
        <w:rPr>
          <w:rFonts w:ascii="Arial" w:eastAsia="Times New Roman" w:hAnsi="Arial" w:cs="Arial"/>
          <w:sz w:val="24"/>
          <w:szCs w:val="24"/>
          <w:lang w:eastAsia="pt-BR"/>
        </w:rPr>
        <w:t>m</w:t>
      </w:r>
      <w:r w:rsidRPr="00F26F28">
        <w:rPr>
          <w:rFonts w:ascii="Arial" w:eastAsia="Times New Roman" w:hAnsi="Arial" w:cs="Arial"/>
          <w:sz w:val="24"/>
          <w:szCs w:val="24"/>
          <w:lang w:eastAsia="pt-BR"/>
        </w:rPr>
        <w:t xml:space="preserve"> como crimes e feitiçarias (SANTOS</w:t>
      </w:r>
      <w:r w:rsidR="00C97239" w:rsidRPr="00F26F28">
        <w:rPr>
          <w:rFonts w:ascii="Arial" w:eastAsia="Times New Roman" w:hAnsi="Arial" w:cs="Arial"/>
          <w:sz w:val="24"/>
          <w:szCs w:val="24"/>
          <w:lang w:eastAsia="pt-BR"/>
        </w:rPr>
        <w:t>,</w:t>
      </w:r>
      <w:r w:rsidRPr="00F26F28">
        <w:rPr>
          <w:rFonts w:ascii="Arial" w:eastAsia="Times New Roman" w:hAnsi="Arial" w:cs="Arial"/>
          <w:sz w:val="24"/>
          <w:szCs w:val="24"/>
          <w:lang w:eastAsia="pt-BR"/>
        </w:rPr>
        <w:t xml:space="preserve"> 2009). Este fato </w:t>
      </w:r>
      <w:r w:rsidR="00EB0A0A" w:rsidRPr="00F26F28">
        <w:rPr>
          <w:rFonts w:ascii="Arial" w:eastAsia="Times New Roman" w:hAnsi="Arial" w:cs="Arial"/>
          <w:sz w:val="24"/>
          <w:szCs w:val="24"/>
          <w:lang w:eastAsia="pt-BR"/>
        </w:rPr>
        <w:t>foi</w:t>
      </w:r>
      <w:r w:rsidRPr="00F26F28">
        <w:rPr>
          <w:rFonts w:ascii="Arial" w:eastAsia="Times New Roman" w:hAnsi="Arial" w:cs="Arial"/>
          <w:sz w:val="24"/>
          <w:szCs w:val="24"/>
          <w:lang w:eastAsia="pt-BR"/>
        </w:rPr>
        <w:t xml:space="preserve"> vivenciado por aqueles que segu</w:t>
      </w:r>
      <w:r w:rsidR="00EB0A0A" w:rsidRPr="00F26F28">
        <w:rPr>
          <w:rFonts w:ascii="Arial" w:eastAsia="Times New Roman" w:hAnsi="Arial" w:cs="Arial"/>
          <w:sz w:val="24"/>
          <w:szCs w:val="24"/>
          <w:lang w:eastAsia="pt-BR"/>
        </w:rPr>
        <w:t>iam a</w:t>
      </w:r>
      <w:r w:rsidRPr="00F26F28">
        <w:rPr>
          <w:rFonts w:ascii="Arial" w:eastAsia="Times New Roman" w:hAnsi="Arial" w:cs="Arial"/>
          <w:sz w:val="24"/>
          <w:szCs w:val="24"/>
          <w:lang w:eastAsia="pt-BR"/>
        </w:rPr>
        <w:t xml:space="preserve"> religião afro</w:t>
      </w:r>
      <w:r w:rsidR="00EB0A0A" w:rsidRPr="00F26F28">
        <w:rPr>
          <w:rFonts w:ascii="Arial" w:eastAsia="Times New Roman" w:hAnsi="Arial" w:cs="Arial"/>
          <w:sz w:val="24"/>
          <w:szCs w:val="24"/>
          <w:lang w:eastAsia="pt-BR"/>
        </w:rPr>
        <w:t>-brasileira</w:t>
      </w:r>
      <w:r w:rsidRPr="00F26F28">
        <w:rPr>
          <w:rFonts w:ascii="Arial" w:eastAsia="Times New Roman" w:hAnsi="Arial" w:cs="Arial"/>
          <w:sz w:val="24"/>
          <w:szCs w:val="24"/>
          <w:lang w:eastAsia="pt-BR"/>
        </w:rPr>
        <w:t xml:space="preserve"> e que luta</w:t>
      </w:r>
      <w:r w:rsidR="00EB0A0A" w:rsidRPr="00F26F28">
        <w:rPr>
          <w:rFonts w:ascii="Arial" w:eastAsia="Times New Roman" w:hAnsi="Arial" w:cs="Arial"/>
          <w:sz w:val="24"/>
          <w:szCs w:val="24"/>
          <w:lang w:eastAsia="pt-BR"/>
        </w:rPr>
        <w:t>va</w:t>
      </w:r>
      <w:r w:rsidRPr="00F26F28">
        <w:rPr>
          <w:rFonts w:ascii="Arial" w:eastAsia="Times New Roman" w:hAnsi="Arial" w:cs="Arial"/>
          <w:sz w:val="24"/>
          <w:szCs w:val="24"/>
          <w:lang w:eastAsia="pt-BR"/>
        </w:rPr>
        <w:t xml:space="preserve">m pelo direito conquistado </w:t>
      </w:r>
      <w:r w:rsidR="00EB0A0A" w:rsidRPr="00F26F28">
        <w:rPr>
          <w:rFonts w:ascii="Arial" w:eastAsia="Times New Roman" w:hAnsi="Arial" w:cs="Arial"/>
          <w:sz w:val="24"/>
          <w:szCs w:val="24"/>
          <w:lang w:eastAsia="pt-BR"/>
        </w:rPr>
        <w:t>por meio</w:t>
      </w:r>
      <w:r w:rsidRPr="00F26F28">
        <w:rPr>
          <w:rFonts w:ascii="Arial" w:eastAsia="Times New Roman" w:hAnsi="Arial" w:cs="Arial"/>
          <w:sz w:val="24"/>
          <w:szCs w:val="24"/>
          <w:lang w:eastAsia="pt-BR"/>
        </w:rPr>
        <w:t xml:space="preserve"> da constituição.</w:t>
      </w:r>
    </w:p>
    <w:p w:rsidR="00EB0A0A" w:rsidRPr="00F26F28" w:rsidRDefault="00CD0555" w:rsidP="00BC0039">
      <w:pPr>
        <w:spacing w:after="0" w:line="360" w:lineRule="auto"/>
        <w:ind w:firstLine="709"/>
        <w:jc w:val="both"/>
        <w:rPr>
          <w:rFonts w:ascii="Arial" w:hAnsi="Arial" w:cs="Arial"/>
          <w:iCs/>
          <w:sz w:val="24"/>
          <w:szCs w:val="24"/>
        </w:rPr>
      </w:pPr>
      <w:r w:rsidRPr="00F26F28">
        <w:rPr>
          <w:rFonts w:ascii="Arial" w:eastAsia="Times New Roman" w:hAnsi="Arial" w:cs="Arial"/>
          <w:sz w:val="24"/>
          <w:szCs w:val="24"/>
          <w:lang w:eastAsia="pt-BR"/>
        </w:rPr>
        <w:t xml:space="preserve">Depois de promulgada a Constituição Federal de 1988, em seu </w:t>
      </w:r>
      <w:r w:rsidR="00EB0A0A" w:rsidRPr="00F26F28">
        <w:rPr>
          <w:rFonts w:ascii="Arial" w:eastAsia="Times New Roman" w:hAnsi="Arial" w:cs="Arial"/>
          <w:sz w:val="24"/>
          <w:szCs w:val="24"/>
          <w:lang w:eastAsia="pt-BR"/>
        </w:rPr>
        <w:t xml:space="preserve">Artigo </w:t>
      </w:r>
      <w:r w:rsidRPr="00F26F28">
        <w:rPr>
          <w:rFonts w:ascii="Arial" w:eastAsia="Times New Roman" w:hAnsi="Arial" w:cs="Arial"/>
          <w:sz w:val="24"/>
          <w:szCs w:val="24"/>
          <w:lang w:eastAsia="pt-BR"/>
        </w:rPr>
        <w:t xml:space="preserve">5º, </w:t>
      </w:r>
      <w:r w:rsidR="00EB0A0A" w:rsidRPr="00F26F28">
        <w:rPr>
          <w:rFonts w:ascii="Arial" w:eastAsia="Times New Roman" w:hAnsi="Arial" w:cs="Arial"/>
          <w:sz w:val="24"/>
          <w:szCs w:val="24"/>
          <w:lang w:eastAsia="pt-BR"/>
        </w:rPr>
        <w:t xml:space="preserve">Inciso </w:t>
      </w:r>
      <w:r w:rsidRPr="00F26F28">
        <w:rPr>
          <w:rFonts w:ascii="Arial" w:eastAsia="Times New Roman" w:hAnsi="Arial" w:cs="Arial"/>
          <w:sz w:val="24"/>
          <w:szCs w:val="24"/>
          <w:lang w:eastAsia="pt-BR"/>
        </w:rPr>
        <w:t>VI</w:t>
      </w:r>
      <w:r w:rsidR="00EB0A0A" w:rsidRPr="00F26F28">
        <w:rPr>
          <w:rFonts w:ascii="Arial" w:eastAsia="Times New Roman" w:hAnsi="Arial" w:cs="Arial"/>
          <w:sz w:val="24"/>
          <w:szCs w:val="24"/>
          <w:lang w:eastAsia="pt-BR"/>
        </w:rPr>
        <w:t>,</w:t>
      </w:r>
      <w:r w:rsidRPr="00F26F28">
        <w:rPr>
          <w:rFonts w:ascii="Arial" w:eastAsia="Times New Roman" w:hAnsi="Arial" w:cs="Arial"/>
          <w:sz w:val="24"/>
          <w:szCs w:val="24"/>
          <w:lang w:eastAsia="pt-BR"/>
        </w:rPr>
        <w:t xml:space="preserve"> foi </w:t>
      </w:r>
      <w:r w:rsidR="0000108C" w:rsidRPr="00F26F28">
        <w:rPr>
          <w:rFonts w:ascii="Arial" w:eastAsia="Times New Roman" w:hAnsi="Arial" w:cs="Arial"/>
          <w:sz w:val="24"/>
          <w:szCs w:val="24"/>
          <w:lang w:eastAsia="pt-BR"/>
        </w:rPr>
        <w:t>assegurado</w:t>
      </w:r>
      <w:r w:rsidRPr="00F26F28">
        <w:rPr>
          <w:rFonts w:ascii="Arial" w:eastAsia="Times New Roman" w:hAnsi="Arial" w:cs="Arial"/>
          <w:sz w:val="24"/>
          <w:szCs w:val="24"/>
          <w:lang w:eastAsia="pt-BR"/>
        </w:rPr>
        <w:t xml:space="preserve"> o exercício dos direitos humanos sociais e individuais, direitos </w:t>
      </w:r>
      <w:r w:rsidR="000276EC" w:rsidRPr="00F26F28">
        <w:rPr>
          <w:rFonts w:ascii="Arial" w:eastAsia="Times New Roman" w:hAnsi="Arial" w:cs="Arial"/>
          <w:sz w:val="24"/>
          <w:szCs w:val="24"/>
          <w:lang w:eastAsia="pt-BR"/>
        </w:rPr>
        <w:t>à</w:t>
      </w:r>
      <w:r w:rsidRPr="00F26F28">
        <w:rPr>
          <w:rFonts w:ascii="Arial" w:eastAsia="Times New Roman" w:hAnsi="Arial" w:cs="Arial"/>
          <w:sz w:val="24"/>
          <w:szCs w:val="24"/>
          <w:lang w:eastAsia="pt-BR"/>
        </w:rPr>
        <w:t xml:space="preserve"> igualdade, a liberdade entre outros como podemos citar: “</w:t>
      </w:r>
      <w:r w:rsidRPr="00F26F28">
        <w:rPr>
          <w:rFonts w:ascii="Arial" w:hAnsi="Arial" w:cs="Arial"/>
          <w:iCs/>
          <w:sz w:val="24"/>
          <w:szCs w:val="24"/>
        </w:rPr>
        <w:t>é inviolável a liberdade de consciência e de crença, sendo assegurado o livre exercício dos cultos religiosos e garantida, na forma da lei, proteção aos loc</w:t>
      </w:r>
      <w:r w:rsidR="00EB0A0A" w:rsidRPr="00F26F28">
        <w:rPr>
          <w:rFonts w:ascii="Arial" w:hAnsi="Arial" w:cs="Arial"/>
          <w:iCs/>
          <w:sz w:val="24"/>
          <w:szCs w:val="24"/>
        </w:rPr>
        <w:t>ais de culto e a suas liturgias</w:t>
      </w:r>
      <w:r w:rsidRPr="00F26F28">
        <w:rPr>
          <w:rFonts w:ascii="Arial" w:hAnsi="Arial" w:cs="Arial"/>
          <w:iCs/>
          <w:sz w:val="24"/>
          <w:szCs w:val="24"/>
        </w:rPr>
        <w:t>”</w:t>
      </w:r>
      <w:r w:rsidR="00EB0A0A" w:rsidRPr="00F26F28">
        <w:rPr>
          <w:rFonts w:ascii="Arial" w:hAnsi="Arial" w:cs="Arial"/>
          <w:iCs/>
          <w:sz w:val="24"/>
          <w:szCs w:val="24"/>
        </w:rPr>
        <w:t>.</w:t>
      </w:r>
    </w:p>
    <w:p w:rsidR="00722A6B" w:rsidRPr="00F26F28" w:rsidRDefault="00CD0555" w:rsidP="00BC0039">
      <w:pPr>
        <w:spacing w:after="0" w:line="360" w:lineRule="auto"/>
        <w:ind w:firstLine="709"/>
        <w:jc w:val="both"/>
        <w:rPr>
          <w:rFonts w:ascii="Arial" w:hAnsi="Arial" w:cs="Arial"/>
          <w:iCs/>
          <w:sz w:val="24"/>
          <w:szCs w:val="24"/>
        </w:rPr>
      </w:pPr>
      <w:r w:rsidRPr="00F26F28">
        <w:rPr>
          <w:rFonts w:ascii="Arial" w:hAnsi="Arial" w:cs="Arial"/>
          <w:iCs/>
          <w:sz w:val="24"/>
          <w:szCs w:val="24"/>
        </w:rPr>
        <w:t xml:space="preserve">Recentemente um assunto que apresentou repercussão na mídia nacional foi o fato de um </w:t>
      </w:r>
      <w:r w:rsidR="00EB0A0A" w:rsidRPr="00F26F28">
        <w:rPr>
          <w:rFonts w:ascii="Arial" w:hAnsi="Arial" w:cs="Arial"/>
          <w:iCs/>
          <w:sz w:val="24"/>
          <w:szCs w:val="24"/>
        </w:rPr>
        <w:t xml:space="preserve">Juiz Federal </w:t>
      </w:r>
      <w:r w:rsidRPr="00F26F28">
        <w:rPr>
          <w:rFonts w:ascii="Arial" w:hAnsi="Arial" w:cs="Arial"/>
          <w:iCs/>
          <w:sz w:val="24"/>
          <w:szCs w:val="24"/>
        </w:rPr>
        <w:t xml:space="preserve">do Estado </w:t>
      </w:r>
      <w:r w:rsidR="001F2775" w:rsidRPr="00F26F28">
        <w:rPr>
          <w:rFonts w:ascii="Arial" w:hAnsi="Arial" w:cs="Arial"/>
          <w:iCs/>
          <w:sz w:val="24"/>
          <w:szCs w:val="24"/>
        </w:rPr>
        <w:t xml:space="preserve">do </w:t>
      </w:r>
      <w:r w:rsidRPr="00F26F28">
        <w:rPr>
          <w:rFonts w:ascii="Arial" w:hAnsi="Arial" w:cs="Arial"/>
          <w:iCs/>
          <w:sz w:val="24"/>
          <w:szCs w:val="24"/>
        </w:rPr>
        <w:t xml:space="preserve">Rio de Janeiro afirmar que </w:t>
      </w:r>
      <w:r w:rsidR="00722A6B" w:rsidRPr="00F26F28">
        <w:rPr>
          <w:rFonts w:ascii="Arial" w:hAnsi="Arial" w:cs="Arial"/>
          <w:iCs/>
          <w:sz w:val="24"/>
          <w:szCs w:val="24"/>
        </w:rPr>
        <w:t xml:space="preserve">o candomblé não se constitui em </w:t>
      </w:r>
      <w:r w:rsidRPr="00F26F28">
        <w:rPr>
          <w:rFonts w:ascii="Arial" w:hAnsi="Arial" w:cs="Arial"/>
          <w:iCs/>
          <w:sz w:val="24"/>
          <w:szCs w:val="24"/>
        </w:rPr>
        <w:t>religião por não conter os traços necessários de uma religião como uma estrutura hierárquica, um texto base (</w:t>
      </w:r>
      <w:r w:rsidR="00722A6B" w:rsidRPr="00F26F28">
        <w:rPr>
          <w:rFonts w:ascii="Arial" w:hAnsi="Arial" w:cs="Arial"/>
          <w:iCs/>
          <w:sz w:val="24"/>
          <w:szCs w:val="24"/>
        </w:rPr>
        <w:t>Corão</w:t>
      </w:r>
      <w:r w:rsidRPr="00F26F28">
        <w:rPr>
          <w:rFonts w:ascii="Arial" w:hAnsi="Arial" w:cs="Arial"/>
          <w:iCs/>
          <w:sz w:val="24"/>
          <w:szCs w:val="24"/>
        </w:rPr>
        <w:t xml:space="preserve">, </w:t>
      </w:r>
      <w:r w:rsidR="00722A6B" w:rsidRPr="00F26F28">
        <w:rPr>
          <w:rFonts w:ascii="Arial" w:hAnsi="Arial" w:cs="Arial"/>
          <w:iCs/>
          <w:sz w:val="24"/>
          <w:szCs w:val="24"/>
        </w:rPr>
        <w:t>Bíblia</w:t>
      </w:r>
      <w:r w:rsidRPr="00F26F28">
        <w:rPr>
          <w:rFonts w:ascii="Arial" w:hAnsi="Arial" w:cs="Arial"/>
          <w:iCs/>
          <w:sz w:val="24"/>
          <w:szCs w:val="24"/>
        </w:rPr>
        <w:t>) e a ausência de um Deus a ser venerado (FOLHA DE SÃO PAULO, 16 maio 2014).</w:t>
      </w:r>
      <w:r w:rsidRPr="00F26F28">
        <w:rPr>
          <w:rFonts w:ascii="Arial" w:eastAsia="Times New Roman" w:hAnsi="Arial" w:cs="Arial"/>
          <w:sz w:val="24"/>
          <w:szCs w:val="24"/>
          <w:lang w:eastAsia="pt-BR"/>
        </w:rPr>
        <w:t xml:space="preserve"> </w:t>
      </w:r>
      <w:r w:rsidRPr="00F26F28">
        <w:rPr>
          <w:rFonts w:ascii="Arial" w:hAnsi="Arial" w:cs="Arial"/>
          <w:iCs/>
          <w:sz w:val="24"/>
          <w:szCs w:val="24"/>
        </w:rPr>
        <w:t xml:space="preserve">Por ignorar os princípios da oralidade, da ancestralidade e das tradições religiosas afro-brasileiras, este juiz viola a constituição e as próprias leis </w:t>
      </w:r>
      <w:r w:rsidR="00722A6B" w:rsidRPr="00F26F28">
        <w:rPr>
          <w:rFonts w:ascii="Arial" w:hAnsi="Arial" w:cs="Arial"/>
          <w:iCs/>
          <w:sz w:val="24"/>
          <w:szCs w:val="24"/>
        </w:rPr>
        <w:t>que</w:t>
      </w:r>
      <w:r w:rsidRPr="00F26F28">
        <w:rPr>
          <w:rFonts w:ascii="Arial" w:hAnsi="Arial" w:cs="Arial"/>
          <w:iCs/>
          <w:sz w:val="24"/>
          <w:szCs w:val="24"/>
        </w:rPr>
        <w:t xml:space="preserve"> assegura</w:t>
      </w:r>
      <w:r w:rsidR="00722A6B" w:rsidRPr="00F26F28">
        <w:rPr>
          <w:rFonts w:ascii="Arial" w:hAnsi="Arial" w:cs="Arial"/>
          <w:iCs/>
          <w:sz w:val="24"/>
          <w:szCs w:val="24"/>
        </w:rPr>
        <w:t>m</w:t>
      </w:r>
      <w:r w:rsidRPr="00F26F28">
        <w:rPr>
          <w:rFonts w:ascii="Arial" w:hAnsi="Arial" w:cs="Arial"/>
          <w:iCs/>
          <w:sz w:val="24"/>
          <w:szCs w:val="24"/>
        </w:rPr>
        <w:t xml:space="preserve"> o livre exercício dos cultos religiosos.</w:t>
      </w:r>
    </w:p>
    <w:p w:rsidR="00722A6B" w:rsidRPr="00F26F28" w:rsidRDefault="00CD0555" w:rsidP="00BC0039">
      <w:pPr>
        <w:spacing w:after="0" w:line="360" w:lineRule="auto"/>
        <w:ind w:firstLine="709"/>
        <w:jc w:val="both"/>
        <w:rPr>
          <w:rFonts w:ascii="Arial" w:hAnsi="Arial" w:cs="Arial"/>
          <w:iCs/>
          <w:sz w:val="24"/>
          <w:szCs w:val="24"/>
        </w:rPr>
      </w:pPr>
      <w:r w:rsidRPr="00F26F28">
        <w:rPr>
          <w:rFonts w:ascii="Arial" w:hAnsi="Arial" w:cs="Arial"/>
          <w:iCs/>
          <w:sz w:val="24"/>
          <w:szCs w:val="24"/>
        </w:rPr>
        <w:t>A oralidade é um processo que possibilita a composição de uma cultura através da expressão de forma oral resgatando toda ancestralidade afro</w:t>
      </w:r>
      <w:r w:rsidR="00722A6B" w:rsidRPr="00F26F28">
        <w:rPr>
          <w:rFonts w:ascii="Arial" w:hAnsi="Arial" w:cs="Arial"/>
          <w:iCs/>
          <w:sz w:val="24"/>
          <w:szCs w:val="24"/>
        </w:rPr>
        <w:t>-</w:t>
      </w:r>
      <w:r w:rsidRPr="00F26F28">
        <w:rPr>
          <w:rFonts w:ascii="Arial" w:hAnsi="Arial" w:cs="Arial"/>
          <w:iCs/>
          <w:sz w:val="24"/>
          <w:szCs w:val="24"/>
        </w:rPr>
        <w:t xml:space="preserve">brasileira. </w:t>
      </w:r>
      <w:r w:rsidRPr="00F26F28">
        <w:rPr>
          <w:rFonts w:ascii="Arial" w:hAnsi="Arial" w:cs="Arial"/>
          <w:iCs/>
          <w:sz w:val="24"/>
          <w:szCs w:val="24"/>
        </w:rPr>
        <w:lastRenderedPageBreak/>
        <w:t>Por não ter um registro escrito, mas por haver uma valorosa história, essa transmissão vem até os dias atuais como uma forma de troca de conhecimento através do processo natural de suas convivências entre os povos, construídos por saberes resgatado da ancestralidade da matriz africana.</w:t>
      </w:r>
      <w:r w:rsidR="00722A6B" w:rsidRPr="00F26F28">
        <w:rPr>
          <w:rFonts w:ascii="Arial" w:hAnsi="Arial" w:cs="Arial"/>
          <w:iCs/>
          <w:sz w:val="24"/>
          <w:szCs w:val="24"/>
        </w:rPr>
        <w:t xml:space="preserve"> </w:t>
      </w:r>
      <w:r w:rsidRPr="00F26F28">
        <w:rPr>
          <w:rFonts w:ascii="Arial" w:hAnsi="Arial" w:cs="Arial"/>
          <w:iCs/>
          <w:sz w:val="24"/>
          <w:szCs w:val="24"/>
        </w:rPr>
        <w:t>O princípio da oralidade representa uma raiz do conhecimento oportuni</w:t>
      </w:r>
      <w:r w:rsidR="009B1B7A" w:rsidRPr="00F26F28">
        <w:rPr>
          <w:rFonts w:ascii="Arial" w:hAnsi="Arial" w:cs="Arial"/>
          <w:iCs/>
          <w:sz w:val="24"/>
          <w:szCs w:val="24"/>
        </w:rPr>
        <w:t>zando a comunidade conhecer</w:t>
      </w:r>
      <w:r w:rsidRPr="00F26F28">
        <w:rPr>
          <w:rFonts w:ascii="Arial" w:hAnsi="Arial" w:cs="Arial"/>
          <w:iCs/>
          <w:sz w:val="24"/>
          <w:szCs w:val="24"/>
        </w:rPr>
        <w:t xml:space="preserve"> essa cultura (ARAÚJO, 2013).</w:t>
      </w:r>
      <w:r w:rsidR="00722A6B" w:rsidRPr="00F26F28">
        <w:rPr>
          <w:rFonts w:ascii="Arial" w:hAnsi="Arial" w:cs="Arial"/>
          <w:iCs/>
          <w:sz w:val="24"/>
          <w:szCs w:val="24"/>
        </w:rPr>
        <w:t xml:space="preserve"> </w:t>
      </w:r>
    </w:p>
    <w:p w:rsidR="00555699"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Foi durante o período da escravidão que os negros africanos instalados em vários estados brasileiros tentaram fixar sua tradição religiosa. Sem a força da religião talvez não houvesse c</w:t>
      </w:r>
      <w:r w:rsidR="00E14A68" w:rsidRPr="00F26F28">
        <w:rPr>
          <w:rFonts w:ascii="Arial" w:eastAsia="Times New Roman" w:hAnsi="Arial" w:cs="Arial"/>
          <w:sz w:val="24"/>
          <w:szCs w:val="24"/>
          <w:lang w:eastAsia="pt-BR"/>
        </w:rPr>
        <w:t>omo suportar a vida sub-humana à</w:t>
      </w:r>
      <w:r w:rsidRPr="00F26F28">
        <w:rPr>
          <w:rFonts w:ascii="Arial" w:eastAsia="Times New Roman" w:hAnsi="Arial" w:cs="Arial"/>
          <w:sz w:val="24"/>
          <w:szCs w:val="24"/>
          <w:lang w:eastAsia="pt-BR"/>
        </w:rPr>
        <w:t xml:space="preserve"> qual eram submetidos. A contribuição das divindades foi essencial nesse momento. </w:t>
      </w:r>
      <w:r w:rsidR="00722A6B" w:rsidRPr="00F26F28">
        <w:rPr>
          <w:rFonts w:ascii="Arial" w:eastAsia="Times New Roman" w:hAnsi="Arial" w:cs="Arial"/>
          <w:sz w:val="24"/>
          <w:szCs w:val="24"/>
          <w:lang w:eastAsia="pt-BR"/>
        </w:rPr>
        <w:t>Foi por meio da visita ao</w:t>
      </w:r>
      <w:r w:rsidRPr="00F26F28">
        <w:rPr>
          <w:rFonts w:ascii="Arial" w:eastAsia="Times New Roman" w:hAnsi="Arial" w:cs="Arial"/>
          <w:sz w:val="24"/>
          <w:szCs w:val="24"/>
          <w:lang w:eastAsia="pt-BR"/>
        </w:rPr>
        <w:t xml:space="preserve"> terreiro</w:t>
      </w:r>
      <w:r w:rsidR="00722A6B" w:rsidRPr="00F26F28">
        <w:rPr>
          <w:rFonts w:ascii="Arial" w:eastAsia="Times New Roman" w:hAnsi="Arial" w:cs="Arial"/>
          <w:sz w:val="24"/>
          <w:szCs w:val="24"/>
          <w:lang w:eastAsia="pt-BR"/>
        </w:rPr>
        <w:t xml:space="preserve"> que</w:t>
      </w:r>
      <w:r w:rsidRPr="00F26F28">
        <w:rPr>
          <w:rFonts w:ascii="Arial" w:eastAsia="Times New Roman" w:hAnsi="Arial" w:cs="Arial"/>
          <w:sz w:val="24"/>
          <w:szCs w:val="24"/>
          <w:lang w:eastAsia="pt-BR"/>
        </w:rPr>
        <w:t xml:space="preserve"> pude perceber que </w:t>
      </w:r>
      <w:r w:rsidR="00634C41" w:rsidRPr="00F26F28">
        <w:rPr>
          <w:rFonts w:ascii="Arial" w:eastAsia="Times New Roman" w:hAnsi="Arial" w:cs="Arial"/>
          <w:sz w:val="24"/>
          <w:szCs w:val="24"/>
          <w:lang w:eastAsia="pt-BR"/>
        </w:rPr>
        <w:t>nos tempos modernos</w:t>
      </w:r>
      <w:r w:rsidR="00AA6DC1" w:rsidRPr="00F26F28">
        <w:rPr>
          <w:rFonts w:ascii="Arial" w:eastAsia="Times New Roman" w:hAnsi="Arial" w:cs="Arial"/>
          <w:sz w:val="24"/>
          <w:szCs w:val="24"/>
          <w:lang w:eastAsia="pt-BR"/>
        </w:rPr>
        <w:t xml:space="preserve"> </w:t>
      </w:r>
      <w:r w:rsidRPr="00F26F28">
        <w:rPr>
          <w:rFonts w:ascii="Arial" w:eastAsia="Times New Roman" w:hAnsi="Arial" w:cs="Arial"/>
          <w:sz w:val="24"/>
          <w:szCs w:val="24"/>
          <w:lang w:eastAsia="pt-BR"/>
        </w:rPr>
        <w:t>a luta pela perm</w:t>
      </w:r>
      <w:r w:rsidR="00AA6DC1" w:rsidRPr="00F26F28">
        <w:rPr>
          <w:rFonts w:ascii="Arial" w:eastAsia="Times New Roman" w:hAnsi="Arial" w:cs="Arial"/>
          <w:sz w:val="24"/>
          <w:szCs w:val="24"/>
          <w:lang w:eastAsia="pt-BR"/>
        </w:rPr>
        <w:t>anência da cultura ainda persiste</w:t>
      </w:r>
      <w:r w:rsidR="00BC0039">
        <w:rPr>
          <w:rFonts w:ascii="Arial" w:eastAsia="Times New Roman" w:hAnsi="Arial" w:cs="Arial"/>
          <w:sz w:val="24"/>
          <w:szCs w:val="24"/>
          <w:lang w:eastAsia="pt-BR"/>
        </w:rPr>
        <w:t>, “</w:t>
      </w:r>
      <w:r w:rsidR="00BC0039" w:rsidRPr="00F26F28">
        <w:rPr>
          <w:rFonts w:ascii="Arial" w:eastAsia="Times New Roman" w:hAnsi="Arial" w:cs="Arial"/>
          <w:sz w:val="24"/>
          <w:szCs w:val="24"/>
          <w:lang w:eastAsia="pt-BR"/>
        </w:rPr>
        <w:t>A diferença entre cultura humana e as condições de vida entre elas devem-se as circunstâncias que as cercam, plenas de necessidades e obstáculo a serem ultrapassados e de tradições herdadas do passado.</w:t>
      </w:r>
      <w:r w:rsidR="00BC0039">
        <w:rPr>
          <w:rFonts w:ascii="Arial" w:eastAsia="Times New Roman" w:hAnsi="Arial" w:cs="Arial"/>
          <w:sz w:val="24"/>
          <w:szCs w:val="24"/>
          <w:lang w:eastAsia="pt-BR"/>
        </w:rPr>
        <w:t>” no</w:t>
      </w:r>
      <w:r w:rsidR="00733264" w:rsidRPr="00F26F28">
        <w:rPr>
          <w:rFonts w:ascii="Arial" w:eastAsia="Times New Roman" w:hAnsi="Arial" w:cs="Arial"/>
          <w:sz w:val="24"/>
          <w:szCs w:val="24"/>
          <w:lang w:eastAsia="pt-BR"/>
        </w:rPr>
        <w:t xml:space="preserve"> entendimento de Costa (2005, p.15)</w:t>
      </w:r>
      <w:r w:rsidR="00BC0039">
        <w:rPr>
          <w:rFonts w:ascii="Arial" w:eastAsia="Times New Roman" w:hAnsi="Arial" w:cs="Arial"/>
          <w:sz w:val="24"/>
          <w:szCs w:val="24"/>
          <w:lang w:eastAsia="pt-BR"/>
        </w:rPr>
        <w:t>.</w:t>
      </w:r>
    </w:p>
    <w:p w:rsidR="00335467" w:rsidRPr="00F26F28" w:rsidRDefault="00733264" w:rsidP="00BC0039">
      <w:pPr>
        <w:spacing w:after="0" w:line="360" w:lineRule="auto"/>
        <w:ind w:firstLine="709"/>
        <w:jc w:val="both"/>
        <w:rPr>
          <w:rFonts w:ascii="Arial" w:hAnsi="Arial" w:cs="Arial"/>
          <w:sz w:val="24"/>
          <w:szCs w:val="24"/>
        </w:rPr>
      </w:pPr>
      <w:r w:rsidRPr="00F26F28">
        <w:rPr>
          <w:rFonts w:ascii="Arial" w:eastAsia="Times New Roman" w:hAnsi="Arial" w:cs="Arial"/>
          <w:sz w:val="24"/>
          <w:szCs w:val="24"/>
          <w:lang w:eastAsia="pt-BR"/>
        </w:rPr>
        <w:t xml:space="preserve">São problemas enfrentados por aqueles que lutam na tentativa de manter sua cultura viva e representada </w:t>
      </w:r>
      <w:r w:rsidR="00722A6B" w:rsidRPr="00F26F28">
        <w:rPr>
          <w:rFonts w:ascii="Arial" w:eastAsia="Times New Roman" w:hAnsi="Arial" w:cs="Arial"/>
          <w:sz w:val="24"/>
          <w:szCs w:val="24"/>
          <w:lang w:eastAsia="pt-BR"/>
        </w:rPr>
        <w:t>n</w:t>
      </w:r>
      <w:r w:rsidRPr="00F26F28">
        <w:rPr>
          <w:rFonts w:ascii="Arial" w:eastAsia="Times New Roman" w:hAnsi="Arial" w:cs="Arial"/>
          <w:sz w:val="24"/>
          <w:szCs w:val="24"/>
          <w:lang w:eastAsia="pt-BR"/>
        </w:rPr>
        <w:t>os dias atuais.</w:t>
      </w:r>
      <w:r w:rsidR="00BC0039">
        <w:rPr>
          <w:rFonts w:ascii="Arial" w:eastAsia="Times New Roman" w:hAnsi="Arial" w:cs="Arial"/>
          <w:sz w:val="24"/>
          <w:szCs w:val="24"/>
          <w:lang w:eastAsia="pt-BR"/>
        </w:rPr>
        <w:t xml:space="preserve"> </w:t>
      </w:r>
      <w:r w:rsidR="00CD0555" w:rsidRPr="00F26F28">
        <w:rPr>
          <w:rFonts w:ascii="Arial" w:hAnsi="Arial" w:cs="Arial"/>
          <w:sz w:val="24"/>
          <w:szCs w:val="24"/>
        </w:rPr>
        <w:t>O candomblé é harmonia</w:t>
      </w:r>
      <w:r w:rsidR="0088548F" w:rsidRPr="00F26F28">
        <w:rPr>
          <w:rFonts w:ascii="Arial" w:hAnsi="Arial" w:cs="Arial"/>
          <w:sz w:val="24"/>
          <w:szCs w:val="24"/>
        </w:rPr>
        <w:t>, comunhão, tradição e culto aos</w:t>
      </w:r>
      <w:r w:rsidR="00CD0555" w:rsidRPr="00F26F28">
        <w:rPr>
          <w:rFonts w:ascii="Arial" w:hAnsi="Arial" w:cs="Arial"/>
          <w:sz w:val="24"/>
          <w:szCs w:val="24"/>
        </w:rPr>
        <w:t xml:space="preserve"> orixás. É sinônimo de batuque, relacionando-se com as práticas de cura e adivinhação. É uma religião que busca comunhão entre os seres humanos e a natureza. É a crença aos orixás representados por um espírito divino que vem do alto, ou seja, são ancestrais divinizados africanos correspondendo a um ponto de força da natureza. Na África há menção de cerca de 200 deuses cultuados, dentre esses 16 orixás são cultuados no Brasil</w:t>
      </w:r>
      <w:r w:rsidR="00722A6B" w:rsidRPr="00F26F28">
        <w:rPr>
          <w:rFonts w:ascii="Arial" w:hAnsi="Arial" w:cs="Arial"/>
          <w:sz w:val="24"/>
          <w:szCs w:val="24"/>
        </w:rPr>
        <w:t xml:space="preserve"> quais sejam: </w:t>
      </w:r>
      <w:r w:rsidR="00CD0555" w:rsidRPr="00F26F28">
        <w:rPr>
          <w:rFonts w:ascii="Arial" w:hAnsi="Arial" w:cs="Arial"/>
          <w:sz w:val="24"/>
          <w:szCs w:val="24"/>
        </w:rPr>
        <w:t>Ogum, Xang</w:t>
      </w:r>
      <w:r w:rsidR="00FA1D7B" w:rsidRPr="00F26F28">
        <w:rPr>
          <w:rFonts w:ascii="Arial" w:hAnsi="Arial" w:cs="Arial"/>
          <w:sz w:val="24"/>
          <w:szCs w:val="24"/>
        </w:rPr>
        <w:t xml:space="preserve">ô, Oxum, </w:t>
      </w:r>
      <w:r w:rsidR="000276EC" w:rsidRPr="00F26F28">
        <w:rPr>
          <w:rFonts w:ascii="Arial" w:hAnsi="Arial" w:cs="Arial"/>
          <w:sz w:val="24"/>
          <w:szCs w:val="24"/>
        </w:rPr>
        <w:t>Iemanjá</w:t>
      </w:r>
      <w:r w:rsidR="00FA1D7B" w:rsidRPr="00F26F28">
        <w:rPr>
          <w:rFonts w:ascii="Arial" w:hAnsi="Arial" w:cs="Arial"/>
          <w:sz w:val="24"/>
          <w:szCs w:val="24"/>
        </w:rPr>
        <w:t xml:space="preserve"> entre outros. O grande número de deuses cultuados </w:t>
      </w:r>
      <w:r w:rsidR="00722A6B" w:rsidRPr="00F26F28">
        <w:rPr>
          <w:rFonts w:ascii="Arial" w:hAnsi="Arial" w:cs="Arial"/>
          <w:sz w:val="24"/>
          <w:szCs w:val="24"/>
        </w:rPr>
        <w:t>na</w:t>
      </w:r>
      <w:r w:rsidR="00CD0555" w:rsidRPr="00F26F28">
        <w:rPr>
          <w:rFonts w:ascii="Arial" w:hAnsi="Arial" w:cs="Arial"/>
          <w:sz w:val="24"/>
          <w:szCs w:val="24"/>
        </w:rPr>
        <w:t xml:space="preserve"> África</w:t>
      </w:r>
      <w:r w:rsidR="003B16EB" w:rsidRPr="00F26F28">
        <w:rPr>
          <w:rFonts w:ascii="Arial" w:hAnsi="Arial" w:cs="Arial"/>
          <w:sz w:val="24"/>
          <w:szCs w:val="24"/>
        </w:rPr>
        <w:t xml:space="preserve"> naquela época,</w:t>
      </w:r>
      <w:r w:rsidR="00FA1D7B" w:rsidRPr="00F26F28">
        <w:rPr>
          <w:rFonts w:ascii="Arial" w:hAnsi="Arial" w:cs="Arial"/>
          <w:sz w:val="24"/>
          <w:szCs w:val="24"/>
        </w:rPr>
        <w:t xml:space="preserve"> </w:t>
      </w:r>
      <w:r w:rsidR="00722A6B" w:rsidRPr="00F26F28">
        <w:rPr>
          <w:rFonts w:ascii="Arial" w:hAnsi="Arial" w:cs="Arial"/>
          <w:sz w:val="24"/>
          <w:szCs w:val="24"/>
        </w:rPr>
        <w:t xml:space="preserve">era pelo fato da mesma </w:t>
      </w:r>
      <w:r w:rsidR="00FA1D7B" w:rsidRPr="00F26F28">
        <w:rPr>
          <w:rFonts w:ascii="Arial" w:hAnsi="Arial" w:cs="Arial"/>
          <w:sz w:val="24"/>
          <w:szCs w:val="24"/>
        </w:rPr>
        <w:t>ser</w:t>
      </w:r>
      <w:r w:rsidR="00CD0555" w:rsidRPr="00F26F28">
        <w:rPr>
          <w:rFonts w:ascii="Arial" w:hAnsi="Arial" w:cs="Arial"/>
          <w:sz w:val="24"/>
          <w:szCs w:val="24"/>
        </w:rPr>
        <w:t xml:space="preserve"> divid</w:t>
      </w:r>
      <w:r w:rsidR="00722A6B" w:rsidRPr="00F26F28">
        <w:rPr>
          <w:rFonts w:ascii="Arial" w:hAnsi="Arial" w:cs="Arial"/>
          <w:sz w:val="24"/>
          <w:szCs w:val="24"/>
        </w:rPr>
        <w:t>ida em aldeias e cada aldeia tinha</w:t>
      </w:r>
      <w:r w:rsidR="00CD0555" w:rsidRPr="00F26F28">
        <w:rPr>
          <w:rFonts w:ascii="Arial" w:hAnsi="Arial" w:cs="Arial"/>
          <w:sz w:val="24"/>
          <w:szCs w:val="24"/>
        </w:rPr>
        <w:t xml:space="preserve"> o seu orixá (ARAÚJO, 2013).</w:t>
      </w:r>
    </w:p>
    <w:p w:rsidR="00335467" w:rsidRPr="00F26F28" w:rsidRDefault="00CD0555" w:rsidP="00BC0039">
      <w:pPr>
        <w:spacing w:after="0" w:line="360" w:lineRule="auto"/>
        <w:ind w:firstLine="709"/>
        <w:jc w:val="both"/>
        <w:rPr>
          <w:rFonts w:ascii="Arial" w:hAnsi="Arial" w:cs="Arial"/>
          <w:sz w:val="24"/>
          <w:szCs w:val="24"/>
        </w:rPr>
      </w:pPr>
      <w:r w:rsidRPr="00F26F28">
        <w:rPr>
          <w:rFonts w:ascii="Arial" w:hAnsi="Arial" w:cs="Arial"/>
          <w:sz w:val="24"/>
          <w:szCs w:val="24"/>
        </w:rPr>
        <w:t>Também c</w:t>
      </w:r>
      <w:r w:rsidR="00E14A68" w:rsidRPr="00F26F28">
        <w:rPr>
          <w:rFonts w:ascii="Arial" w:hAnsi="Arial" w:cs="Arial"/>
          <w:sz w:val="24"/>
          <w:szCs w:val="24"/>
        </w:rPr>
        <w:t>omo característica, o candomblé</w:t>
      </w:r>
      <w:r w:rsidRPr="00F26F28">
        <w:rPr>
          <w:rFonts w:ascii="Arial" w:hAnsi="Arial" w:cs="Arial"/>
          <w:sz w:val="24"/>
          <w:szCs w:val="24"/>
        </w:rPr>
        <w:t xml:space="preserve"> apresenta um caráter humanista </w:t>
      </w:r>
      <w:r w:rsidR="00335467" w:rsidRPr="00F26F28">
        <w:rPr>
          <w:rFonts w:ascii="Arial" w:hAnsi="Arial" w:cs="Arial"/>
          <w:sz w:val="24"/>
          <w:szCs w:val="24"/>
        </w:rPr>
        <w:t>desprovido d</w:t>
      </w:r>
      <w:r w:rsidRPr="00F26F28">
        <w:rPr>
          <w:rFonts w:ascii="Arial" w:hAnsi="Arial" w:cs="Arial"/>
          <w:sz w:val="24"/>
          <w:szCs w:val="24"/>
        </w:rPr>
        <w:t xml:space="preserve">o pensamento preconceituoso de exclusão da cor, </w:t>
      </w:r>
      <w:r w:rsidR="00335467" w:rsidRPr="00F26F28">
        <w:rPr>
          <w:rFonts w:ascii="Arial" w:hAnsi="Arial" w:cs="Arial"/>
          <w:sz w:val="24"/>
          <w:szCs w:val="24"/>
        </w:rPr>
        <w:t xml:space="preserve">do </w:t>
      </w:r>
      <w:r w:rsidRPr="00F26F28">
        <w:rPr>
          <w:rFonts w:ascii="Arial" w:hAnsi="Arial" w:cs="Arial"/>
          <w:sz w:val="24"/>
          <w:szCs w:val="24"/>
        </w:rPr>
        <w:t>sexo</w:t>
      </w:r>
      <w:r w:rsidR="00335467" w:rsidRPr="00F26F28">
        <w:rPr>
          <w:rFonts w:ascii="Arial" w:hAnsi="Arial" w:cs="Arial"/>
          <w:sz w:val="24"/>
          <w:szCs w:val="24"/>
        </w:rPr>
        <w:t xml:space="preserve"> e da</w:t>
      </w:r>
      <w:r w:rsidRPr="00F26F28">
        <w:rPr>
          <w:rFonts w:ascii="Arial" w:hAnsi="Arial" w:cs="Arial"/>
          <w:sz w:val="24"/>
          <w:szCs w:val="24"/>
        </w:rPr>
        <w:t xml:space="preserve"> origem social. Segundo Silva </w:t>
      </w:r>
      <w:r w:rsidR="000276EC" w:rsidRPr="00F26F28">
        <w:rPr>
          <w:rFonts w:ascii="Arial" w:hAnsi="Arial" w:cs="Arial"/>
          <w:sz w:val="24"/>
          <w:szCs w:val="24"/>
        </w:rPr>
        <w:t>(</w:t>
      </w:r>
      <w:r w:rsidRPr="00F26F28">
        <w:rPr>
          <w:rFonts w:ascii="Arial" w:hAnsi="Arial" w:cs="Arial"/>
          <w:sz w:val="24"/>
          <w:szCs w:val="24"/>
        </w:rPr>
        <w:t>2003</w:t>
      </w:r>
      <w:r w:rsidR="009B1B7A" w:rsidRPr="00F26F28">
        <w:rPr>
          <w:rFonts w:ascii="Arial" w:hAnsi="Arial" w:cs="Arial"/>
          <w:sz w:val="24"/>
          <w:szCs w:val="24"/>
        </w:rPr>
        <w:t>, p. 79</w:t>
      </w:r>
      <w:r w:rsidRPr="00F26F28">
        <w:rPr>
          <w:rFonts w:ascii="Arial" w:hAnsi="Arial" w:cs="Arial"/>
          <w:sz w:val="24"/>
          <w:szCs w:val="24"/>
        </w:rPr>
        <w:t>)</w:t>
      </w:r>
      <w:r w:rsidR="007D0439" w:rsidRPr="00F26F28">
        <w:rPr>
          <w:rFonts w:ascii="Arial" w:hAnsi="Arial" w:cs="Arial"/>
          <w:sz w:val="24"/>
          <w:szCs w:val="24"/>
        </w:rPr>
        <w:t>,</w:t>
      </w:r>
      <w:r w:rsidRPr="00F26F28">
        <w:rPr>
          <w:rFonts w:ascii="Arial" w:hAnsi="Arial" w:cs="Arial"/>
          <w:color w:val="FF0000"/>
          <w:sz w:val="24"/>
          <w:szCs w:val="24"/>
        </w:rPr>
        <w:t xml:space="preserve"> </w:t>
      </w:r>
      <w:r w:rsidRPr="00F26F28">
        <w:rPr>
          <w:rFonts w:ascii="Arial" w:hAnsi="Arial" w:cs="Arial"/>
          <w:sz w:val="24"/>
          <w:szCs w:val="24"/>
        </w:rPr>
        <w:t>“essas religiões são vistas como locais em que há um respeito maior para a diversidade e as questões morais são me</w:t>
      </w:r>
      <w:r w:rsidR="00335467" w:rsidRPr="00F26F28">
        <w:rPr>
          <w:rFonts w:ascii="Arial" w:hAnsi="Arial" w:cs="Arial"/>
          <w:sz w:val="24"/>
          <w:szCs w:val="24"/>
        </w:rPr>
        <w:t>nos fortes sobre o que é pecado e</w:t>
      </w:r>
      <w:r w:rsidRPr="00F26F28">
        <w:rPr>
          <w:rFonts w:ascii="Arial" w:hAnsi="Arial" w:cs="Arial"/>
          <w:sz w:val="24"/>
          <w:szCs w:val="24"/>
        </w:rPr>
        <w:t xml:space="preserve"> profano, pois nã</w:t>
      </w:r>
      <w:r w:rsidR="00E12AEB" w:rsidRPr="00F26F28">
        <w:rPr>
          <w:rFonts w:ascii="Arial" w:hAnsi="Arial" w:cs="Arial"/>
          <w:sz w:val="24"/>
          <w:szCs w:val="24"/>
        </w:rPr>
        <w:t>o tem uma separação tão rígida”</w:t>
      </w:r>
      <w:r w:rsidR="00335467" w:rsidRPr="00F26F28">
        <w:rPr>
          <w:rFonts w:ascii="Arial" w:hAnsi="Arial" w:cs="Arial"/>
          <w:sz w:val="24"/>
          <w:szCs w:val="24"/>
        </w:rPr>
        <w:t>.</w:t>
      </w:r>
    </w:p>
    <w:p w:rsidR="00E22FF8"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 xml:space="preserve">Esta religião também é caracterizada fortemente pelo emponderamento feminino, ou seja, o poder da mulher com o surgimento de grandes sacerdotisas. O matriarcado no período colonial, especificamente após a abolição </w:t>
      </w:r>
      <w:r w:rsidR="00335467" w:rsidRPr="00F26F28">
        <w:rPr>
          <w:rFonts w:ascii="Arial" w:eastAsia="Times New Roman" w:hAnsi="Arial" w:cs="Arial"/>
          <w:sz w:val="24"/>
          <w:szCs w:val="24"/>
          <w:lang w:eastAsia="pt-BR"/>
        </w:rPr>
        <w:t xml:space="preserve">da escravatura </w:t>
      </w:r>
      <w:r w:rsidRPr="00F26F28">
        <w:rPr>
          <w:rFonts w:ascii="Arial" w:eastAsia="Times New Roman" w:hAnsi="Arial" w:cs="Arial"/>
          <w:sz w:val="24"/>
          <w:szCs w:val="24"/>
          <w:lang w:eastAsia="pt-BR"/>
        </w:rPr>
        <w:t xml:space="preserve">foi </w:t>
      </w:r>
      <w:r w:rsidRPr="00F26F28">
        <w:rPr>
          <w:rFonts w:ascii="Arial" w:eastAsia="Times New Roman" w:hAnsi="Arial" w:cs="Arial"/>
          <w:sz w:val="24"/>
          <w:szCs w:val="24"/>
          <w:lang w:eastAsia="pt-BR"/>
        </w:rPr>
        <w:lastRenderedPageBreak/>
        <w:t>evidenciado n</w:t>
      </w:r>
      <w:r w:rsidR="00335467" w:rsidRPr="00F26F28">
        <w:rPr>
          <w:rFonts w:ascii="Arial" w:eastAsia="Times New Roman" w:hAnsi="Arial" w:cs="Arial"/>
          <w:sz w:val="24"/>
          <w:szCs w:val="24"/>
          <w:lang w:eastAsia="pt-BR"/>
        </w:rPr>
        <w:t>a</w:t>
      </w:r>
      <w:r w:rsidRPr="00F26F28">
        <w:rPr>
          <w:rFonts w:ascii="Arial" w:eastAsia="Times New Roman" w:hAnsi="Arial" w:cs="Arial"/>
          <w:sz w:val="24"/>
          <w:szCs w:val="24"/>
          <w:lang w:eastAsia="pt-BR"/>
        </w:rPr>
        <w:t xml:space="preserve"> man</w:t>
      </w:r>
      <w:r w:rsidR="00335467" w:rsidRPr="00F26F28">
        <w:rPr>
          <w:rFonts w:ascii="Arial" w:eastAsia="Times New Roman" w:hAnsi="Arial" w:cs="Arial"/>
          <w:sz w:val="24"/>
          <w:szCs w:val="24"/>
          <w:lang w:eastAsia="pt-BR"/>
        </w:rPr>
        <w:t xml:space="preserve">utenção </w:t>
      </w:r>
      <w:r w:rsidRPr="00F26F28">
        <w:rPr>
          <w:rFonts w:ascii="Arial" w:eastAsia="Times New Roman" w:hAnsi="Arial" w:cs="Arial"/>
          <w:sz w:val="24"/>
          <w:szCs w:val="24"/>
          <w:lang w:eastAsia="pt-BR"/>
        </w:rPr>
        <w:t>do legado de seus ancestrais</w:t>
      </w:r>
      <w:r w:rsidR="00FA1D7B" w:rsidRPr="00F26F28">
        <w:rPr>
          <w:rFonts w:ascii="Arial" w:eastAsia="Times New Roman" w:hAnsi="Arial" w:cs="Arial"/>
          <w:sz w:val="24"/>
          <w:szCs w:val="24"/>
          <w:lang w:eastAsia="pt-BR"/>
        </w:rPr>
        <w:t>. P</w:t>
      </w:r>
      <w:r w:rsidRPr="00F26F28">
        <w:rPr>
          <w:rFonts w:ascii="Arial" w:eastAsia="Times New Roman" w:hAnsi="Arial" w:cs="Arial"/>
          <w:sz w:val="24"/>
          <w:szCs w:val="24"/>
          <w:lang w:eastAsia="pt-BR"/>
        </w:rPr>
        <w:t xml:space="preserve">rincipalmente </w:t>
      </w:r>
      <w:r w:rsidR="00335467" w:rsidRPr="00F26F28">
        <w:rPr>
          <w:rFonts w:ascii="Arial" w:eastAsia="Times New Roman" w:hAnsi="Arial" w:cs="Arial"/>
          <w:sz w:val="24"/>
          <w:szCs w:val="24"/>
          <w:lang w:eastAsia="pt-BR"/>
        </w:rPr>
        <w:t xml:space="preserve">por meio da força da </w:t>
      </w:r>
      <w:r w:rsidRPr="00F26F28">
        <w:rPr>
          <w:rFonts w:ascii="Arial" w:eastAsia="Times New Roman" w:hAnsi="Arial" w:cs="Arial"/>
          <w:sz w:val="24"/>
          <w:szCs w:val="24"/>
          <w:lang w:eastAsia="pt-BR"/>
        </w:rPr>
        <w:t>mulher negra africana</w:t>
      </w:r>
      <w:r w:rsidR="00FA1D7B" w:rsidRPr="00F26F28">
        <w:rPr>
          <w:rFonts w:ascii="Arial" w:eastAsia="Times New Roman" w:hAnsi="Arial" w:cs="Arial"/>
          <w:sz w:val="24"/>
          <w:szCs w:val="24"/>
          <w:lang w:eastAsia="pt-BR"/>
        </w:rPr>
        <w:t>, que se destacou</w:t>
      </w:r>
      <w:r w:rsidR="00335467" w:rsidRPr="00F26F28">
        <w:rPr>
          <w:rFonts w:ascii="Arial" w:eastAsia="Times New Roman" w:hAnsi="Arial" w:cs="Arial"/>
          <w:sz w:val="24"/>
          <w:szCs w:val="24"/>
          <w:lang w:eastAsia="pt-BR"/>
        </w:rPr>
        <w:t xml:space="preserve"> nas ruas e esquinas das cidades </w:t>
      </w:r>
      <w:r w:rsidRPr="00F26F28">
        <w:rPr>
          <w:rFonts w:ascii="Arial" w:eastAsia="Times New Roman" w:hAnsi="Arial" w:cs="Arial"/>
          <w:sz w:val="24"/>
          <w:szCs w:val="24"/>
          <w:lang w:eastAsia="pt-BR"/>
        </w:rPr>
        <w:t>vendendo alimentos</w:t>
      </w:r>
      <w:r w:rsidR="002627A6" w:rsidRPr="00F26F28">
        <w:rPr>
          <w:rFonts w:ascii="Arial" w:eastAsia="Times New Roman" w:hAnsi="Arial" w:cs="Arial"/>
          <w:sz w:val="24"/>
          <w:szCs w:val="24"/>
          <w:lang w:eastAsia="pt-BR"/>
        </w:rPr>
        <w:t xml:space="preserve"> para subsistência da família</w:t>
      </w:r>
      <w:r w:rsidRPr="00F26F28">
        <w:rPr>
          <w:rFonts w:ascii="Arial" w:eastAsia="Times New Roman" w:hAnsi="Arial" w:cs="Arial"/>
          <w:sz w:val="24"/>
          <w:szCs w:val="24"/>
          <w:lang w:eastAsia="pt-BR"/>
        </w:rPr>
        <w:t xml:space="preserve">. </w:t>
      </w:r>
      <w:r w:rsidR="002627A6" w:rsidRPr="00F26F28">
        <w:rPr>
          <w:rFonts w:ascii="Arial" w:eastAsia="Times New Roman" w:hAnsi="Arial" w:cs="Arial"/>
          <w:sz w:val="24"/>
          <w:szCs w:val="24"/>
          <w:lang w:eastAsia="pt-BR"/>
        </w:rPr>
        <w:t xml:space="preserve">Por meio dos </w:t>
      </w:r>
      <w:r w:rsidR="00FA1D7B" w:rsidRPr="00F26F28">
        <w:rPr>
          <w:rFonts w:ascii="Arial" w:eastAsia="Times New Roman" w:hAnsi="Arial" w:cs="Arial"/>
          <w:sz w:val="24"/>
          <w:szCs w:val="24"/>
          <w:lang w:eastAsia="pt-BR"/>
        </w:rPr>
        <w:t>cantos e danças</w:t>
      </w:r>
      <w:r w:rsidR="00E14A68" w:rsidRPr="00F26F28">
        <w:rPr>
          <w:rFonts w:ascii="Arial" w:eastAsia="Times New Roman" w:hAnsi="Arial" w:cs="Arial"/>
          <w:sz w:val="24"/>
          <w:szCs w:val="24"/>
          <w:lang w:eastAsia="pt-BR"/>
        </w:rPr>
        <w:t>,</w:t>
      </w:r>
      <w:r w:rsidR="00FA1D7B" w:rsidRPr="00F26F28">
        <w:rPr>
          <w:rFonts w:ascii="Arial" w:eastAsia="Times New Roman" w:hAnsi="Arial" w:cs="Arial"/>
          <w:sz w:val="24"/>
          <w:szCs w:val="24"/>
          <w:lang w:eastAsia="pt-BR"/>
        </w:rPr>
        <w:t xml:space="preserve"> </w:t>
      </w:r>
      <w:r w:rsidR="00E14A68" w:rsidRPr="00F26F28">
        <w:rPr>
          <w:rFonts w:ascii="Arial" w:eastAsia="Times New Roman" w:hAnsi="Arial" w:cs="Arial"/>
          <w:sz w:val="24"/>
          <w:szCs w:val="24"/>
          <w:lang w:eastAsia="pt-BR"/>
        </w:rPr>
        <w:t>as mulheres</w:t>
      </w:r>
      <w:r w:rsidR="00C537C2" w:rsidRPr="00F26F28">
        <w:rPr>
          <w:rFonts w:ascii="Arial" w:eastAsia="Times New Roman" w:hAnsi="Arial" w:cs="Arial"/>
          <w:sz w:val="24"/>
          <w:szCs w:val="24"/>
          <w:lang w:eastAsia="pt-BR"/>
        </w:rPr>
        <w:t xml:space="preserve"> </w:t>
      </w:r>
      <w:r w:rsidR="00FA1D7B" w:rsidRPr="00F26F28">
        <w:rPr>
          <w:rFonts w:ascii="Arial" w:eastAsia="Times New Roman" w:hAnsi="Arial" w:cs="Arial"/>
          <w:sz w:val="24"/>
          <w:szCs w:val="24"/>
          <w:lang w:eastAsia="pt-BR"/>
        </w:rPr>
        <w:t>mantinham sua ligação com o</w:t>
      </w:r>
      <w:r w:rsidR="002627A6" w:rsidRPr="00F26F28">
        <w:rPr>
          <w:rFonts w:ascii="Arial" w:eastAsia="Times New Roman" w:hAnsi="Arial" w:cs="Arial"/>
          <w:sz w:val="24"/>
          <w:szCs w:val="24"/>
          <w:lang w:eastAsia="pt-BR"/>
        </w:rPr>
        <w:t>s</w:t>
      </w:r>
      <w:r w:rsidR="00FA1D7B" w:rsidRPr="00F26F28">
        <w:rPr>
          <w:rFonts w:ascii="Arial" w:eastAsia="Times New Roman" w:hAnsi="Arial" w:cs="Arial"/>
          <w:sz w:val="24"/>
          <w:szCs w:val="24"/>
          <w:lang w:eastAsia="pt-BR"/>
        </w:rPr>
        <w:t xml:space="preserve"> orixá</w:t>
      </w:r>
      <w:r w:rsidR="002627A6" w:rsidRPr="00F26F28">
        <w:rPr>
          <w:rFonts w:ascii="Arial" w:eastAsia="Times New Roman" w:hAnsi="Arial" w:cs="Arial"/>
          <w:sz w:val="24"/>
          <w:szCs w:val="24"/>
          <w:lang w:eastAsia="pt-BR"/>
        </w:rPr>
        <w:t>s</w:t>
      </w:r>
      <w:r w:rsidR="00FA1D7B" w:rsidRPr="00F26F28">
        <w:rPr>
          <w:rFonts w:ascii="Arial" w:eastAsia="Times New Roman" w:hAnsi="Arial" w:cs="Arial"/>
          <w:sz w:val="24"/>
          <w:szCs w:val="24"/>
          <w:lang w:eastAsia="pt-BR"/>
        </w:rPr>
        <w:t xml:space="preserve"> </w:t>
      </w:r>
      <w:r w:rsidR="002627A6" w:rsidRPr="00F26F28">
        <w:rPr>
          <w:rFonts w:ascii="Arial" w:eastAsia="Times New Roman" w:hAnsi="Arial" w:cs="Arial"/>
          <w:sz w:val="24"/>
          <w:szCs w:val="24"/>
          <w:lang w:eastAsia="pt-BR"/>
        </w:rPr>
        <w:t>fortalecendo as</w:t>
      </w:r>
      <w:r w:rsidRPr="00F26F28">
        <w:rPr>
          <w:rFonts w:ascii="Arial" w:eastAsia="Times New Roman" w:hAnsi="Arial" w:cs="Arial"/>
          <w:sz w:val="24"/>
          <w:szCs w:val="24"/>
          <w:lang w:eastAsia="pt-BR"/>
        </w:rPr>
        <w:t xml:space="preserve"> manif</w:t>
      </w:r>
      <w:r w:rsidR="007C6EB2" w:rsidRPr="00F26F28">
        <w:rPr>
          <w:rFonts w:ascii="Arial" w:eastAsia="Times New Roman" w:hAnsi="Arial" w:cs="Arial"/>
          <w:sz w:val="24"/>
          <w:szCs w:val="24"/>
          <w:lang w:eastAsia="pt-BR"/>
        </w:rPr>
        <w:t>estações espirituais. Portanto</w:t>
      </w:r>
      <w:r w:rsidR="00EE70BE" w:rsidRPr="00F26F28">
        <w:rPr>
          <w:rFonts w:ascii="Arial" w:eastAsia="Times New Roman" w:hAnsi="Arial" w:cs="Arial"/>
          <w:sz w:val="24"/>
          <w:szCs w:val="24"/>
          <w:lang w:eastAsia="pt-BR"/>
        </w:rPr>
        <w:t>,</w:t>
      </w:r>
      <w:r w:rsidR="00C537C2" w:rsidRPr="00F26F28">
        <w:rPr>
          <w:rFonts w:ascii="Arial" w:eastAsia="Times New Roman" w:hAnsi="Arial" w:cs="Arial"/>
          <w:sz w:val="24"/>
          <w:szCs w:val="24"/>
          <w:lang w:eastAsia="pt-BR"/>
        </w:rPr>
        <w:t xml:space="preserve"> “</w:t>
      </w:r>
      <w:r w:rsidRPr="00F26F28">
        <w:rPr>
          <w:rFonts w:ascii="Arial" w:eastAsia="Times New Roman" w:hAnsi="Arial" w:cs="Arial"/>
          <w:sz w:val="24"/>
          <w:szCs w:val="24"/>
          <w:lang w:eastAsia="pt-BR"/>
        </w:rPr>
        <w:t xml:space="preserve">foi </w:t>
      </w:r>
      <w:r w:rsidR="00E14A68" w:rsidRPr="00F26F28">
        <w:rPr>
          <w:rFonts w:ascii="Arial" w:eastAsia="Times New Roman" w:hAnsi="Arial" w:cs="Arial"/>
          <w:sz w:val="24"/>
          <w:szCs w:val="24"/>
          <w:lang w:eastAsia="pt-BR"/>
        </w:rPr>
        <w:t>a</w:t>
      </w:r>
      <w:r w:rsidRPr="00F26F28">
        <w:rPr>
          <w:rFonts w:ascii="Arial" w:eastAsia="Times New Roman" w:hAnsi="Arial" w:cs="Arial"/>
          <w:sz w:val="24"/>
          <w:szCs w:val="24"/>
          <w:lang w:eastAsia="pt-BR"/>
        </w:rPr>
        <w:t xml:space="preserve"> mulher africana e afrodescendente quem gerou, gestou e pariu a r</w:t>
      </w:r>
      <w:r w:rsidR="00261E85" w:rsidRPr="00F26F28">
        <w:rPr>
          <w:rFonts w:ascii="Arial" w:eastAsia="Times New Roman" w:hAnsi="Arial" w:cs="Arial"/>
          <w:sz w:val="24"/>
          <w:szCs w:val="24"/>
          <w:lang w:eastAsia="pt-BR"/>
        </w:rPr>
        <w:t>eligião afro-brasileira</w:t>
      </w:r>
      <w:r w:rsidR="007C6EB2" w:rsidRPr="00F26F28">
        <w:rPr>
          <w:rFonts w:ascii="Arial" w:eastAsia="Times New Roman" w:hAnsi="Arial" w:cs="Arial"/>
          <w:sz w:val="24"/>
          <w:szCs w:val="24"/>
          <w:lang w:eastAsia="pt-BR"/>
        </w:rPr>
        <w:t xml:space="preserve">” </w:t>
      </w:r>
      <w:r w:rsidR="000276EC" w:rsidRPr="00F26F28">
        <w:rPr>
          <w:rFonts w:ascii="Arial" w:eastAsia="Times New Roman" w:hAnsi="Arial" w:cs="Arial"/>
          <w:sz w:val="24"/>
          <w:szCs w:val="24"/>
          <w:lang w:eastAsia="pt-BR"/>
        </w:rPr>
        <w:t>(</w:t>
      </w:r>
      <w:r w:rsidR="00C537C2" w:rsidRPr="00F26F28">
        <w:rPr>
          <w:rFonts w:ascii="Arial" w:eastAsia="Times New Roman" w:hAnsi="Arial" w:cs="Arial"/>
          <w:sz w:val="24"/>
          <w:szCs w:val="24"/>
          <w:lang w:eastAsia="pt-BR"/>
        </w:rPr>
        <w:t>D’OGUM</w:t>
      </w:r>
      <w:r w:rsidR="00E14A68" w:rsidRPr="00F26F28">
        <w:rPr>
          <w:rFonts w:ascii="Arial" w:eastAsia="Times New Roman" w:hAnsi="Arial" w:cs="Arial"/>
          <w:sz w:val="24"/>
          <w:szCs w:val="24"/>
          <w:lang w:eastAsia="pt-BR"/>
        </w:rPr>
        <w:t xml:space="preserve"> </w:t>
      </w:r>
      <w:r w:rsidR="00E14A68" w:rsidRPr="00B20714">
        <w:rPr>
          <w:rFonts w:ascii="Arial" w:eastAsia="Times New Roman" w:hAnsi="Arial" w:cs="Arial"/>
          <w:i/>
          <w:sz w:val="24"/>
          <w:szCs w:val="24"/>
          <w:lang w:eastAsia="pt-BR"/>
        </w:rPr>
        <w:t>apud</w:t>
      </w:r>
      <w:r w:rsidR="00E14A68" w:rsidRPr="00F26F28">
        <w:rPr>
          <w:rFonts w:ascii="Arial" w:eastAsia="Times New Roman" w:hAnsi="Arial" w:cs="Arial"/>
          <w:sz w:val="24"/>
          <w:szCs w:val="24"/>
          <w:lang w:eastAsia="pt-BR"/>
        </w:rPr>
        <w:t xml:space="preserve"> SILVA,</w:t>
      </w:r>
      <w:r w:rsidR="00EE70BE" w:rsidRPr="00F26F28">
        <w:rPr>
          <w:rFonts w:ascii="Arial" w:eastAsia="Times New Roman" w:hAnsi="Arial" w:cs="Arial"/>
          <w:sz w:val="24"/>
          <w:szCs w:val="24"/>
          <w:lang w:eastAsia="pt-BR"/>
        </w:rPr>
        <w:t xml:space="preserve"> 2003, p. 100</w:t>
      </w:r>
      <w:r w:rsidR="007C6EB2" w:rsidRPr="00F26F28">
        <w:rPr>
          <w:rFonts w:ascii="Arial" w:eastAsia="Times New Roman" w:hAnsi="Arial" w:cs="Arial"/>
          <w:sz w:val="24"/>
          <w:szCs w:val="24"/>
          <w:lang w:eastAsia="pt-BR"/>
        </w:rPr>
        <w:t>)</w:t>
      </w:r>
      <w:r w:rsidR="00261E85" w:rsidRPr="00F26F28">
        <w:rPr>
          <w:rFonts w:ascii="Arial" w:eastAsia="Times New Roman" w:hAnsi="Arial" w:cs="Arial"/>
          <w:sz w:val="24"/>
          <w:szCs w:val="24"/>
          <w:lang w:eastAsia="pt-BR"/>
        </w:rPr>
        <w:t>.</w:t>
      </w:r>
    </w:p>
    <w:p w:rsidR="00E22FF8" w:rsidRPr="00F26F28" w:rsidRDefault="00FE6661"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Apesar de o matriarcado ter presença física, nota-se a grande importância do homem nas manifestações de incorporação, ou seja, é ele que</w:t>
      </w:r>
      <w:r w:rsidR="00E22FF8" w:rsidRPr="00F26F28">
        <w:rPr>
          <w:rFonts w:ascii="Arial" w:eastAsia="Times New Roman" w:hAnsi="Arial" w:cs="Arial"/>
          <w:sz w:val="24"/>
          <w:szCs w:val="24"/>
          <w:lang w:eastAsia="pt-BR"/>
        </w:rPr>
        <w:t>m</w:t>
      </w:r>
      <w:r w:rsidRPr="00F26F28">
        <w:rPr>
          <w:rFonts w:ascii="Arial" w:eastAsia="Times New Roman" w:hAnsi="Arial" w:cs="Arial"/>
          <w:sz w:val="24"/>
          <w:szCs w:val="24"/>
          <w:lang w:eastAsia="pt-BR"/>
        </w:rPr>
        <w:t xml:space="preserve"> assume a chefia espiritual. Mas tanto o homem quanto a mulher</w:t>
      </w:r>
      <w:r w:rsidR="007C6EB2" w:rsidRPr="00F26F28">
        <w:rPr>
          <w:rFonts w:ascii="Arial" w:eastAsia="Times New Roman" w:hAnsi="Arial" w:cs="Arial"/>
          <w:sz w:val="24"/>
          <w:szCs w:val="24"/>
          <w:lang w:eastAsia="pt-BR"/>
        </w:rPr>
        <w:t xml:space="preserve"> </w:t>
      </w:r>
      <w:r w:rsidR="00CD0555" w:rsidRPr="00F26F28">
        <w:rPr>
          <w:rFonts w:ascii="Arial" w:eastAsia="Times New Roman" w:hAnsi="Arial" w:cs="Arial"/>
          <w:sz w:val="24"/>
          <w:szCs w:val="24"/>
          <w:lang w:eastAsia="pt-BR"/>
        </w:rPr>
        <w:t xml:space="preserve">podem incorporar ou ser </w:t>
      </w:r>
      <w:r w:rsidR="00E22FF8" w:rsidRPr="00F26F28">
        <w:rPr>
          <w:rFonts w:ascii="Arial" w:eastAsia="Times New Roman" w:hAnsi="Arial" w:cs="Arial"/>
          <w:sz w:val="24"/>
          <w:szCs w:val="24"/>
          <w:lang w:eastAsia="pt-BR"/>
        </w:rPr>
        <w:t xml:space="preserve">Pai </w:t>
      </w:r>
      <w:r w:rsidR="00CD0555" w:rsidRPr="00F26F28">
        <w:rPr>
          <w:rFonts w:ascii="Arial" w:eastAsia="Times New Roman" w:hAnsi="Arial" w:cs="Arial"/>
          <w:sz w:val="24"/>
          <w:szCs w:val="24"/>
          <w:lang w:eastAsia="pt-BR"/>
        </w:rPr>
        <w:t xml:space="preserve">ou </w:t>
      </w:r>
      <w:r w:rsidR="00E22FF8" w:rsidRPr="00F26F28">
        <w:rPr>
          <w:rFonts w:ascii="Arial" w:eastAsia="Times New Roman" w:hAnsi="Arial" w:cs="Arial"/>
          <w:sz w:val="24"/>
          <w:szCs w:val="24"/>
          <w:lang w:eastAsia="pt-BR"/>
        </w:rPr>
        <w:t>Mãe de Santo</w:t>
      </w:r>
      <w:r w:rsidR="00CD0555" w:rsidRPr="00F26F28">
        <w:rPr>
          <w:rFonts w:ascii="Arial" w:eastAsia="Times New Roman" w:hAnsi="Arial" w:cs="Arial"/>
          <w:sz w:val="24"/>
          <w:szCs w:val="24"/>
          <w:lang w:eastAsia="pt-BR"/>
        </w:rPr>
        <w:t xml:space="preserve">. Por não existir uma linha que demarque os gêneros, os homens podem incorporar entidades femininas e </w:t>
      </w:r>
      <w:r w:rsidR="00147504" w:rsidRPr="00F26F28">
        <w:rPr>
          <w:rFonts w:ascii="Arial" w:eastAsia="Times New Roman" w:hAnsi="Arial" w:cs="Arial"/>
          <w:sz w:val="24"/>
          <w:szCs w:val="24"/>
          <w:lang w:eastAsia="pt-BR"/>
        </w:rPr>
        <w:t xml:space="preserve">vice-versa </w:t>
      </w:r>
      <w:r w:rsidR="00E14A68" w:rsidRPr="00F26F28">
        <w:rPr>
          <w:rFonts w:ascii="Arial" w:eastAsia="Times New Roman" w:hAnsi="Arial" w:cs="Arial"/>
          <w:sz w:val="24"/>
          <w:szCs w:val="24"/>
          <w:lang w:eastAsia="pt-BR"/>
        </w:rPr>
        <w:t xml:space="preserve">(D’OGUM </w:t>
      </w:r>
      <w:r w:rsidR="00E14A68" w:rsidRPr="00B20714">
        <w:rPr>
          <w:rFonts w:ascii="Arial" w:eastAsia="Times New Roman" w:hAnsi="Arial" w:cs="Arial"/>
          <w:i/>
          <w:sz w:val="24"/>
          <w:szCs w:val="24"/>
          <w:lang w:eastAsia="pt-BR"/>
        </w:rPr>
        <w:t>apud</w:t>
      </w:r>
      <w:r w:rsidR="00E14A68" w:rsidRPr="00F26F28">
        <w:rPr>
          <w:rFonts w:ascii="Arial" w:eastAsia="Times New Roman" w:hAnsi="Arial" w:cs="Arial"/>
          <w:sz w:val="24"/>
          <w:szCs w:val="24"/>
          <w:lang w:eastAsia="pt-BR"/>
        </w:rPr>
        <w:t xml:space="preserve"> SILVA,</w:t>
      </w:r>
      <w:r w:rsidRPr="00F26F28">
        <w:rPr>
          <w:rFonts w:ascii="Arial" w:eastAsia="Times New Roman" w:hAnsi="Arial" w:cs="Arial"/>
          <w:sz w:val="24"/>
          <w:szCs w:val="24"/>
          <w:lang w:eastAsia="pt-BR"/>
        </w:rPr>
        <w:t xml:space="preserve"> </w:t>
      </w:r>
      <w:r w:rsidR="000B297D" w:rsidRPr="00F26F28">
        <w:rPr>
          <w:rFonts w:ascii="Arial" w:eastAsia="Times New Roman" w:hAnsi="Arial" w:cs="Arial"/>
          <w:sz w:val="24"/>
          <w:szCs w:val="24"/>
          <w:lang w:eastAsia="pt-BR"/>
        </w:rPr>
        <w:t>2003</w:t>
      </w:r>
      <w:r w:rsidRPr="00F26F28">
        <w:rPr>
          <w:rFonts w:ascii="Arial" w:eastAsia="Times New Roman" w:hAnsi="Arial" w:cs="Arial"/>
          <w:sz w:val="24"/>
          <w:szCs w:val="24"/>
          <w:lang w:eastAsia="pt-BR"/>
        </w:rPr>
        <w:t>).</w:t>
      </w:r>
    </w:p>
    <w:p w:rsidR="00E22FF8"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Por não ser uma religião em massa, cada casa tem sua própria liturgia, d</w:t>
      </w:r>
      <w:r w:rsidR="00E22FF8" w:rsidRPr="00F26F28">
        <w:rPr>
          <w:rFonts w:ascii="Arial" w:eastAsia="Times New Roman" w:hAnsi="Arial" w:cs="Arial"/>
          <w:sz w:val="24"/>
          <w:szCs w:val="24"/>
          <w:lang w:eastAsia="pt-BR"/>
        </w:rPr>
        <w:t>a</w:t>
      </w:r>
      <w:r w:rsidRPr="00F26F28">
        <w:rPr>
          <w:rFonts w:ascii="Arial" w:eastAsia="Times New Roman" w:hAnsi="Arial" w:cs="Arial"/>
          <w:sz w:val="24"/>
          <w:szCs w:val="24"/>
          <w:lang w:eastAsia="pt-BR"/>
        </w:rPr>
        <w:t xml:space="preserve"> qual a autoridade máxima é o sacerdote ou a sacerdotisa. No candomblé cada terreiro necessita seguir as regras da casa. Não </w:t>
      </w:r>
      <w:r w:rsidR="00E22FF8" w:rsidRPr="00F26F28">
        <w:rPr>
          <w:rFonts w:ascii="Arial" w:eastAsia="Times New Roman" w:hAnsi="Arial" w:cs="Arial"/>
          <w:sz w:val="24"/>
          <w:szCs w:val="24"/>
          <w:lang w:eastAsia="pt-BR"/>
        </w:rPr>
        <w:t xml:space="preserve">se </w:t>
      </w:r>
      <w:r w:rsidRPr="00F26F28">
        <w:rPr>
          <w:rFonts w:ascii="Arial" w:eastAsia="Times New Roman" w:hAnsi="Arial" w:cs="Arial"/>
          <w:sz w:val="24"/>
          <w:szCs w:val="24"/>
          <w:lang w:eastAsia="pt-BR"/>
        </w:rPr>
        <w:t xml:space="preserve">estabelece proselitismo religioso e não pregam à conversão, </w:t>
      </w:r>
      <w:r w:rsidR="00E22FF8" w:rsidRPr="00F26F28">
        <w:rPr>
          <w:rFonts w:ascii="Arial" w:eastAsia="Times New Roman" w:hAnsi="Arial" w:cs="Arial"/>
          <w:sz w:val="24"/>
          <w:szCs w:val="24"/>
          <w:lang w:eastAsia="pt-BR"/>
        </w:rPr>
        <w:t>seus adeptos aderem à religião de acordo com</w:t>
      </w:r>
      <w:r w:rsidRPr="00F26F28">
        <w:rPr>
          <w:rFonts w:ascii="Arial" w:eastAsia="Times New Roman" w:hAnsi="Arial" w:cs="Arial"/>
          <w:sz w:val="24"/>
          <w:szCs w:val="24"/>
          <w:lang w:eastAsia="pt-BR"/>
        </w:rPr>
        <w:t xml:space="preserve"> interesse próprio. Muitas vezes o elemento que des</w:t>
      </w:r>
      <w:r w:rsidR="007C6EB2" w:rsidRPr="00F26F28">
        <w:rPr>
          <w:rFonts w:ascii="Arial" w:eastAsia="Times New Roman" w:hAnsi="Arial" w:cs="Arial"/>
          <w:sz w:val="24"/>
          <w:szCs w:val="24"/>
          <w:lang w:eastAsia="pt-BR"/>
        </w:rPr>
        <w:t>perta o desejo de filiação esta</w:t>
      </w:r>
      <w:r w:rsidRPr="00F26F28">
        <w:rPr>
          <w:rFonts w:ascii="Arial" w:eastAsia="Times New Roman" w:hAnsi="Arial" w:cs="Arial"/>
          <w:sz w:val="24"/>
          <w:szCs w:val="24"/>
          <w:lang w:eastAsia="pt-BR"/>
        </w:rPr>
        <w:t xml:space="preserve"> relacionado com o processo saúde-doença.</w:t>
      </w:r>
    </w:p>
    <w:p w:rsidR="00821D20" w:rsidRPr="00F26F28" w:rsidRDefault="00CD0555" w:rsidP="00BC0039">
      <w:pPr>
        <w:spacing w:after="0" w:line="360" w:lineRule="auto"/>
        <w:ind w:firstLine="709"/>
        <w:jc w:val="both"/>
        <w:rPr>
          <w:rFonts w:ascii="Arial" w:hAnsi="Arial" w:cs="Arial"/>
          <w:sz w:val="24"/>
          <w:szCs w:val="24"/>
        </w:rPr>
      </w:pPr>
      <w:r w:rsidRPr="00F26F28">
        <w:rPr>
          <w:rFonts w:ascii="Arial" w:eastAsia="Times New Roman" w:hAnsi="Arial" w:cs="Arial"/>
          <w:sz w:val="24"/>
          <w:szCs w:val="24"/>
          <w:lang w:eastAsia="pt-BR"/>
        </w:rPr>
        <w:t xml:space="preserve">Os primeiros serviços de cura no candomblé ocorreram ainda no século XVII, quando devido à falta ou a deficiência da medicina oficial, os negros e não negros buscavam tal serviço. Devido a grande ligação com o universo sagrado essa prática foi sendo amplamente utilizada </w:t>
      </w:r>
      <w:r w:rsidR="00E22FF8" w:rsidRPr="00F26F28">
        <w:rPr>
          <w:rFonts w:ascii="Arial" w:eastAsia="Times New Roman" w:hAnsi="Arial" w:cs="Arial"/>
          <w:sz w:val="24"/>
          <w:szCs w:val="24"/>
          <w:lang w:eastAsia="pt-BR"/>
        </w:rPr>
        <w:t>por meio</w:t>
      </w:r>
      <w:r w:rsidRPr="00F26F28">
        <w:rPr>
          <w:rFonts w:ascii="Arial" w:eastAsia="Times New Roman" w:hAnsi="Arial" w:cs="Arial"/>
          <w:sz w:val="24"/>
          <w:szCs w:val="24"/>
          <w:lang w:eastAsia="pt-BR"/>
        </w:rPr>
        <w:t xml:space="preserve"> do seu vasto potencial mítico e a associação com o uso de ervas medicinal. Assim, o significado da saúde-doença estar diretamente ligado ao universo sagrado buscando </w:t>
      </w:r>
      <w:r w:rsidR="00196871" w:rsidRPr="00F26F28">
        <w:rPr>
          <w:rFonts w:ascii="Arial" w:eastAsia="Times New Roman" w:hAnsi="Arial" w:cs="Arial"/>
          <w:sz w:val="24"/>
          <w:szCs w:val="24"/>
          <w:lang w:eastAsia="pt-BR"/>
        </w:rPr>
        <w:t xml:space="preserve">sempre o equilíbrio (MOTA </w:t>
      </w:r>
      <w:r w:rsidR="00196871" w:rsidRPr="00F26F28">
        <w:rPr>
          <w:rFonts w:ascii="Arial" w:hAnsi="Arial" w:cs="Arial"/>
          <w:sz w:val="24"/>
          <w:szCs w:val="24"/>
        </w:rPr>
        <w:t>e col.,</w:t>
      </w:r>
      <w:r w:rsidRPr="00F26F28">
        <w:rPr>
          <w:rFonts w:ascii="Arial" w:eastAsia="Times New Roman" w:hAnsi="Arial" w:cs="Arial"/>
          <w:sz w:val="24"/>
          <w:szCs w:val="24"/>
          <w:lang w:eastAsia="pt-BR"/>
        </w:rPr>
        <w:t xml:space="preserve"> 2011).</w:t>
      </w:r>
      <w:r w:rsidR="00C11E28" w:rsidRPr="00F26F28">
        <w:rPr>
          <w:rFonts w:ascii="Arial" w:eastAsia="Times New Roman" w:hAnsi="Arial" w:cs="Arial"/>
          <w:sz w:val="24"/>
          <w:szCs w:val="24"/>
          <w:lang w:eastAsia="pt-BR"/>
        </w:rPr>
        <w:t xml:space="preserve"> </w:t>
      </w:r>
      <w:r w:rsidRPr="00F26F28">
        <w:rPr>
          <w:rFonts w:ascii="Arial" w:eastAsia="Times New Roman" w:hAnsi="Arial" w:cs="Arial"/>
          <w:sz w:val="24"/>
          <w:szCs w:val="24"/>
          <w:lang w:eastAsia="pt-BR"/>
        </w:rPr>
        <w:t>No candomblé há um processo de troca, uma reciprocidade entre o homem e a divindade, geralmente ligados a sacrifícios, trabalhos e doações ao orixá que irá realizar a cura. São as chamadas oferendas que os orixás pedem em troca da realização dos pedidos da saúde. Muitas vezes essas oferendas envolvem o sacrifício de animais.</w:t>
      </w:r>
      <w:r w:rsidR="00821D20" w:rsidRPr="00F26F28">
        <w:rPr>
          <w:rFonts w:ascii="Arial" w:hAnsi="Arial" w:cs="Arial"/>
          <w:sz w:val="24"/>
          <w:szCs w:val="24"/>
        </w:rPr>
        <w:t xml:space="preserve"> </w:t>
      </w:r>
    </w:p>
    <w:p w:rsidR="00555699" w:rsidRPr="00F26F28" w:rsidRDefault="00555699" w:rsidP="00BC0039">
      <w:pPr>
        <w:spacing w:after="0" w:line="360" w:lineRule="auto"/>
        <w:ind w:firstLine="709"/>
        <w:jc w:val="both"/>
        <w:rPr>
          <w:rFonts w:ascii="Arial" w:hAnsi="Arial" w:cs="Arial"/>
          <w:sz w:val="24"/>
          <w:szCs w:val="24"/>
        </w:rPr>
      </w:pPr>
    </w:p>
    <w:p w:rsidR="00821D20" w:rsidRPr="00BC0039" w:rsidRDefault="00821D20" w:rsidP="00BC0039">
      <w:pPr>
        <w:spacing w:after="0" w:line="240" w:lineRule="auto"/>
        <w:ind w:left="2268"/>
        <w:jc w:val="both"/>
        <w:rPr>
          <w:rFonts w:ascii="Arial" w:hAnsi="Arial" w:cs="Arial"/>
        </w:rPr>
      </w:pPr>
      <w:r w:rsidRPr="00BC0039">
        <w:rPr>
          <w:rFonts w:ascii="Arial" w:hAnsi="Arial" w:cs="Arial"/>
        </w:rPr>
        <w:t>A</w:t>
      </w:r>
      <w:r w:rsidR="00E14A68" w:rsidRPr="00BC0039">
        <w:rPr>
          <w:rFonts w:ascii="Arial" w:hAnsi="Arial" w:cs="Arial"/>
        </w:rPr>
        <w:t xml:space="preserve"> medicina concebida pelo c</w:t>
      </w:r>
      <w:r w:rsidR="00CD0555" w:rsidRPr="00BC0039">
        <w:rPr>
          <w:rFonts w:ascii="Arial" w:hAnsi="Arial" w:cs="Arial"/>
        </w:rPr>
        <w:t>andomblé, presente nos espaços urbanos e rurais das cidades, coloca-se como uma opção diante das necessidades da atenção à saúde, apesar da situação marginal e estigmatizadora, cuja associação remonta ao processo histórico da religião</w:t>
      </w:r>
      <w:r w:rsidR="00E14A68" w:rsidRPr="00BC0039">
        <w:rPr>
          <w:rFonts w:ascii="Arial" w:hAnsi="Arial" w:cs="Arial"/>
        </w:rPr>
        <w:t>. (ARAÚJO, 2013, p. 23)</w:t>
      </w:r>
    </w:p>
    <w:p w:rsidR="00E22FF8" w:rsidRPr="00F26F28" w:rsidRDefault="00CD0555" w:rsidP="00BC0039">
      <w:pPr>
        <w:spacing w:after="0" w:line="360" w:lineRule="auto"/>
        <w:ind w:firstLine="709"/>
        <w:jc w:val="both"/>
        <w:rPr>
          <w:rFonts w:ascii="Arial" w:hAnsi="Arial" w:cs="Arial"/>
          <w:sz w:val="24"/>
          <w:szCs w:val="24"/>
        </w:rPr>
      </w:pPr>
      <w:r w:rsidRPr="00F26F28">
        <w:rPr>
          <w:rFonts w:ascii="Arial" w:hAnsi="Arial" w:cs="Arial"/>
          <w:sz w:val="24"/>
          <w:szCs w:val="24"/>
        </w:rPr>
        <w:lastRenderedPageBreak/>
        <w:t>Vale lemb</w:t>
      </w:r>
      <w:r w:rsidR="00E14A68" w:rsidRPr="00F26F28">
        <w:rPr>
          <w:rFonts w:ascii="Arial" w:hAnsi="Arial" w:cs="Arial"/>
          <w:sz w:val="24"/>
          <w:szCs w:val="24"/>
        </w:rPr>
        <w:t xml:space="preserve">rar que na medicina tradicional, </w:t>
      </w:r>
      <w:r w:rsidRPr="00F26F28">
        <w:rPr>
          <w:rFonts w:ascii="Arial" w:hAnsi="Arial" w:cs="Arial"/>
          <w:sz w:val="24"/>
          <w:szCs w:val="24"/>
        </w:rPr>
        <w:t>vista como um dos mecanismos acionados pela população, a fé é sempre tida como o significado de esperança, de algo que vai mudar para melhor.</w:t>
      </w:r>
    </w:p>
    <w:p w:rsidR="00C87D33" w:rsidRPr="00F26F28" w:rsidRDefault="00CD0555" w:rsidP="00BC0039">
      <w:pPr>
        <w:spacing w:after="0" w:line="360" w:lineRule="auto"/>
        <w:ind w:firstLine="709"/>
        <w:jc w:val="both"/>
        <w:rPr>
          <w:rFonts w:ascii="Arial" w:eastAsia="Times New Roman" w:hAnsi="Arial" w:cs="Arial"/>
          <w:sz w:val="24"/>
          <w:szCs w:val="24"/>
          <w:lang w:eastAsia="pt-BR"/>
        </w:rPr>
      </w:pPr>
      <w:r w:rsidRPr="00F26F28">
        <w:rPr>
          <w:rFonts w:ascii="Arial" w:hAnsi="Arial" w:cs="Arial"/>
          <w:sz w:val="24"/>
          <w:szCs w:val="24"/>
        </w:rPr>
        <w:t>Nos terreiros de candomblé as categorias sociais e da doença são compreendidas através de uma perce</w:t>
      </w:r>
      <w:r w:rsidR="00A33A9D" w:rsidRPr="00F26F28">
        <w:rPr>
          <w:rFonts w:ascii="Arial" w:hAnsi="Arial" w:cs="Arial"/>
          <w:sz w:val="24"/>
          <w:szCs w:val="24"/>
        </w:rPr>
        <w:t>pção cosmológica e religiosa, da</w:t>
      </w:r>
      <w:r w:rsidRPr="00F26F28">
        <w:rPr>
          <w:rFonts w:ascii="Arial" w:hAnsi="Arial" w:cs="Arial"/>
          <w:sz w:val="24"/>
          <w:szCs w:val="24"/>
        </w:rPr>
        <w:t xml:space="preserve"> qual o diagnóstico e tratamento dos males são realizados por meio de um aprendizado específico envolvendo a magia e os deuses nesse processo. </w:t>
      </w:r>
      <w:r w:rsidRPr="00F26F28">
        <w:rPr>
          <w:rFonts w:ascii="Arial" w:eastAsia="Times New Roman" w:hAnsi="Arial" w:cs="Arial"/>
          <w:sz w:val="24"/>
          <w:szCs w:val="24"/>
          <w:lang w:eastAsia="pt-BR"/>
        </w:rPr>
        <w:t>Existe uma relação muito forte entre a pessoa que colhe e manuseia as ervas com o sagrado, o equilíbrio, a saúde. Nos terreiros tudo é considerado sagrado. A importância da realização dos cânticos evocativos no momento da coleta e preparações das ervas, tem um significado divino. Pode significar também a demonstração de que a força através do axé</w:t>
      </w:r>
      <w:r w:rsidR="00C87D33" w:rsidRPr="00F26F28">
        <w:rPr>
          <w:rStyle w:val="FootnoteReference"/>
          <w:rFonts w:ascii="Arial" w:eastAsia="Times New Roman" w:hAnsi="Arial" w:cs="Arial"/>
          <w:sz w:val="24"/>
          <w:szCs w:val="24"/>
          <w:lang w:eastAsia="pt-BR"/>
        </w:rPr>
        <w:footnoteReference w:id="3"/>
      </w:r>
      <w:r w:rsidRPr="00F26F28">
        <w:rPr>
          <w:rFonts w:ascii="Arial" w:eastAsia="Times New Roman" w:hAnsi="Arial" w:cs="Arial"/>
          <w:sz w:val="24"/>
          <w:szCs w:val="24"/>
          <w:lang w:eastAsia="pt-BR"/>
        </w:rPr>
        <w:t xml:space="preserve"> esteja diretamente ligada à saúde e a vida, levando a um equilíbrio ou desequilíbrio do indivíduo.</w:t>
      </w:r>
    </w:p>
    <w:p w:rsidR="00C87D33" w:rsidRPr="00F26F28" w:rsidRDefault="00C11E28" w:rsidP="00BC0039">
      <w:pPr>
        <w:spacing w:after="0" w:line="360" w:lineRule="auto"/>
        <w:ind w:firstLine="709"/>
        <w:jc w:val="both"/>
        <w:rPr>
          <w:rFonts w:ascii="Arial" w:hAnsi="Arial" w:cs="Arial"/>
          <w:sz w:val="24"/>
          <w:szCs w:val="24"/>
        </w:rPr>
      </w:pPr>
      <w:r w:rsidRPr="00F26F28">
        <w:rPr>
          <w:rFonts w:ascii="Arial" w:eastAsia="Times New Roman" w:hAnsi="Arial" w:cs="Arial"/>
          <w:sz w:val="24"/>
          <w:szCs w:val="24"/>
          <w:lang w:eastAsia="pt-BR"/>
        </w:rPr>
        <w:t>S</w:t>
      </w:r>
      <w:r w:rsidR="00CD0555" w:rsidRPr="00F26F28">
        <w:rPr>
          <w:rFonts w:ascii="Arial" w:eastAsia="Times New Roman" w:hAnsi="Arial" w:cs="Arial"/>
          <w:sz w:val="24"/>
          <w:szCs w:val="24"/>
          <w:lang w:eastAsia="pt-BR"/>
        </w:rPr>
        <w:t>egundo Caputo</w:t>
      </w:r>
      <w:r w:rsidR="00196871" w:rsidRPr="00F26F28">
        <w:rPr>
          <w:rFonts w:ascii="Arial" w:eastAsia="Times New Roman" w:hAnsi="Arial" w:cs="Arial"/>
          <w:sz w:val="24"/>
          <w:szCs w:val="24"/>
          <w:lang w:eastAsia="pt-BR"/>
        </w:rPr>
        <w:t xml:space="preserve"> </w:t>
      </w:r>
      <w:r w:rsidR="00E14A68" w:rsidRPr="00F26F28">
        <w:rPr>
          <w:rFonts w:ascii="Arial" w:hAnsi="Arial" w:cs="Arial"/>
          <w:sz w:val="24"/>
          <w:szCs w:val="24"/>
        </w:rPr>
        <w:t>e col.</w:t>
      </w:r>
      <w:r w:rsidR="00CD0555" w:rsidRPr="00F26F28">
        <w:rPr>
          <w:rFonts w:ascii="Arial" w:eastAsia="Times New Roman" w:hAnsi="Arial" w:cs="Arial"/>
          <w:sz w:val="24"/>
          <w:szCs w:val="24"/>
          <w:lang w:eastAsia="pt-BR"/>
        </w:rPr>
        <w:t xml:space="preserve"> (2007, p. 107)</w:t>
      </w:r>
      <w:r w:rsidR="007D0439" w:rsidRPr="00F26F28">
        <w:rPr>
          <w:rFonts w:ascii="Arial" w:eastAsia="Times New Roman" w:hAnsi="Arial" w:cs="Arial"/>
          <w:sz w:val="24"/>
          <w:szCs w:val="24"/>
          <w:lang w:eastAsia="pt-BR"/>
        </w:rPr>
        <w:t>,</w:t>
      </w:r>
      <w:r w:rsidR="00CD0555" w:rsidRPr="00F26F28">
        <w:rPr>
          <w:rFonts w:ascii="Arial" w:eastAsia="Times New Roman" w:hAnsi="Arial" w:cs="Arial"/>
          <w:sz w:val="24"/>
          <w:szCs w:val="24"/>
          <w:lang w:eastAsia="pt-BR"/>
        </w:rPr>
        <w:t xml:space="preserve"> “o candomblé apresenta práticas importantes como: o jogo de búzios, a rezadeira, o axexê que é o ritual fúnebre”, entre outros. No cotidiano do candomblé a esteira é um artefato muito presente, pois é nela que os filhos e filhas de santo sentam-se durante os rituais e também nas obrigações dos iniciados. A presença constante de elementos minerais nos terreiros tem como objetivo de manter o bem estar físico entre eles. </w:t>
      </w:r>
      <w:r w:rsidR="00CD0555" w:rsidRPr="00F26F28">
        <w:rPr>
          <w:rFonts w:ascii="Arial" w:hAnsi="Arial" w:cs="Arial"/>
          <w:sz w:val="24"/>
          <w:szCs w:val="24"/>
        </w:rPr>
        <w:t>Nesse espaço de afetividade, a saúde é entendida como um bem e que promovê-la é de responsabilidade de todos.</w:t>
      </w:r>
    </w:p>
    <w:p w:rsidR="00E14C1C" w:rsidRPr="00F26F28" w:rsidRDefault="00C87D33" w:rsidP="00BC0039">
      <w:pPr>
        <w:spacing w:after="0" w:line="360" w:lineRule="auto"/>
        <w:ind w:firstLine="709"/>
        <w:jc w:val="both"/>
        <w:rPr>
          <w:rFonts w:ascii="Arial" w:hAnsi="Arial" w:cs="Arial"/>
          <w:sz w:val="24"/>
          <w:szCs w:val="24"/>
        </w:rPr>
      </w:pPr>
      <w:r w:rsidRPr="00F26F28">
        <w:rPr>
          <w:rFonts w:ascii="Arial" w:hAnsi="Arial" w:cs="Arial"/>
          <w:sz w:val="24"/>
          <w:szCs w:val="24"/>
        </w:rPr>
        <w:t xml:space="preserve">Nesse sentido, </w:t>
      </w:r>
      <w:r w:rsidRPr="00F26F28">
        <w:rPr>
          <w:rFonts w:ascii="Arial" w:eastAsia="Times New Roman" w:hAnsi="Arial" w:cs="Arial"/>
          <w:sz w:val="24"/>
          <w:szCs w:val="24"/>
          <w:lang w:eastAsia="pt-BR"/>
        </w:rPr>
        <w:t>o</w:t>
      </w:r>
      <w:r w:rsidR="00C11E28" w:rsidRPr="00F26F28">
        <w:rPr>
          <w:rFonts w:ascii="Arial" w:eastAsia="Times New Roman" w:hAnsi="Arial" w:cs="Arial"/>
          <w:sz w:val="24"/>
          <w:szCs w:val="24"/>
          <w:lang w:eastAsia="pt-BR"/>
        </w:rPr>
        <w:t xml:space="preserve"> processo de iniciação no candomblé significa “nascer outra vez e nascer para uma vida co</w:t>
      </w:r>
      <w:r w:rsidR="00751FFB" w:rsidRPr="00F26F28">
        <w:rPr>
          <w:rFonts w:ascii="Arial" w:eastAsia="Times New Roman" w:hAnsi="Arial" w:cs="Arial"/>
          <w:sz w:val="24"/>
          <w:szCs w:val="24"/>
          <w:lang w:eastAsia="pt-BR"/>
        </w:rPr>
        <w:t>mpletamente dedicada aos orixás</w:t>
      </w:r>
      <w:r w:rsidR="00C11E28" w:rsidRPr="00F26F28">
        <w:rPr>
          <w:rFonts w:ascii="Arial" w:eastAsia="Times New Roman" w:hAnsi="Arial" w:cs="Arial"/>
          <w:sz w:val="24"/>
          <w:szCs w:val="24"/>
          <w:lang w:eastAsia="pt-BR"/>
        </w:rPr>
        <w:t>” (</w:t>
      </w:r>
      <w:r w:rsidR="00557FD8" w:rsidRPr="00F26F28">
        <w:rPr>
          <w:rFonts w:ascii="Arial" w:eastAsia="Times New Roman" w:hAnsi="Arial" w:cs="Arial"/>
          <w:sz w:val="24"/>
          <w:szCs w:val="24"/>
          <w:lang w:eastAsia="pt-BR"/>
        </w:rPr>
        <w:t>CAPUTO</w:t>
      </w:r>
      <w:r w:rsidR="00196871" w:rsidRPr="00F26F28">
        <w:rPr>
          <w:rFonts w:ascii="Arial" w:eastAsia="Times New Roman" w:hAnsi="Arial" w:cs="Arial"/>
          <w:sz w:val="24"/>
          <w:szCs w:val="24"/>
          <w:lang w:eastAsia="pt-BR"/>
        </w:rPr>
        <w:t xml:space="preserve"> </w:t>
      </w:r>
      <w:r w:rsidR="00196871" w:rsidRPr="00F26F28">
        <w:rPr>
          <w:rFonts w:ascii="Arial" w:hAnsi="Arial" w:cs="Arial"/>
          <w:sz w:val="24"/>
          <w:szCs w:val="24"/>
        </w:rPr>
        <w:t xml:space="preserve">e col., </w:t>
      </w:r>
      <w:r w:rsidR="00C11E28" w:rsidRPr="00F26F28">
        <w:rPr>
          <w:rFonts w:ascii="Arial" w:eastAsia="Times New Roman" w:hAnsi="Arial" w:cs="Arial"/>
          <w:sz w:val="24"/>
          <w:szCs w:val="24"/>
          <w:lang w:eastAsia="pt-BR"/>
        </w:rPr>
        <w:t xml:space="preserve">2007, p. 96). Ser iniciado significa pertencer a uma nova família de </w:t>
      </w:r>
      <w:r w:rsidRPr="00F26F28">
        <w:rPr>
          <w:rFonts w:ascii="Arial" w:eastAsia="Times New Roman" w:hAnsi="Arial" w:cs="Arial"/>
          <w:sz w:val="24"/>
          <w:szCs w:val="24"/>
          <w:lang w:eastAsia="pt-BR"/>
        </w:rPr>
        <w:t>Santo</w:t>
      </w:r>
      <w:r w:rsidR="00C11E28" w:rsidRPr="00F26F28">
        <w:rPr>
          <w:rFonts w:ascii="Arial" w:eastAsia="Times New Roman" w:hAnsi="Arial" w:cs="Arial"/>
          <w:sz w:val="24"/>
          <w:szCs w:val="24"/>
          <w:lang w:eastAsia="pt-BR"/>
        </w:rPr>
        <w:t>. Eles saem da vida material e nascem na vida espiritual. O iniciante independente de sua idade biológica pode ser integrado ao grupo mesmo quando se é criança, isso quer dizer que é igualmente respeitado pelos mais velhos. Os iniciantes passam por um processo ritual, ou seja, cumprindo suas obrigações de 01, 03, 07, 14 e 21 anos onde atinge o grau de sacerdote brasileiro. “</w:t>
      </w:r>
      <w:r w:rsidR="00C11E28" w:rsidRPr="00F26F28">
        <w:rPr>
          <w:rFonts w:ascii="Arial" w:hAnsi="Arial" w:cs="Arial"/>
          <w:sz w:val="24"/>
          <w:szCs w:val="24"/>
        </w:rPr>
        <w:t>É por meio dos ritos de iniciação à religião que os elos de parentesco serão estabelecidos. Isto é, iaôs que se deitam no mesmo barco tornam-se irmãos, lideranças religiosas tornam-se pais e mães [...]” (ARAÚJO, 2013, p. 53).</w:t>
      </w:r>
    </w:p>
    <w:p w:rsidR="00E14C1C" w:rsidRPr="00F26F28" w:rsidRDefault="00EA0F48" w:rsidP="00BC0039">
      <w:pPr>
        <w:spacing w:after="0" w:line="360" w:lineRule="auto"/>
        <w:ind w:firstLine="709"/>
        <w:jc w:val="both"/>
        <w:rPr>
          <w:rFonts w:ascii="Arial" w:hAnsi="Arial" w:cs="Arial"/>
          <w:color w:val="231F20"/>
          <w:sz w:val="24"/>
          <w:szCs w:val="24"/>
        </w:rPr>
      </w:pPr>
      <w:r w:rsidRPr="00F26F28">
        <w:rPr>
          <w:rFonts w:ascii="Arial" w:hAnsi="Arial" w:cs="Arial"/>
          <w:color w:val="231F20"/>
          <w:sz w:val="24"/>
          <w:szCs w:val="24"/>
        </w:rPr>
        <w:lastRenderedPageBreak/>
        <w:t>A consciência de que</w:t>
      </w:r>
      <w:r w:rsidR="00D37F88" w:rsidRPr="00F26F28">
        <w:rPr>
          <w:rFonts w:ascii="Arial" w:hAnsi="Arial" w:cs="Arial"/>
          <w:color w:val="231F20"/>
          <w:sz w:val="24"/>
          <w:szCs w:val="24"/>
        </w:rPr>
        <w:t xml:space="preserve"> o candomblé é uma religião</w:t>
      </w:r>
      <w:r w:rsidRPr="00F26F28">
        <w:rPr>
          <w:rFonts w:ascii="Arial" w:hAnsi="Arial" w:cs="Arial"/>
          <w:color w:val="231F20"/>
          <w:sz w:val="24"/>
          <w:szCs w:val="24"/>
        </w:rPr>
        <w:t xml:space="preserve"> de matriz africana</w:t>
      </w:r>
      <w:r w:rsidR="00D37F88" w:rsidRPr="00F26F28">
        <w:rPr>
          <w:rFonts w:ascii="Arial" w:hAnsi="Arial" w:cs="Arial"/>
          <w:color w:val="231F20"/>
          <w:sz w:val="24"/>
          <w:szCs w:val="24"/>
        </w:rPr>
        <w:t xml:space="preserve"> </w:t>
      </w:r>
      <w:r w:rsidRPr="00F26F28">
        <w:rPr>
          <w:rFonts w:ascii="Arial" w:hAnsi="Arial" w:cs="Arial"/>
          <w:color w:val="231F20"/>
          <w:sz w:val="24"/>
          <w:szCs w:val="24"/>
        </w:rPr>
        <w:t xml:space="preserve">vem </w:t>
      </w:r>
      <w:r w:rsidR="00E345FC" w:rsidRPr="00F26F28">
        <w:rPr>
          <w:rFonts w:ascii="Arial" w:hAnsi="Arial" w:cs="Arial"/>
          <w:color w:val="231F20"/>
          <w:sz w:val="24"/>
          <w:szCs w:val="24"/>
        </w:rPr>
        <w:t>sendo desmistificada aos poucos, portanto, o processo de re-africanização, como movimento de retomada das tradições africanas busca os fatores de sua matriz para sustentação dessa cultura.</w:t>
      </w:r>
      <w:r w:rsidR="000C51F3" w:rsidRPr="00F26F28">
        <w:rPr>
          <w:rFonts w:ascii="Arial" w:hAnsi="Arial" w:cs="Arial"/>
          <w:color w:val="231F20"/>
          <w:sz w:val="24"/>
          <w:szCs w:val="24"/>
        </w:rPr>
        <w:t xml:space="preserve"> </w:t>
      </w:r>
      <w:r w:rsidR="0064798D" w:rsidRPr="00F26F28">
        <w:rPr>
          <w:rFonts w:ascii="Arial" w:hAnsi="Arial" w:cs="Arial"/>
          <w:color w:val="231F20"/>
          <w:sz w:val="24"/>
          <w:szCs w:val="24"/>
        </w:rPr>
        <w:t>Segundo Santos (2009</w:t>
      </w:r>
      <w:r w:rsidR="008D0F6C" w:rsidRPr="00F26F28">
        <w:rPr>
          <w:rFonts w:ascii="Arial" w:hAnsi="Arial" w:cs="Arial"/>
          <w:color w:val="231F20"/>
          <w:sz w:val="24"/>
          <w:szCs w:val="24"/>
        </w:rPr>
        <w:t>, p. 28</w:t>
      </w:r>
      <w:r w:rsidR="007D0439" w:rsidRPr="00F26F28">
        <w:rPr>
          <w:rFonts w:ascii="Arial" w:hAnsi="Arial" w:cs="Arial"/>
          <w:color w:val="231F20"/>
          <w:sz w:val="24"/>
          <w:szCs w:val="24"/>
        </w:rPr>
        <w:t xml:space="preserve">), </w:t>
      </w:r>
      <w:r w:rsidR="000416F1" w:rsidRPr="00F26F28">
        <w:rPr>
          <w:rFonts w:ascii="Arial" w:hAnsi="Arial" w:cs="Arial"/>
          <w:color w:val="231F20"/>
          <w:sz w:val="24"/>
          <w:szCs w:val="24"/>
        </w:rPr>
        <w:t xml:space="preserve">“algumas mídias no Brasil identificava o candomblé como a degeneração da família, da sociedade e até mesmo da raça, representando-o como o lugar de bródios e orgias, também se referindo, por meio da expressão </w:t>
      </w:r>
      <w:r w:rsidR="000416F1" w:rsidRPr="00F26F28">
        <w:rPr>
          <w:rFonts w:ascii="Arial" w:hAnsi="Arial" w:cs="Arial"/>
          <w:i/>
          <w:color w:val="231F20"/>
          <w:sz w:val="24"/>
          <w:szCs w:val="24"/>
        </w:rPr>
        <w:t>missa negra</w:t>
      </w:r>
      <w:r w:rsidR="001154BA" w:rsidRPr="00F26F28">
        <w:rPr>
          <w:rFonts w:ascii="Arial" w:hAnsi="Arial" w:cs="Arial"/>
          <w:color w:val="231F20"/>
          <w:sz w:val="24"/>
          <w:szCs w:val="24"/>
        </w:rPr>
        <w:t>”.</w:t>
      </w:r>
    </w:p>
    <w:p w:rsidR="00E14C1C" w:rsidRDefault="007944CA"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 xml:space="preserve">O fazer saúde não é feito unicamente nos espaços compreendidos pela medicina social. Não importando também, a técnica utilizada e seus agentes na realização da medicina tradicional. Importa a convicção de que esses conhecimentos e práticas de cura são tidos como um modo complementar face às novas diretrizes quanto às doenças e a saúde pública no </w:t>
      </w:r>
      <w:r w:rsidR="007D0439" w:rsidRPr="00F26F28">
        <w:rPr>
          <w:rFonts w:ascii="Arial" w:eastAsia="Times New Roman" w:hAnsi="Arial" w:cs="Arial"/>
          <w:sz w:val="24"/>
          <w:szCs w:val="24"/>
          <w:lang w:eastAsia="pt-BR"/>
        </w:rPr>
        <w:t>p</w:t>
      </w:r>
      <w:r w:rsidR="00E14C1C" w:rsidRPr="00F26F28">
        <w:rPr>
          <w:rFonts w:ascii="Arial" w:eastAsia="Times New Roman" w:hAnsi="Arial" w:cs="Arial"/>
          <w:sz w:val="24"/>
          <w:szCs w:val="24"/>
          <w:lang w:eastAsia="pt-BR"/>
        </w:rPr>
        <w:t>aís</w:t>
      </w:r>
      <w:r w:rsidRPr="00F26F28">
        <w:rPr>
          <w:rFonts w:ascii="Arial" w:eastAsia="Times New Roman" w:hAnsi="Arial" w:cs="Arial"/>
          <w:sz w:val="24"/>
          <w:szCs w:val="24"/>
          <w:lang w:eastAsia="pt-BR"/>
        </w:rPr>
        <w:t>.</w:t>
      </w:r>
    </w:p>
    <w:p w:rsidR="00BC0039" w:rsidRDefault="00BC0039" w:rsidP="00BC0039">
      <w:pPr>
        <w:spacing w:after="0" w:line="360" w:lineRule="auto"/>
        <w:ind w:firstLine="709"/>
        <w:jc w:val="both"/>
        <w:rPr>
          <w:rFonts w:ascii="Arial" w:eastAsia="Times New Roman" w:hAnsi="Arial" w:cs="Arial"/>
          <w:sz w:val="24"/>
          <w:szCs w:val="24"/>
          <w:lang w:eastAsia="pt-BR"/>
        </w:rPr>
      </w:pPr>
    </w:p>
    <w:p w:rsidR="00BC0039" w:rsidRPr="00F26F28" w:rsidRDefault="00BC0039" w:rsidP="00BC0039">
      <w:pPr>
        <w:spacing w:after="0" w:line="360" w:lineRule="auto"/>
        <w:jc w:val="both"/>
        <w:rPr>
          <w:rFonts w:ascii="Arial" w:eastAsia="Times New Roman" w:hAnsi="Arial" w:cs="Arial"/>
          <w:sz w:val="24"/>
          <w:szCs w:val="24"/>
          <w:lang w:eastAsia="pt-BR"/>
        </w:rPr>
      </w:pPr>
    </w:p>
    <w:p w:rsidR="00E14C1C" w:rsidRPr="00F26F28" w:rsidRDefault="00E45AAD" w:rsidP="00BC0039">
      <w:pPr>
        <w:pStyle w:val="Heading1"/>
        <w:spacing w:before="0" w:line="360" w:lineRule="auto"/>
        <w:rPr>
          <w:rFonts w:ascii="Arial" w:eastAsia="Times New Roman" w:hAnsi="Arial" w:cs="Arial"/>
          <w:color w:val="auto"/>
          <w:sz w:val="24"/>
          <w:szCs w:val="24"/>
          <w:lang w:eastAsia="pt-BR"/>
        </w:rPr>
      </w:pPr>
      <w:r w:rsidRPr="00F26F28">
        <w:rPr>
          <w:rFonts w:ascii="Arial" w:eastAsia="Times New Roman" w:hAnsi="Arial" w:cs="Arial"/>
          <w:color w:val="auto"/>
          <w:sz w:val="24"/>
          <w:szCs w:val="24"/>
          <w:lang w:eastAsia="pt-BR"/>
        </w:rPr>
        <w:t>2</w:t>
      </w:r>
      <w:r w:rsidR="00BC0039">
        <w:rPr>
          <w:rFonts w:ascii="Arial" w:eastAsia="Times New Roman" w:hAnsi="Arial" w:cs="Arial"/>
          <w:color w:val="auto"/>
          <w:sz w:val="24"/>
          <w:szCs w:val="24"/>
          <w:lang w:eastAsia="pt-BR"/>
        </w:rPr>
        <w:t>.</w:t>
      </w:r>
      <w:r w:rsidRPr="00F26F28">
        <w:rPr>
          <w:rFonts w:ascii="Arial" w:eastAsia="Times New Roman" w:hAnsi="Arial" w:cs="Arial"/>
          <w:color w:val="auto"/>
          <w:sz w:val="24"/>
          <w:szCs w:val="24"/>
          <w:lang w:eastAsia="pt-BR"/>
        </w:rPr>
        <w:t xml:space="preserve"> </w:t>
      </w:r>
      <w:r w:rsidR="00E14C1C" w:rsidRPr="00F26F28">
        <w:rPr>
          <w:rFonts w:ascii="Arial" w:eastAsia="Times New Roman" w:hAnsi="Arial" w:cs="Arial"/>
          <w:color w:val="auto"/>
          <w:sz w:val="24"/>
          <w:szCs w:val="24"/>
          <w:lang w:eastAsia="pt-BR"/>
        </w:rPr>
        <w:t>CONSIDERAÇÕES FINAIS</w:t>
      </w:r>
    </w:p>
    <w:p w:rsidR="00DA40A1" w:rsidRPr="00F26F28" w:rsidRDefault="00DA40A1" w:rsidP="00BC0039">
      <w:pPr>
        <w:spacing w:after="0"/>
        <w:ind w:firstLine="709"/>
        <w:rPr>
          <w:rFonts w:ascii="Arial" w:hAnsi="Arial" w:cs="Arial"/>
          <w:sz w:val="24"/>
          <w:szCs w:val="24"/>
          <w:lang w:eastAsia="pt-BR"/>
        </w:rPr>
      </w:pPr>
    </w:p>
    <w:p w:rsidR="00E14C1C" w:rsidRPr="00F26F28" w:rsidRDefault="008A53D6" w:rsidP="00BC0039">
      <w:pPr>
        <w:spacing w:after="0" w:line="360" w:lineRule="auto"/>
        <w:ind w:firstLine="709"/>
        <w:jc w:val="both"/>
        <w:rPr>
          <w:rFonts w:ascii="Arial" w:eastAsia="Times New Roman" w:hAnsi="Arial" w:cs="Arial"/>
          <w:sz w:val="24"/>
          <w:szCs w:val="24"/>
          <w:lang w:eastAsia="pt-BR"/>
        </w:rPr>
      </w:pPr>
      <w:r w:rsidRPr="00F26F28">
        <w:rPr>
          <w:rFonts w:ascii="Arial" w:eastAsia="Times New Roman" w:hAnsi="Arial" w:cs="Arial"/>
          <w:sz w:val="24"/>
          <w:szCs w:val="24"/>
          <w:lang w:eastAsia="pt-BR"/>
        </w:rPr>
        <w:t>Diante d</w:t>
      </w:r>
      <w:r w:rsidR="00AD26E0" w:rsidRPr="00F26F28">
        <w:rPr>
          <w:rFonts w:ascii="Arial" w:eastAsia="Times New Roman" w:hAnsi="Arial" w:cs="Arial"/>
          <w:sz w:val="24"/>
          <w:szCs w:val="24"/>
          <w:lang w:eastAsia="pt-BR"/>
        </w:rPr>
        <w:t xml:space="preserve">essa </w:t>
      </w:r>
      <w:r w:rsidR="00E14C1C" w:rsidRPr="00F26F28">
        <w:rPr>
          <w:rFonts w:ascii="Arial" w:eastAsia="Times New Roman" w:hAnsi="Arial" w:cs="Arial"/>
          <w:sz w:val="24"/>
          <w:szCs w:val="24"/>
          <w:lang w:eastAsia="pt-BR"/>
        </w:rPr>
        <w:t>experiência, foi possível</w:t>
      </w:r>
      <w:r w:rsidRPr="00F26F28">
        <w:rPr>
          <w:rFonts w:ascii="Arial" w:eastAsia="Times New Roman" w:hAnsi="Arial" w:cs="Arial"/>
          <w:sz w:val="24"/>
          <w:szCs w:val="24"/>
          <w:lang w:eastAsia="pt-BR"/>
        </w:rPr>
        <w:t xml:space="preserve"> </w:t>
      </w:r>
      <w:r w:rsidR="00E14C1C" w:rsidRPr="00F26F28">
        <w:rPr>
          <w:rFonts w:ascii="Arial" w:eastAsia="Times New Roman" w:hAnsi="Arial" w:cs="Arial"/>
          <w:sz w:val="24"/>
          <w:szCs w:val="24"/>
          <w:lang w:eastAsia="pt-BR"/>
        </w:rPr>
        <w:t>perceber</w:t>
      </w:r>
      <w:r w:rsidR="006C177D" w:rsidRPr="00F26F28">
        <w:rPr>
          <w:rFonts w:ascii="Arial" w:eastAsia="Times New Roman" w:hAnsi="Arial" w:cs="Arial"/>
          <w:sz w:val="24"/>
          <w:szCs w:val="24"/>
          <w:lang w:eastAsia="pt-BR"/>
        </w:rPr>
        <w:t xml:space="preserve"> que</w:t>
      </w:r>
      <w:r w:rsidRPr="00F26F28">
        <w:rPr>
          <w:rFonts w:ascii="Arial" w:eastAsia="Times New Roman" w:hAnsi="Arial" w:cs="Arial"/>
          <w:sz w:val="24"/>
          <w:szCs w:val="24"/>
          <w:lang w:eastAsia="pt-BR"/>
        </w:rPr>
        <w:t xml:space="preserve"> a medicina tradicional e</w:t>
      </w:r>
      <w:r w:rsidR="006C177D" w:rsidRPr="00F26F28">
        <w:rPr>
          <w:rFonts w:ascii="Arial" w:eastAsia="Times New Roman" w:hAnsi="Arial" w:cs="Arial"/>
          <w:sz w:val="24"/>
          <w:szCs w:val="24"/>
          <w:lang w:eastAsia="pt-BR"/>
        </w:rPr>
        <w:t xml:space="preserve"> os </w:t>
      </w:r>
      <w:r w:rsidR="002D2FCF" w:rsidRPr="00F26F28">
        <w:rPr>
          <w:rFonts w:ascii="Arial" w:eastAsia="Times New Roman" w:hAnsi="Arial" w:cs="Arial"/>
          <w:sz w:val="24"/>
          <w:szCs w:val="24"/>
          <w:lang w:eastAsia="pt-BR"/>
        </w:rPr>
        <w:t>Itinerários T</w:t>
      </w:r>
      <w:r w:rsidR="00DD40BE" w:rsidRPr="00F26F28">
        <w:rPr>
          <w:rFonts w:ascii="Arial" w:eastAsia="Times New Roman" w:hAnsi="Arial" w:cs="Arial"/>
          <w:sz w:val="24"/>
          <w:szCs w:val="24"/>
          <w:lang w:eastAsia="pt-BR"/>
        </w:rPr>
        <w:t>erapêuticos são os caminhos percorridos em busca do cuidado, em função do acesso ao serviço de saúde, recursos sociais, culturais, crenças entre outros. Muitas pessoas b</w:t>
      </w:r>
      <w:r w:rsidR="00A33A9D" w:rsidRPr="00F26F28">
        <w:rPr>
          <w:rFonts w:ascii="Arial" w:eastAsia="Times New Roman" w:hAnsi="Arial" w:cs="Arial"/>
          <w:sz w:val="24"/>
          <w:szCs w:val="24"/>
          <w:lang w:eastAsia="pt-BR"/>
        </w:rPr>
        <w:t xml:space="preserve">uscam seus próprios curandeiros, </w:t>
      </w:r>
      <w:r w:rsidR="00DD40BE" w:rsidRPr="00F26F28">
        <w:rPr>
          <w:rFonts w:ascii="Arial" w:eastAsia="Times New Roman" w:hAnsi="Arial" w:cs="Arial"/>
          <w:sz w:val="24"/>
          <w:szCs w:val="24"/>
          <w:lang w:eastAsia="pt-BR"/>
        </w:rPr>
        <w:t>desejando uma visão holística que envolve corpo, mente e espírito. Neste caso</w:t>
      </w:r>
      <w:r w:rsidR="00B43724" w:rsidRPr="00F26F28">
        <w:rPr>
          <w:rFonts w:ascii="Arial" w:eastAsia="Times New Roman" w:hAnsi="Arial" w:cs="Arial"/>
          <w:sz w:val="24"/>
          <w:szCs w:val="24"/>
          <w:lang w:eastAsia="pt-BR"/>
        </w:rPr>
        <w:t>,</w:t>
      </w:r>
      <w:r w:rsidR="000E7947" w:rsidRPr="00F26F28">
        <w:rPr>
          <w:rFonts w:ascii="Arial" w:eastAsia="Times New Roman" w:hAnsi="Arial" w:cs="Arial"/>
          <w:sz w:val="24"/>
          <w:szCs w:val="24"/>
          <w:lang w:eastAsia="pt-BR"/>
        </w:rPr>
        <w:t xml:space="preserve"> os modos de diagnóstico e tratamento dos pacientes </w:t>
      </w:r>
      <w:r w:rsidR="00E14C1C" w:rsidRPr="00F26F28">
        <w:rPr>
          <w:rFonts w:ascii="Arial" w:eastAsia="Times New Roman" w:hAnsi="Arial" w:cs="Arial"/>
          <w:sz w:val="24"/>
          <w:szCs w:val="24"/>
          <w:lang w:eastAsia="pt-BR"/>
        </w:rPr>
        <w:t>por meio</w:t>
      </w:r>
      <w:r w:rsidR="000E7947" w:rsidRPr="00F26F28">
        <w:rPr>
          <w:rFonts w:ascii="Arial" w:eastAsia="Times New Roman" w:hAnsi="Arial" w:cs="Arial"/>
          <w:sz w:val="24"/>
          <w:szCs w:val="24"/>
          <w:lang w:eastAsia="pt-BR"/>
        </w:rPr>
        <w:t xml:space="preserve"> da medicina ocidental </w:t>
      </w:r>
      <w:r w:rsidR="007944CA" w:rsidRPr="00F26F28">
        <w:rPr>
          <w:rFonts w:ascii="Arial" w:eastAsia="Times New Roman" w:hAnsi="Arial" w:cs="Arial"/>
          <w:sz w:val="24"/>
          <w:szCs w:val="24"/>
          <w:lang w:eastAsia="pt-BR"/>
        </w:rPr>
        <w:t xml:space="preserve">ainda </w:t>
      </w:r>
      <w:r w:rsidR="000E7947" w:rsidRPr="00F26F28">
        <w:rPr>
          <w:rFonts w:ascii="Arial" w:eastAsia="Times New Roman" w:hAnsi="Arial" w:cs="Arial"/>
          <w:sz w:val="24"/>
          <w:szCs w:val="24"/>
          <w:lang w:eastAsia="pt-BR"/>
        </w:rPr>
        <w:t xml:space="preserve">não </w:t>
      </w:r>
      <w:r w:rsidR="00E14C1C" w:rsidRPr="00F26F28">
        <w:rPr>
          <w:rFonts w:ascii="Arial" w:eastAsia="Times New Roman" w:hAnsi="Arial" w:cs="Arial"/>
          <w:sz w:val="24"/>
          <w:szCs w:val="24"/>
          <w:lang w:eastAsia="pt-BR"/>
        </w:rPr>
        <w:t>são</w:t>
      </w:r>
      <w:r w:rsidR="000E7947" w:rsidRPr="00F26F28">
        <w:rPr>
          <w:rFonts w:ascii="Arial" w:eastAsia="Times New Roman" w:hAnsi="Arial" w:cs="Arial"/>
          <w:sz w:val="24"/>
          <w:szCs w:val="24"/>
          <w:lang w:eastAsia="pt-BR"/>
        </w:rPr>
        <w:t xml:space="preserve"> suficiente</w:t>
      </w:r>
      <w:r w:rsidR="00E14C1C" w:rsidRPr="00F26F28">
        <w:rPr>
          <w:rFonts w:ascii="Arial" w:eastAsia="Times New Roman" w:hAnsi="Arial" w:cs="Arial"/>
          <w:sz w:val="24"/>
          <w:szCs w:val="24"/>
          <w:lang w:eastAsia="pt-BR"/>
        </w:rPr>
        <w:t>s</w:t>
      </w:r>
      <w:r w:rsidR="000E7947" w:rsidRPr="00F26F28">
        <w:rPr>
          <w:rFonts w:ascii="Arial" w:eastAsia="Times New Roman" w:hAnsi="Arial" w:cs="Arial"/>
          <w:sz w:val="24"/>
          <w:szCs w:val="24"/>
          <w:lang w:eastAsia="pt-BR"/>
        </w:rPr>
        <w:t xml:space="preserve"> por não envolver o ser de forma integral</w:t>
      </w:r>
      <w:r w:rsidR="007944CA" w:rsidRPr="00F26F28">
        <w:rPr>
          <w:rFonts w:ascii="Arial" w:eastAsia="Times New Roman" w:hAnsi="Arial" w:cs="Arial"/>
          <w:sz w:val="24"/>
          <w:szCs w:val="24"/>
          <w:lang w:eastAsia="pt-BR"/>
        </w:rPr>
        <w:t>,</w:t>
      </w:r>
      <w:r w:rsidR="000E7947" w:rsidRPr="00F26F28">
        <w:rPr>
          <w:rFonts w:ascii="Arial" w:eastAsia="Times New Roman" w:hAnsi="Arial" w:cs="Arial"/>
          <w:sz w:val="24"/>
          <w:szCs w:val="24"/>
          <w:lang w:eastAsia="pt-BR"/>
        </w:rPr>
        <w:t xml:space="preserve"> almejada por aqueles que </w:t>
      </w:r>
      <w:r w:rsidR="00E14C1C" w:rsidRPr="00F26F28">
        <w:rPr>
          <w:rFonts w:ascii="Arial" w:eastAsia="Times New Roman" w:hAnsi="Arial" w:cs="Arial"/>
          <w:sz w:val="24"/>
          <w:szCs w:val="24"/>
          <w:lang w:eastAsia="pt-BR"/>
        </w:rPr>
        <w:t xml:space="preserve">estão </w:t>
      </w:r>
      <w:r w:rsidR="00B43724" w:rsidRPr="00F26F28">
        <w:rPr>
          <w:rFonts w:ascii="Arial" w:eastAsia="Times New Roman" w:hAnsi="Arial" w:cs="Arial"/>
          <w:sz w:val="24"/>
          <w:szCs w:val="24"/>
          <w:lang w:eastAsia="pt-BR"/>
        </w:rPr>
        <w:t>necessitando da</w:t>
      </w:r>
      <w:r w:rsidR="000E7947" w:rsidRPr="00F26F28">
        <w:rPr>
          <w:rFonts w:ascii="Arial" w:eastAsia="Times New Roman" w:hAnsi="Arial" w:cs="Arial"/>
          <w:sz w:val="24"/>
          <w:szCs w:val="24"/>
          <w:lang w:eastAsia="pt-BR"/>
        </w:rPr>
        <w:t xml:space="preserve"> cura.</w:t>
      </w:r>
      <w:r w:rsidRPr="00F26F28">
        <w:rPr>
          <w:rFonts w:ascii="Arial" w:eastAsia="Times New Roman" w:hAnsi="Arial" w:cs="Arial"/>
          <w:sz w:val="24"/>
          <w:szCs w:val="24"/>
          <w:lang w:eastAsia="pt-BR"/>
        </w:rPr>
        <w:t xml:space="preserve"> </w:t>
      </w:r>
      <w:r w:rsidR="00E14C1C" w:rsidRPr="00F26F28">
        <w:rPr>
          <w:rFonts w:ascii="Arial" w:eastAsia="Times New Roman" w:hAnsi="Arial" w:cs="Arial"/>
          <w:sz w:val="24"/>
          <w:szCs w:val="24"/>
          <w:lang w:eastAsia="pt-BR"/>
        </w:rPr>
        <w:t>Por isso, recorrem a</w:t>
      </w:r>
      <w:r w:rsidR="00B1633E" w:rsidRPr="00F26F28">
        <w:rPr>
          <w:rFonts w:ascii="Arial" w:eastAsia="Times New Roman" w:hAnsi="Arial" w:cs="Arial"/>
          <w:sz w:val="24"/>
          <w:szCs w:val="24"/>
          <w:lang w:eastAsia="pt-BR"/>
        </w:rPr>
        <w:t xml:space="preserve"> práticas simbólicas </w:t>
      </w:r>
      <w:r w:rsidR="00E14C1C" w:rsidRPr="00F26F28">
        <w:rPr>
          <w:rFonts w:ascii="Arial" w:eastAsia="Times New Roman" w:hAnsi="Arial" w:cs="Arial"/>
          <w:sz w:val="24"/>
          <w:szCs w:val="24"/>
          <w:lang w:eastAsia="pt-BR"/>
        </w:rPr>
        <w:t xml:space="preserve">como </w:t>
      </w:r>
      <w:r w:rsidR="00B1633E" w:rsidRPr="00F26F28">
        <w:rPr>
          <w:rFonts w:ascii="Arial" w:eastAsia="Times New Roman" w:hAnsi="Arial" w:cs="Arial"/>
          <w:sz w:val="24"/>
          <w:szCs w:val="24"/>
          <w:lang w:eastAsia="pt-BR"/>
        </w:rPr>
        <w:t xml:space="preserve">os terreiros de candomblé </w:t>
      </w:r>
      <w:r w:rsidR="00E14C1C" w:rsidRPr="00F26F28">
        <w:rPr>
          <w:rFonts w:ascii="Arial" w:eastAsia="Times New Roman" w:hAnsi="Arial" w:cs="Arial"/>
          <w:sz w:val="24"/>
          <w:szCs w:val="24"/>
          <w:lang w:eastAsia="pt-BR"/>
        </w:rPr>
        <w:t xml:space="preserve">na </w:t>
      </w:r>
      <w:r w:rsidR="00B1633E" w:rsidRPr="00F26F28">
        <w:rPr>
          <w:rFonts w:ascii="Arial" w:eastAsia="Times New Roman" w:hAnsi="Arial" w:cs="Arial"/>
          <w:sz w:val="24"/>
          <w:szCs w:val="24"/>
          <w:lang w:eastAsia="pt-BR"/>
        </w:rPr>
        <w:t>busca</w:t>
      </w:r>
      <w:r w:rsidR="00E14C1C" w:rsidRPr="00F26F28">
        <w:rPr>
          <w:rFonts w:ascii="Arial" w:eastAsia="Times New Roman" w:hAnsi="Arial" w:cs="Arial"/>
          <w:sz w:val="24"/>
          <w:szCs w:val="24"/>
          <w:lang w:eastAsia="pt-BR"/>
        </w:rPr>
        <w:t xml:space="preserve"> de</w:t>
      </w:r>
      <w:r w:rsidR="00B1633E" w:rsidRPr="00F26F28">
        <w:rPr>
          <w:rFonts w:ascii="Arial" w:eastAsia="Times New Roman" w:hAnsi="Arial" w:cs="Arial"/>
          <w:sz w:val="24"/>
          <w:szCs w:val="24"/>
          <w:lang w:eastAsia="pt-BR"/>
        </w:rPr>
        <w:t xml:space="preserve"> uma relação mítica </w:t>
      </w:r>
      <w:r w:rsidR="00E14C1C" w:rsidRPr="00F26F28">
        <w:rPr>
          <w:rFonts w:ascii="Arial" w:eastAsia="Times New Roman" w:hAnsi="Arial" w:cs="Arial"/>
          <w:sz w:val="24"/>
          <w:szCs w:val="24"/>
          <w:lang w:eastAsia="pt-BR"/>
        </w:rPr>
        <w:t>com</w:t>
      </w:r>
      <w:r w:rsidR="00B1633E" w:rsidRPr="00F26F28">
        <w:rPr>
          <w:rFonts w:ascii="Arial" w:eastAsia="Times New Roman" w:hAnsi="Arial" w:cs="Arial"/>
          <w:sz w:val="24"/>
          <w:szCs w:val="24"/>
          <w:lang w:eastAsia="pt-BR"/>
        </w:rPr>
        <w:t xml:space="preserve"> seus orixás, a natureza e o processo de cura, alicerçada em um mecanismo que envolve a fé e a crença em primeiro plano, pri</w:t>
      </w:r>
      <w:r w:rsidR="00E14C1C" w:rsidRPr="00F26F28">
        <w:rPr>
          <w:rFonts w:ascii="Arial" w:eastAsia="Times New Roman" w:hAnsi="Arial" w:cs="Arial"/>
          <w:sz w:val="24"/>
          <w:szCs w:val="24"/>
          <w:lang w:eastAsia="pt-BR"/>
        </w:rPr>
        <w:t>orizando a primazia do sagrado.</w:t>
      </w:r>
    </w:p>
    <w:p w:rsidR="00160B85" w:rsidRPr="00F26F28" w:rsidRDefault="00864809" w:rsidP="00BC0039">
      <w:pPr>
        <w:spacing w:after="0" w:line="360" w:lineRule="auto"/>
        <w:ind w:firstLine="709"/>
        <w:jc w:val="both"/>
        <w:rPr>
          <w:rFonts w:ascii="Arial" w:hAnsi="Arial" w:cs="Arial"/>
          <w:sz w:val="24"/>
          <w:szCs w:val="24"/>
          <w:lang w:val="pt-PT"/>
        </w:rPr>
      </w:pPr>
      <w:r w:rsidRPr="00F26F28">
        <w:rPr>
          <w:rFonts w:ascii="Arial" w:eastAsia="Times New Roman" w:hAnsi="Arial" w:cs="Arial"/>
          <w:sz w:val="24"/>
          <w:szCs w:val="24"/>
          <w:lang w:eastAsia="pt-BR"/>
        </w:rPr>
        <w:t>Mesmo diante de</w:t>
      </w:r>
      <w:r w:rsidR="00B1633E" w:rsidRPr="00F26F28">
        <w:rPr>
          <w:rFonts w:ascii="Arial" w:eastAsia="Times New Roman" w:hAnsi="Arial" w:cs="Arial"/>
          <w:sz w:val="24"/>
          <w:szCs w:val="24"/>
          <w:lang w:eastAsia="pt-BR"/>
        </w:rPr>
        <w:t xml:space="preserve"> episódios marcados por discriminação e perseguição, tal religião afro</w:t>
      </w:r>
      <w:r w:rsidRPr="00F26F28">
        <w:rPr>
          <w:rFonts w:ascii="Arial" w:eastAsia="Times New Roman" w:hAnsi="Arial" w:cs="Arial"/>
          <w:sz w:val="24"/>
          <w:szCs w:val="24"/>
          <w:lang w:eastAsia="pt-BR"/>
        </w:rPr>
        <w:t>-brasileira</w:t>
      </w:r>
      <w:r w:rsidR="00B1633E" w:rsidRPr="00F26F28">
        <w:rPr>
          <w:rFonts w:ascii="Arial" w:eastAsia="Times New Roman" w:hAnsi="Arial" w:cs="Arial"/>
          <w:sz w:val="24"/>
          <w:szCs w:val="24"/>
          <w:lang w:eastAsia="pt-BR"/>
        </w:rPr>
        <w:t xml:space="preserve"> persiste até os dias atuais como espaço fragmentado e na tentativa de legitimar e viabilizar </w:t>
      </w:r>
      <w:r w:rsidRPr="00F26F28">
        <w:rPr>
          <w:rFonts w:ascii="Arial" w:eastAsia="Times New Roman" w:hAnsi="Arial" w:cs="Arial"/>
          <w:sz w:val="24"/>
          <w:szCs w:val="24"/>
          <w:lang w:eastAsia="pt-BR"/>
        </w:rPr>
        <w:t>a</w:t>
      </w:r>
      <w:r w:rsidR="00B1633E" w:rsidRPr="00F26F28">
        <w:rPr>
          <w:rFonts w:ascii="Arial" w:eastAsia="Times New Roman" w:hAnsi="Arial" w:cs="Arial"/>
          <w:sz w:val="24"/>
          <w:szCs w:val="24"/>
          <w:lang w:eastAsia="pt-BR"/>
        </w:rPr>
        <w:t xml:space="preserve"> garantia deste espaço sagrado, utilizando também métodos fitoterápicos por adeptos ou não dessa religião, como possibilidade de escolha dest</w:t>
      </w:r>
      <w:r w:rsidRPr="00F26F28">
        <w:rPr>
          <w:rFonts w:ascii="Arial" w:eastAsia="Times New Roman" w:hAnsi="Arial" w:cs="Arial"/>
          <w:sz w:val="24"/>
          <w:szCs w:val="24"/>
          <w:lang w:eastAsia="pt-BR"/>
        </w:rPr>
        <w:t>a</w:t>
      </w:r>
      <w:r w:rsidR="00B1633E" w:rsidRPr="00F26F28">
        <w:rPr>
          <w:rFonts w:ascii="Arial" w:eastAsia="Times New Roman" w:hAnsi="Arial" w:cs="Arial"/>
          <w:sz w:val="24"/>
          <w:szCs w:val="24"/>
          <w:lang w:eastAsia="pt-BR"/>
        </w:rPr>
        <w:t xml:space="preserve"> </w:t>
      </w:r>
      <w:r w:rsidRPr="00F26F28">
        <w:rPr>
          <w:rFonts w:ascii="Arial" w:eastAsia="Times New Roman" w:hAnsi="Arial" w:cs="Arial"/>
          <w:sz w:val="24"/>
          <w:szCs w:val="24"/>
          <w:lang w:eastAsia="pt-BR"/>
        </w:rPr>
        <w:t>prática</w:t>
      </w:r>
      <w:r w:rsidR="00B1633E" w:rsidRPr="00F26F28">
        <w:rPr>
          <w:rFonts w:ascii="Arial" w:eastAsia="Times New Roman" w:hAnsi="Arial" w:cs="Arial"/>
          <w:sz w:val="24"/>
          <w:szCs w:val="24"/>
          <w:lang w:eastAsia="pt-BR"/>
        </w:rPr>
        <w:t xml:space="preserve"> no processo de cura. </w:t>
      </w:r>
      <w:r w:rsidR="00A33A9D" w:rsidRPr="00F26F28">
        <w:rPr>
          <w:rFonts w:ascii="Arial" w:eastAsia="Times New Roman" w:hAnsi="Arial" w:cs="Arial"/>
          <w:sz w:val="24"/>
          <w:szCs w:val="24"/>
          <w:lang w:eastAsia="pt-BR"/>
        </w:rPr>
        <w:t>O</w:t>
      </w:r>
      <w:r w:rsidRPr="00F26F28">
        <w:rPr>
          <w:rFonts w:ascii="Arial" w:hAnsi="Arial" w:cs="Arial"/>
          <w:sz w:val="24"/>
          <w:szCs w:val="24"/>
          <w:lang w:val="pt-PT"/>
        </w:rPr>
        <w:t xml:space="preserve"> aprofundamento do</w:t>
      </w:r>
      <w:r w:rsidR="008A53D6" w:rsidRPr="00F26F28">
        <w:rPr>
          <w:rFonts w:ascii="Arial" w:hAnsi="Arial" w:cs="Arial"/>
          <w:sz w:val="24"/>
          <w:szCs w:val="24"/>
          <w:lang w:val="pt-PT"/>
        </w:rPr>
        <w:t xml:space="preserve"> conhecimento </w:t>
      </w:r>
      <w:r w:rsidRPr="00F26F28">
        <w:rPr>
          <w:rFonts w:ascii="Arial" w:hAnsi="Arial" w:cs="Arial"/>
          <w:sz w:val="24"/>
          <w:szCs w:val="24"/>
          <w:lang w:val="pt-PT"/>
        </w:rPr>
        <w:t xml:space="preserve">sobre </w:t>
      </w:r>
      <w:r w:rsidR="008A53D6" w:rsidRPr="00F26F28">
        <w:rPr>
          <w:rFonts w:ascii="Arial" w:hAnsi="Arial" w:cs="Arial"/>
          <w:sz w:val="24"/>
          <w:szCs w:val="24"/>
          <w:lang w:val="pt-PT"/>
        </w:rPr>
        <w:t>esse</w:t>
      </w:r>
      <w:r w:rsidRPr="00F26F28">
        <w:rPr>
          <w:rFonts w:ascii="Arial" w:hAnsi="Arial" w:cs="Arial"/>
          <w:sz w:val="24"/>
          <w:szCs w:val="24"/>
          <w:lang w:val="pt-PT"/>
        </w:rPr>
        <w:t xml:space="preserve"> assunto é</w:t>
      </w:r>
      <w:r w:rsidR="008A53D6" w:rsidRPr="00F26F28">
        <w:rPr>
          <w:rFonts w:ascii="Arial" w:hAnsi="Arial" w:cs="Arial"/>
          <w:sz w:val="24"/>
          <w:szCs w:val="24"/>
          <w:lang w:val="pt-PT"/>
        </w:rPr>
        <w:t xml:space="preserve"> fundamental no processo de </w:t>
      </w:r>
      <w:r w:rsidR="008A53D6" w:rsidRPr="00F26F28">
        <w:rPr>
          <w:rFonts w:ascii="Arial" w:hAnsi="Arial" w:cs="Arial"/>
          <w:sz w:val="24"/>
          <w:szCs w:val="24"/>
        </w:rPr>
        <w:t xml:space="preserve">desmistificação </w:t>
      </w:r>
      <w:r w:rsidR="008A53D6" w:rsidRPr="00F26F28">
        <w:rPr>
          <w:rFonts w:ascii="Arial" w:hAnsi="Arial" w:cs="Arial"/>
          <w:sz w:val="24"/>
          <w:szCs w:val="24"/>
          <w:lang w:val="pt-PT"/>
        </w:rPr>
        <w:t xml:space="preserve">da religião </w:t>
      </w:r>
      <w:r w:rsidR="00A33A9D" w:rsidRPr="00F26F28">
        <w:rPr>
          <w:rFonts w:ascii="Arial" w:hAnsi="Arial" w:cs="Arial"/>
          <w:sz w:val="24"/>
          <w:szCs w:val="24"/>
          <w:lang w:val="pt-PT"/>
        </w:rPr>
        <w:t>c</w:t>
      </w:r>
      <w:r w:rsidRPr="00F26F28">
        <w:rPr>
          <w:rFonts w:ascii="Arial" w:hAnsi="Arial" w:cs="Arial"/>
          <w:sz w:val="24"/>
          <w:szCs w:val="24"/>
          <w:lang w:val="pt-PT"/>
        </w:rPr>
        <w:t xml:space="preserve">andomblé </w:t>
      </w:r>
      <w:r w:rsidR="008A53D6" w:rsidRPr="00F26F28">
        <w:rPr>
          <w:rFonts w:ascii="Arial" w:hAnsi="Arial" w:cs="Arial"/>
          <w:sz w:val="24"/>
          <w:szCs w:val="24"/>
          <w:lang w:val="pt-PT"/>
        </w:rPr>
        <w:t>e seu processo de cura através de plantas medicinais.</w:t>
      </w:r>
    </w:p>
    <w:p w:rsidR="005C7A06" w:rsidRDefault="00160B85" w:rsidP="00BC0039">
      <w:pPr>
        <w:spacing w:after="0" w:line="360" w:lineRule="auto"/>
        <w:jc w:val="both"/>
        <w:rPr>
          <w:rFonts w:ascii="Arial" w:hAnsi="Arial" w:cs="Arial"/>
          <w:b/>
          <w:sz w:val="24"/>
          <w:szCs w:val="24"/>
        </w:rPr>
      </w:pPr>
      <w:r w:rsidRPr="00F26F28">
        <w:rPr>
          <w:rFonts w:ascii="Arial" w:hAnsi="Arial" w:cs="Arial"/>
          <w:b/>
          <w:sz w:val="24"/>
          <w:szCs w:val="24"/>
        </w:rPr>
        <w:lastRenderedPageBreak/>
        <w:t>REFERÊNCIAS</w:t>
      </w:r>
    </w:p>
    <w:p w:rsidR="00BC0039" w:rsidRPr="00F26F28" w:rsidRDefault="00BC0039" w:rsidP="00BC0039">
      <w:pPr>
        <w:spacing w:after="0" w:line="360" w:lineRule="auto"/>
        <w:jc w:val="both"/>
        <w:rPr>
          <w:rFonts w:ascii="Arial" w:hAnsi="Arial" w:cs="Arial"/>
          <w:b/>
          <w:sz w:val="24"/>
          <w:szCs w:val="24"/>
          <w:lang w:val="pt-PT"/>
        </w:rPr>
      </w:pPr>
    </w:p>
    <w:p w:rsidR="000D04AA" w:rsidRDefault="000D04AA" w:rsidP="004B07C8">
      <w:pPr>
        <w:spacing w:after="0" w:line="240" w:lineRule="auto"/>
        <w:ind w:left="567" w:hanging="567"/>
        <w:jc w:val="both"/>
        <w:rPr>
          <w:rFonts w:ascii="Arial" w:hAnsi="Arial" w:cs="Arial"/>
        </w:rPr>
      </w:pPr>
      <w:r w:rsidRPr="00BC0039">
        <w:rPr>
          <w:rFonts w:ascii="Arial" w:hAnsi="Arial" w:cs="Arial"/>
        </w:rPr>
        <w:t>ARAÚJO, K</w:t>
      </w:r>
      <w:r w:rsidR="00DD66E6">
        <w:rPr>
          <w:rFonts w:ascii="Arial" w:hAnsi="Arial" w:cs="Arial"/>
        </w:rPr>
        <w:t>.</w:t>
      </w:r>
      <w:r w:rsidRPr="00BC0039">
        <w:rPr>
          <w:rFonts w:ascii="Arial" w:hAnsi="Arial" w:cs="Arial"/>
        </w:rPr>
        <w:t xml:space="preserve"> A</w:t>
      </w:r>
      <w:r w:rsidRPr="00BC0039">
        <w:rPr>
          <w:rFonts w:ascii="Arial" w:hAnsi="Arial" w:cs="Arial"/>
          <w:b/>
        </w:rPr>
        <w:t>. Concepção de Saúde-Doença-cuidado relacionada às práticas do candomblé em Boa Vista</w:t>
      </w:r>
      <w:r w:rsidRPr="00BC0039">
        <w:rPr>
          <w:rFonts w:ascii="Arial" w:hAnsi="Arial" w:cs="Arial"/>
        </w:rPr>
        <w:t xml:space="preserve">. Dissertação de mestrado. Boa Vista: PROCISA/UFRR, 2013. </w:t>
      </w:r>
    </w:p>
    <w:p w:rsidR="00DD66E6" w:rsidRPr="00BC0039" w:rsidRDefault="00DD66E6" w:rsidP="004B07C8">
      <w:pPr>
        <w:spacing w:after="0" w:line="240" w:lineRule="auto"/>
        <w:ind w:left="567" w:hanging="567"/>
        <w:jc w:val="both"/>
        <w:rPr>
          <w:rFonts w:ascii="Arial" w:hAnsi="Arial" w:cs="Arial"/>
          <w:b/>
        </w:rPr>
      </w:pPr>
    </w:p>
    <w:p w:rsidR="000D04AA" w:rsidRDefault="000D04AA" w:rsidP="004B07C8">
      <w:pPr>
        <w:spacing w:after="0" w:line="240" w:lineRule="auto"/>
        <w:ind w:left="567" w:hanging="567"/>
        <w:jc w:val="both"/>
        <w:rPr>
          <w:rFonts w:ascii="Arial" w:hAnsi="Arial" w:cs="Arial"/>
        </w:rPr>
      </w:pPr>
      <w:r w:rsidRPr="00BC0039">
        <w:rPr>
          <w:rFonts w:ascii="Arial" w:hAnsi="Arial" w:cs="Arial"/>
        </w:rPr>
        <w:t>BAPTISTA, E</w:t>
      </w:r>
      <w:r w:rsidR="00DD66E6">
        <w:rPr>
          <w:rFonts w:ascii="Arial" w:hAnsi="Arial" w:cs="Arial"/>
        </w:rPr>
        <w:t xml:space="preserve">. </w:t>
      </w:r>
      <w:r w:rsidRPr="00BC0039">
        <w:rPr>
          <w:rFonts w:ascii="Arial" w:hAnsi="Arial" w:cs="Arial"/>
        </w:rPr>
        <w:t>R</w:t>
      </w:r>
      <w:r w:rsidR="00DD66E6">
        <w:rPr>
          <w:rFonts w:ascii="Arial" w:hAnsi="Arial" w:cs="Arial"/>
        </w:rPr>
        <w:t xml:space="preserve">. </w:t>
      </w:r>
      <w:r w:rsidRPr="00BC0039">
        <w:rPr>
          <w:rFonts w:ascii="Arial" w:hAnsi="Arial" w:cs="Arial"/>
          <w:b/>
        </w:rPr>
        <w:t>Conhecimentos e práticas de cura em Comunidades Rurais Amazônicas</w:t>
      </w:r>
      <w:r w:rsidRPr="00BC0039">
        <w:rPr>
          <w:rFonts w:ascii="Arial" w:hAnsi="Arial" w:cs="Arial"/>
        </w:rPr>
        <w:t>: Recursos Terapêuticos Vegetais.</w:t>
      </w:r>
      <w:r w:rsidRPr="00BC0039">
        <w:rPr>
          <w:rFonts w:ascii="Arial" w:hAnsi="Arial" w:cs="Arial"/>
          <w:b/>
          <w:i/>
        </w:rPr>
        <w:t xml:space="preserve"> </w:t>
      </w:r>
      <w:r w:rsidRPr="00BC0039">
        <w:rPr>
          <w:rFonts w:ascii="Arial" w:hAnsi="Arial" w:cs="Arial"/>
        </w:rPr>
        <w:t>Manaus: EDUA/Naea, 2012. Cap. 2 e 3. P. 57-125.</w:t>
      </w:r>
    </w:p>
    <w:p w:rsidR="00DD66E6" w:rsidRPr="00BC0039" w:rsidRDefault="00DD66E6" w:rsidP="004B07C8">
      <w:pPr>
        <w:spacing w:after="0" w:line="240" w:lineRule="auto"/>
        <w:ind w:left="567" w:hanging="567"/>
        <w:jc w:val="both"/>
        <w:rPr>
          <w:rFonts w:ascii="Arial" w:hAnsi="Arial" w:cs="Arial"/>
          <w:i/>
        </w:rPr>
      </w:pPr>
    </w:p>
    <w:p w:rsidR="00DD66E6" w:rsidRDefault="000D04AA" w:rsidP="004B07C8">
      <w:pPr>
        <w:pStyle w:val="NormalWeb"/>
        <w:spacing w:before="0" w:beforeAutospacing="0" w:after="0" w:afterAutospacing="0"/>
        <w:ind w:left="567" w:hanging="567"/>
        <w:jc w:val="both"/>
        <w:rPr>
          <w:rFonts w:ascii="Arial" w:hAnsi="Arial" w:cs="Arial"/>
          <w:sz w:val="22"/>
          <w:szCs w:val="22"/>
        </w:rPr>
      </w:pPr>
      <w:r w:rsidRPr="00BC0039">
        <w:rPr>
          <w:rFonts w:ascii="Arial" w:hAnsi="Arial" w:cs="Arial"/>
          <w:sz w:val="22"/>
          <w:szCs w:val="22"/>
        </w:rPr>
        <w:t xml:space="preserve">BRASIL. Constituição (1891). </w:t>
      </w:r>
      <w:r w:rsidRPr="00BC0039">
        <w:rPr>
          <w:rFonts w:ascii="Arial" w:hAnsi="Arial" w:cs="Arial"/>
          <w:b/>
          <w:sz w:val="22"/>
          <w:szCs w:val="22"/>
        </w:rPr>
        <w:t>Constituição da Republica dos Estados Unidos do Brazil</w:t>
      </w:r>
      <w:r w:rsidRPr="00BC0039">
        <w:rPr>
          <w:rFonts w:ascii="Arial" w:hAnsi="Arial" w:cs="Arial"/>
          <w:sz w:val="22"/>
          <w:szCs w:val="22"/>
        </w:rPr>
        <w:t>. Rio de Janeiro. Em 24 de fevereiro de 1891, 3º da Republica.</w:t>
      </w:r>
    </w:p>
    <w:p w:rsidR="008C5014" w:rsidRPr="00BC0039" w:rsidRDefault="008C5014" w:rsidP="004B07C8">
      <w:pPr>
        <w:pStyle w:val="NormalWeb"/>
        <w:spacing w:before="0" w:beforeAutospacing="0" w:after="0" w:afterAutospacing="0"/>
        <w:ind w:left="567" w:hanging="567"/>
        <w:jc w:val="both"/>
        <w:rPr>
          <w:rFonts w:ascii="Arial" w:hAnsi="Arial" w:cs="Arial"/>
          <w:sz w:val="22"/>
          <w:szCs w:val="22"/>
        </w:rPr>
      </w:pPr>
    </w:p>
    <w:p w:rsidR="000D04AA" w:rsidRDefault="000D04AA" w:rsidP="004B07C8">
      <w:pPr>
        <w:pStyle w:val="NormalWeb"/>
        <w:spacing w:before="0" w:beforeAutospacing="0" w:after="0" w:afterAutospacing="0"/>
        <w:ind w:left="567" w:hanging="567"/>
        <w:jc w:val="both"/>
        <w:rPr>
          <w:rFonts w:ascii="Arial" w:hAnsi="Arial" w:cs="Arial"/>
          <w:sz w:val="22"/>
          <w:szCs w:val="22"/>
        </w:rPr>
      </w:pPr>
      <w:r w:rsidRPr="00BC0039">
        <w:rPr>
          <w:rFonts w:ascii="Arial" w:hAnsi="Arial" w:cs="Arial"/>
          <w:sz w:val="22"/>
          <w:szCs w:val="22"/>
        </w:rPr>
        <w:t>BRASIL. Constituição (1988).</w:t>
      </w:r>
      <w:r w:rsidRPr="00BC0039">
        <w:rPr>
          <w:rFonts w:ascii="Arial" w:hAnsi="Arial" w:cs="Arial"/>
          <w:b/>
          <w:sz w:val="22"/>
          <w:szCs w:val="22"/>
        </w:rPr>
        <w:t xml:space="preserve"> Constituição da República Federativa do Brasil</w:t>
      </w:r>
      <w:r w:rsidRPr="00BC0039">
        <w:rPr>
          <w:rFonts w:ascii="Arial" w:hAnsi="Arial" w:cs="Arial"/>
          <w:i/>
          <w:sz w:val="22"/>
          <w:szCs w:val="22"/>
        </w:rPr>
        <w:t>.</w:t>
      </w:r>
      <w:r w:rsidRPr="00BC0039">
        <w:rPr>
          <w:rFonts w:ascii="Arial" w:hAnsi="Arial" w:cs="Arial"/>
          <w:sz w:val="22"/>
          <w:szCs w:val="22"/>
        </w:rPr>
        <w:t xml:space="preserve"> Brasília, DF: Senado Federal, 1988. 292 p.</w:t>
      </w:r>
    </w:p>
    <w:p w:rsidR="00DD66E6" w:rsidRPr="00BC0039" w:rsidRDefault="00DD66E6" w:rsidP="004B07C8">
      <w:pPr>
        <w:pStyle w:val="NormalWeb"/>
        <w:spacing w:before="0" w:beforeAutospacing="0" w:after="0" w:afterAutospacing="0"/>
        <w:ind w:left="567" w:hanging="567"/>
        <w:jc w:val="both"/>
        <w:rPr>
          <w:rFonts w:ascii="Arial" w:hAnsi="Arial" w:cs="Arial"/>
          <w:sz w:val="22"/>
          <w:szCs w:val="22"/>
        </w:rPr>
      </w:pPr>
    </w:p>
    <w:p w:rsidR="000D04AA" w:rsidRPr="00BC0039" w:rsidRDefault="000D04AA" w:rsidP="004B07C8">
      <w:pPr>
        <w:pStyle w:val="Default"/>
        <w:ind w:left="567" w:hanging="567"/>
        <w:jc w:val="both"/>
        <w:rPr>
          <w:rFonts w:ascii="Arial" w:hAnsi="Arial" w:cs="Arial"/>
          <w:bCs/>
          <w:sz w:val="22"/>
          <w:szCs w:val="22"/>
        </w:rPr>
      </w:pPr>
      <w:r w:rsidRPr="00BC0039">
        <w:rPr>
          <w:rFonts w:ascii="Arial" w:hAnsi="Arial" w:cs="Arial"/>
          <w:bCs/>
          <w:sz w:val="22"/>
          <w:szCs w:val="22"/>
        </w:rPr>
        <w:t>CAPUTO, S</w:t>
      </w:r>
      <w:r w:rsidR="008C5014">
        <w:rPr>
          <w:rFonts w:ascii="Arial" w:hAnsi="Arial" w:cs="Arial"/>
          <w:bCs/>
          <w:sz w:val="22"/>
          <w:szCs w:val="22"/>
        </w:rPr>
        <w:t xml:space="preserve">. </w:t>
      </w:r>
      <w:r w:rsidRPr="00BC0039">
        <w:rPr>
          <w:rFonts w:ascii="Arial" w:hAnsi="Arial" w:cs="Arial"/>
          <w:bCs/>
          <w:sz w:val="22"/>
          <w:szCs w:val="22"/>
        </w:rPr>
        <w:t>G</w:t>
      </w:r>
      <w:r w:rsidR="008C5014">
        <w:rPr>
          <w:rFonts w:ascii="Arial" w:hAnsi="Arial" w:cs="Arial"/>
          <w:bCs/>
          <w:sz w:val="22"/>
          <w:szCs w:val="22"/>
        </w:rPr>
        <w:t>.</w:t>
      </w:r>
      <w:r w:rsidRPr="00BC0039">
        <w:rPr>
          <w:rFonts w:ascii="Arial" w:hAnsi="Arial" w:cs="Arial"/>
          <w:bCs/>
          <w:sz w:val="22"/>
          <w:szCs w:val="22"/>
        </w:rPr>
        <w:t xml:space="preserve">; </w:t>
      </w:r>
      <w:r w:rsidR="000E6CCA" w:rsidRPr="00BC0039">
        <w:rPr>
          <w:rFonts w:ascii="Arial" w:hAnsi="Arial" w:cs="Arial"/>
          <w:bCs/>
          <w:sz w:val="22"/>
          <w:szCs w:val="22"/>
        </w:rPr>
        <w:t>Passos</w:t>
      </w:r>
      <w:r w:rsidRPr="00BC0039">
        <w:rPr>
          <w:rFonts w:ascii="Arial" w:hAnsi="Arial" w:cs="Arial"/>
          <w:bCs/>
          <w:sz w:val="22"/>
          <w:szCs w:val="22"/>
        </w:rPr>
        <w:t>, M</w:t>
      </w:r>
      <w:r w:rsidR="008C5014">
        <w:rPr>
          <w:rFonts w:ascii="Arial" w:hAnsi="Arial" w:cs="Arial"/>
          <w:bCs/>
          <w:sz w:val="22"/>
          <w:szCs w:val="22"/>
        </w:rPr>
        <w:t>.</w:t>
      </w:r>
      <w:r w:rsidRPr="00BC0039">
        <w:rPr>
          <w:rFonts w:ascii="Arial" w:hAnsi="Arial" w:cs="Arial"/>
          <w:b/>
          <w:bCs/>
          <w:sz w:val="22"/>
          <w:szCs w:val="22"/>
        </w:rPr>
        <w:t xml:space="preserve"> </w:t>
      </w:r>
      <w:r w:rsidRPr="00BC0039">
        <w:rPr>
          <w:rFonts w:ascii="Arial" w:eastAsia="Times New Roman" w:hAnsi="Arial" w:cs="Arial"/>
          <w:b/>
          <w:sz w:val="22"/>
          <w:szCs w:val="22"/>
          <w:lang w:eastAsia="pt-BR"/>
        </w:rPr>
        <w:t>CULTURA E CONHECIMENTO EM TERREIROS DE CANDOMBLÉ - lendo e conversando com Mãe Beata de Iemanjá.</w:t>
      </w:r>
      <w:r w:rsidRPr="00BC0039">
        <w:rPr>
          <w:rFonts w:ascii="Arial" w:eastAsia="Times New Roman" w:hAnsi="Arial" w:cs="Arial"/>
          <w:b/>
          <w:i/>
          <w:sz w:val="22"/>
          <w:szCs w:val="22"/>
          <w:lang w:eastAsia="pt-BR"/>
        </w:rPr>
        <w:t xml:space="preserve"> </w:t>
      </w:r>
      <w:r w:rsidRPr="00BC0039">
        <w:rPr>
          <w:rFonts w:ascii="Arial" w:hAnsi="Arial" w:cs="Arial"/>
          <w:sz w:val="22"/>
          <w:szCs w:val="22"/>
        </w:rPr>
        <w:t xml:space="preserve"> </w:t>
      </w:r>
      <w:r w:rsidRPr="00BC0039">
        <w:rPr>
          <w:rFonts w:ascii="Arial" w:hAnsi="Arial" w:cs="Arial"/>
          <w:bCs/>
          <w:iCs/>
          <w:sz w:val="22"/>
          <w:szCs w:val="22"/>
        </w:rPr>
        <w:t>Currículo sem Fronteiras</w:t>
      </w:r>
      <w:r w:rsidRPr="00BC0039">
        <w:rPr>
          <w:rFonts w:ascii="Arial" w:hAnsi="Arial" w:cs="Arial"/>
          <w:sz w:val="22"/>
          <w:szCs w:val="22"/>
        </w:rPr>
        <w:t>, v.</w:t>
      </w:r>
      <w:r w:rsidR="00657260" w:rsidRPr="00BC0039">
        <w:rPr>
          <w:rFonts w:ascii="Arial" w:hAnsi="Arial" w:cs="Arial"/>
          <w:sz w:val="22"/>
          <w:szCs w:val="22"/>
        </w:rPr>
        <w:t xml:space="preserve"> </w:t>
      </w:r>
      <w:r w:rsidRPr="00BC0039">
        <w:rPr>
          <w:rFonts w:ascii="Arial" w:hAnsi="Arial" w:cs="Arial"/>
          <w:sz w:val="22"/>
          <w:szCs w:val="22"/>
        </w:rPr>
        <w:t>7, n.</w:t>
      </w:r>
      <w:r w:rsidR="00657260" w:rsidRPr="00BC0039">
        <w:rPr>
          <w:rFonts w:ascii="Arial" w:hAnsi="Arial" w:cs="Arial"/>
          <w:sz w:val="22"/>
          <w:szCs w:val="22"/>
        </w:rPr>
        <w:t xml:space="preserve"> </w:t>
      </w:r>
      <w:r w:rsidRPr="00BC0039">
        <w:rPr>
          <w:rFonts w:ascii="Arial" w:hAnsi="Arial" w:cs="Arial"/>
          <w:sz w:val="22"/>
          <w:szCs w:val="22"/>
        </w:rPr>
        <w:t>2, pp.</w:t>
      </w:r>
      <w:r w:rsidR="00657260" w:rsidRPr="00BC0039">
        <w:rPr>
          <w:rFonts w:ascii="Arial" w:hAnsi="Arial" w:cs="Arial"/>
          <w:sz w:val="22"/>
          <w:szCs w:val="22"/>
        </w:rPr>
        <w:t xml:space="preserve"> </w:t>
      </w:r>
      <w:r w:rsidRPr="00BC0039">
        <w:rPr>
          <w:rFonts w:ascii="Arial" w:hAnsi="Arial" w:cs="Arial"/>
          <w:sz w:val="22"/>
          <w:szCs w:val="22"/>
        </w:rPr>
        <w:t xml:space="preserve">93-111, Jul/Dez 2007.  </w:t>
      </w:r>
      <w:r w:rsidRPr="00BC0039">
        <w:rPr>
          <w:rFonts w:ascii="Arial" w:hAnsi="Arial" w:cs="Arial"/>
          <w:bCs/>
          <w:sz w:val="22"/>
          <w:szCs w:val="22"/>
        </w:rPr>
        <w:t>Universidade do Estado do Rio de Janeiro. Rio de Janeiro, Brasil.</w:t>
      </w:r>
    </w:p>
    <w:p w:rsidR="000D04AA" w:rsidRPr="00BC0039" w:rsidRDefault="000D04AA" w:rsidP="004B07C8">
      <w:pPr>
        <w:pStyle w:val="Default"/>
        <w:ind w:left="567" w:hanging="567"/>
        <w:jc w:val="both"/>
        <w:rPr>
          <w:rFonts w:ascii="Arial" w:hAnsi="Arial" w:cs="Arial"/>
          <w:bCs/>
          <w:sz w:val="22"/>
          <w:szCs w:val="22"/>
        </w:rPr>
      </w:pPr>
    </w:p>
    <w:p w:rsidR="000D04AA" w:rsidRDefault="000D04AA" w:rsidP="004B07C8">
      <w:pPr>
        <w:spacing w:after="0" w:line="240" w:lineRule="auto"/>
        <w:ind w:left="567" w:hanging="567"/>
        <w:jc w:val="both"/>
        <w:rPr>
          <w:rFonts w:ascii="Arial" w:hAnsi="Arial" w:cs="Arial"/>
        </w:rPr>
      </w:pPr>
      <w:r w:rsidRPr="00BC0039">
        <w:rPr>
          <w:rFonts w:ascii="Arial" w:hAnsi="Arial" w:cs="Arial"/>
        </w:rPr>
        <w:t>COSTA, M</w:t>
      </w:r>
      <w:r w:rsidR="008C5014">
        <w:rPr>
          <w:rFonts w:ascii="Arial" w:hAnsi="Arial" w:cs="Arial"/>
        </w:rPr>
        <w:t xml:space="preserve">. </w:t>
      </w:r>
      <w:r w:rsidRPr="00BC0039">
        <w:rPr>
          <w:rFonts w:ascii="Arial" w:hAnsi="Arial" w:cs="Arial"/>
        </w:rPr>
        <w:t>C</w:t>
      </w:r>
      <w:r w:rsidR="008C5014">
        <w:rPr>
          <w:rFonts w:ascii="Arial" w:hAnsi="Arial" w:cs="Arial"/>
        </w:rPr>
        <w:t xml:space="preserve">. </w:t>
      </w:r>
      <w:r w:rsidRPr="00BC0039">
        <w:rPr>
          <w:rFonts w:ascii="Arial" w:hAnsi="Arial" w:cs="Arial"/>
        </w:rPr>
        <w:t>C</w:t>
      </w:r>
      <w:r w:rsidR="008C5014">
        <w:rPr>
          <w:rFonts w:ascii="Arial" w:hAnsi="Arial" w:cs="Arial"/>
        </w:rPr>
        <w:t>.</w:t>
      </w:r>
      <w:r w:rsidRPr="00BC0039">
        <w:rPr>
          <w:rFonts w:ascii="Arial" w:hAnsi="Arial" w:cs="Arial"/>
          <w:i/>
        </w:rPr>
        <w:t xml:space="preserve"> </w:t>
      </w:r>
      <w:r w:rsidRPr="00BC0039">
        <w:rPr>
          <w:rFonts w:ascii="Arial" w:hAnsi="Arial" w:cs="Arial"/>
          <w:b/>
        </w:rPr>
        <w:t>Sociologia</w:t>
      </w:r>
      <w:r w:rsidRPr="00BC0039">
        <w:rPr>
          <w:rFonts w:ascii="Arial" w:hAnsi="Arial" w:cs="Arial"/>
        </w:rPr>
        <w:t>: introdução à ciência da sociedade.</w:t>
      </w:r>
      <w:r w:rsidR="00A33A9D" w:rsidRPr="00BC0039">
        <w:rPr>
          <w:rFonts w:ascii="Arial" w:hAnsi="Arial" w:cs="Arial"/>
          <w:b/>
        </w:rPr>
        <w:t xml:space="preserve"> </w:t>
      </w:r>
      <w:r w:rsidR="00657260" w:rsidRPr="00BC0039">
        <w:rPr>
          <w:rFonts w:ascii="Arial" w:hAnsi="Arial" w:cs="Arial"/>
        </w:rPr>
        <w:t xml:space="preserve">3. ed. rev. e ampl. </w:t>
      </w:r>
      <w:r w:rsidRPr="00BC0039">
        <w:rPr>
          <w:rFonts w:ascii="Arial" w:hAnsi="Arial" w:cs="Arial"/>
        </w:rPr>
        <w:t>São Paulo: moderna, 2005.</w:t>
      </w:r>
    </w:p>
    <w:p w:rsidR="00DD66E6" w:rsidRPr="00BC0039" w:rsidRDefault="00DD66E6" w:rsidP="004B07C8">
      <w:pPr>
        <w:spacing w:after="0" w:line="240" w:lineRule="auto"/>
        <w:ind w:left="567" w:hanging="567"/>
        <w:jc w:val="both"/>
        <w:rPr>
          <w:rFonts w:ascii="Arial" w:hAnsi="Arial" w:cs="Arial"/>
        </w:rPr>
      </w:pPr>
    </w:p>
    <w:p w:rsidR="000D04AA" w:rsidRDefault="000D04AA" w:rsidP="004B07C8">
      <w:pPr>
        <w:spacing w:after="0" w:line="240" w:lineRule="auto"/>
        <w:ind w:left="567" w:hanging="567"/>
        <w:jc w:val="both"/>
        <w:rPr>
          <w:rFonts w:ascii="Arial" w:hAnsi="Arial" w:cs="Arial"/>
        </w:rPr>
      </w:pPr>
      <w:r w:rsidRPr="00BC0039">
        <w:rPr>
          <w:rFonts w:ascii="Arial" w:hAnsi="Arial" w:cs="Arial"/>
        </w:rPr>
        <w:t xml:space="preserve">D’OGUM, V. </w:t>
      </w:r>
      <w:r w:rsidRPr="00BC0039">
        <w:rPr>
          <w:rFonts w:ascii="Arial" w:hAnsi="Arial" w:cs="Arial"/>
          <w:b/>
        </w:rPr>
        <w:t>O matriarcado na religião afro-brasileira</w:t>
      </w:r>
      <w:r w:rsidRPr="00BC0039">
        <w:rPr>
          <w:rFonts w:ascii="Arial" w:hAnsi="Arial" w:cs="Arial"/>
        </w:rPr>
        <w:t xml:space="preserve">. In: </w:t>
      </w:r>
      <w:r w:rsidR="00A33A9D" w:rsidRPr="00BC0039">
        <w:rPr>
          <w:rFonts w:ascii="Arial" w:hAnsi="Arial" w:cs="Arial"/>
        </w:rPr>
        <w:t>SILVA</w:t>
      </w:r>
      <w:r w:rsidRPr="00BC0039">
        <w:rPr>
          <w:rFonts w:ascii="Arial" w:hAnsi="Arial" w:cs="Arial"/>
        </w:rPr>
        <w:t>, José Marmo (org). Religião afro-brasileira e saúde. São Luiz, 2003. Centro de cultura negra do Maranhão. p. 100-102.</w:t>
      </w:r>
    </w:p>
    <w:p w:rsidR="00DD66E6" w:rsidRPr="00BC0039" w:rsidRDefault="00DD66E6" w:rsidP="004B07C8">
      <w:pPr>
        <w:spacing w:after="0" w:line="240" w:lineRule="auto"/>
        <w:ind w:left="567" w:hanging="567"/>
        <w:jc w:val="both"/>
        <w:rPr>
          <w:rFonts w:ascii="Arial" w:hAnsi="Arial" w:cs="Arial"/>
        </w:rPr>
      </w:pPr>
    </w:p>
    <w:p w:rsidR="000D04AA" w:rsidRDefault="008C5014" w:rsidP="004B07C8">
      <w:pPr>
        <w:spacing w:after="0" w:line="240" w:lineRule="auto"/>
        <w:ind w:left="567" w:hanging="567"/>
        <w:jc w:val="both"/>
        <w:rPr>
          <w:rFonts w:ascii="Arial" w:hAnsi="Arial" w:cs="Arial"/>
        </w:rPr>
      </w:pPr>
      <w:r>
        <w:rPr>
          <w:rFonts w:ascii="Arial" w:hAnsi="Arial" w:cs="Arial"/>
        </w:rPr>
        <w:t>FARAGE, N</w:t>
      </w:r>
      <w:r w:rsidR="000D04AA" w:rsidRPr="00BC0039">
        <w:rPr>
          <w:rFonts w:ascii="Arial" w:hAnsi="Arial" w:cs="Arial"/>
        </w:rPr>
        <w:t xml:space="preserve">. </w:t>
      </w:r>
      <w:r w:rsidR="000D04AA" w:rsidRPr="00BC0039">
        <w:rPr>
          <w:rFonts w:ascii="Arial" w:hAnsi="Arial" w:cs="Arial"/>
          <w:b/>
        </w:rPr>
        <w:t>As muralhas dos Sertões</w:t>
      </w:r>
      <w:r w:rsidR="00657260" w:rsidRPr="00BC0039">
        <w:rPr>
          <w:rFonts w:ascii="Arial" w:hAnsi="Arial" w:cs="Arial"/>
          <w:b/>
        </w:rPr>
        <w:t xml:space="preserve">: </w:t>
      </w:r>
      <w:r w:rsidR="000D04AA" w:rsidRPr="00BC0039">
        <w:rPr>
          <w:rFonts w:ascii="Arial" w:hAnsi="Arial" w:cs="Arial"/>
        </w:rPr>
        <w:t>Os povos indígenas no Rio Branco e a Colonização</w:t>
      </w:r>
      <w:r w:rsidR="000D04AA" w:rsidRPr="00BC0039">
        <w:rPr>
          <w:rFonts w:ascii="Arial" w:hAnsi="Arial" w:cs="Arial"/>
          <w:i/>
        </w:rPr>
        <w:t>.</w:t>
      </w:r>
      <w:r w:rsidR="000D04AA" w:rsidRPr="00BC0039">
        <w:rPr>
          <w:rFonts w:ascii="Arial" w:hAnsi="Arial" w:cs="Arial"/>
        </w:rPr>
        <w:t xml:space="preserve"> </w:t>
      </w:r>
      <w:r w:rsidR="00657260" w:rsidRPr="00BC0039">
        <w:rPr>
          <w:rFonts w:ascii="Arial" w:hAnsi="Arial" w:cs="Arial"/>
        </w:rPr>
        <w:t>Rio de Janeiro: Paz e Terra; NA’</w:t>
      </w:r>
      <w:r w:rsidR="000D04AA" w:rsidRPr="00BC0039">
        <w:rPr>
          <w:rFonts w:ascii="Arial" w:hAnsi="Arial" w:cs="Arial"/>
        </w:rPr>
        <w:t>POCS, 1991.FOLHA DE S. PAULO. Disponível em: &lt;</w:t>
      </w:r>
      <w:r w:rsidR="000D04AA" w:rsidRPr="005C68CC">
        <w:rPr>
          <w:rStyle w:val="Hyperlink"/>
          <w:rFonts w:ascii="Arial" w:hAnsi="Arial" w:cs="Arial"/>
          <w:color w:val="auto"/>
          <w:u w:val="none"/>
        </w:rPr>
        <w:t>http://www1.folha.uol.com.brl</w:t>
      </w:r>
      <w:r w:rsidR="000D04AA" w:rsidRPr="00BC0039">
        <w:rPr>
          <w:rFonts w:ascii="Arial" w:hAnsi="Arial" w:cs="Arial"/>
        </w:rPr>
        <w:t>&gt;. Acesso em: 27 jun. 2014.</w:t>
      </w:r>
    </w:p>
    <w:p w:rsidR="008C5014" w:rsidRPr="00BC0039" w:rsidRDefault="008C5014" w:rsidP="004B07C8">
      <w:pPr>
        <w:spacing w:after="0" w:line="240" w:lineRule="auto"/>
        <w:ind w:left="567" w:hanging="567"/>
        <w:jc w:val="both"/>
        <w:rPr>
          <w:rFonts w:ascii="Arial" w:hAnsi="Arial" w:cs="Arial"/>
        </w:rPr>
      </w:pPr>
    </w:p>
    <w:p w:rsidR="000D04AA" w:rsidRPr="00BC0039" w:rsidRDefault="000D04AA" w:rsidP="004B07C8">
      <w:pPr>
        <w:autoSpaceDE w:val="0"/>
        <w:autoSpaceDN w:val="0"/>
        <w:adjustRightInd w:val="0"/>
        <w:spacing w:after="0" w:line="240" w:lineRule="auto"/>
        <w:ind w:left="567" w:hanging="567"/>
        <w:jc w:val="both"/>
        <w:rPr>
          <w:rFonts w:ascii="Arial" w:hAnsi="Arial" w:cs="Arial"/>
        </w:rPr>
      </w:pPr>
      <w:r w:rsidRPr="00BC0039">
        <w:rPr>
          <w:rFonts w:ascii="Arial" w:hAnsi="Arial" w:cs="Arial"/>
        </w:rPr>
        <w:t>GÓIS, A</w:t>
      </w:r>
      <w:r w:rsidR="008C5014">
        <w:rPr>
          <w:rFonts w:ascii="Arial" w:hAnsi="Arial" w:cs="Arial"/>
        </w:rPr>
        <w:t>. J</w:t>
      </w:r>
      <w:r w:rsidRPr="00BC0039">
        <w:rPr>
          <w:rFonts w:ascii="Arial" w:hAnsi="Arial" w:cs="Arial"/>
        </w:rPr>
        <w:t xml:space="preserve">. </w:t>
      </w:r>
      <w:r w:rsidRPr="00BC0039">
        <w:rPr>
          <w:rFonts w:ascii="Arial" w:hAnsi="Arial" w:cs="Arial"/>
          <w:b/>
        </w:rPr>
        <w:t>As religiões de matrizes africanas</w:t>
      </w:r>
      <w:r w:rsidRPr="00BC0039">
        <w:rPr>
          <w:rFonts w:ascii="Arial" w:hAnsi="Arial" w:cs="Arial"/>
        </w:rPr>
        <w:t>: o Candomblé, seu espaço e sistema religioso</w:t>
      </w:r>
      <w:r w:rsidR="000E6CCA" w:rsidRPr="00BC0039">
        <w:rPr>
          <w:rFonts w:ascii="Arial" w:hAnsi="Arial" w:cs="Arial"/>
        </w:rPr>
        <w:t>.</w:t>
      </w:r>
      <w:r w:rsidRPr="00BC0039">
        <w:rPr>
          <w:rFonts w:ascii="Arial" w:hAnsi="Arial" w:cs="Arial"/>
        </w:rPr>
        <w:t xml:space="preserve"> Belo Horizonte, v. 11, n. 29, p. 321-352, jan./mar. </w:t>
      </w:r>
      <w:r w:rsidR="00A33A9D" w:rsidRPr="00BC0039">
        <w:rPr>
          <w:rFonts w:ascii="Arial" w:hAnsi="Arial" w:cs="Arial"/>
        </w:rPr>
        <w:t>2013.</w:t>
      </w:r>
    </w:p>
    <w:p w:rsidR="000D04AA" w:rsidRPr="00BC0039" w:rsidRDefault="000D04AA" w:rsidP="004B07C8">
      <w:pPr>
        <w:autoSpaceDE w:val="0"/>
        <w:autoSpaceDN w:val="0"/>
        <w:adjustRightInd w:val="0"/>
        <w:spacing w:after="0" w:line="240" w:lineRule="auto"/>
        <w:ind w:left="567" w:hanging="567"/>
        <w:jc w:val="both"/>
        <w:rPr>
          <w:rFonts w:ascii="Arial" w:hAnsi="Arial" w:cs="Arial"/>
        </w:rPr>
      </w:pPr>
    </w:p>
    <w:p w:rsidR="000D04AA" w:rsidRDefault="008C5014" w:rsidP="004B07C8">
      <w:pPr>
        <w:spacing w:after="0" w:line="240" w:lineRule="auto"/>
        <w:ind w:left="567" w:hanging="567"/>
        <w:jc w:val="both"/>
        <w:rPr>
          <w:rFonts w:ascii="Arial" w:hAnsi="Arial" w:cs="Arial"/>
        </w:rPr>
      </w:pPr>
      <w:r>
        <w:rPr>
          <w:rFonts w:ascii="Arial" w:hAnsi="Arial" w:cs="Arial"/>
        </w:rPr>
        <w:t>HELMAN, C</w:t>
      </w:r>
      <w:r w:rsidR="000D04AA" w:rsidRPr="00BC0039">
        <w:rPr>
          <w:rFonts w:ascii="Arial" w:hAnsi="Arial" w:cs="Arial"/>
        </w:rPr>
        <w:t xml:space="preserve">. </w:t>
      </w:r>
      <w:r w:rsidR="000D04AA" w:rsidRPr="00BC0039">
        <w:rPr>
          <w:rFonts w:ascii="Arial" w:hAnsi="Arial" w:cs="Arial"/>
          <w:b/>
        </w:rPr>
        <w:t>Cultura, Saúde e Doença</w:t>
      </w:r>
      <w:r w:rsidR="000D04AA" w:rsidRPr="00BC0039">
        <w:rPr>
          <w:rFonts w:ascii="Arial" w:hAnsi="Arial" w:cs="Arial"/>
          <w:i/>
        </w:rPr>
        <w:t>.</w:t>
      </w:r>
      <w:r w:rsidR="00A33A9D" w:rsidRPr="00BC0039">
        <w:rPr>
          <w:rFonts w:ascii="Arial" w:hAnsi="Arial" w:cs="Arial"/>
        </w:rPr>
        <w:t xml:space="preserve"> 5. e</w:t>
      </w:r>
      <w:r w:rsidR="000D04AA" w:rsidRPr="00BC0039">
        <w:rPr>
          <w:rFonts w:ascii="Arial" w:hAnsi="Arial" w:cs="Arial"/>
        </w:rPr>
        <w:t>d. Porto Alegre. Artes Médicas, 2009.</w:t>
      </w:r>
    </w:p>
    <w:p w:rsidR="008C5014" w:rsidRPr="00BC0039" w:rsidRDefault="008C5014" w:rsidP="004B07C8">
      <w:pPr>
        <w:spacing w:after="0" w:line="240" w:lineRule="auto"/>
        <w:ind w:left="567" w:hanging="567"/>
        <w:jc w:val="both"/>
        <w:rPr>
          <w:rFonts w:ascii="Arial" w:hAnsi="Arial" w:cs="Arial"/>
        </w:rPr>
      </w:pPr>
    </w:p>
    <w:p w:rsidR="000D04AA" w:rsidRPr="00BC0039" w:rsidRDefault="008C5014" w:rsidP="004B07C8">
      <w:pPr>
        <w:autoSpaceDE w:val="0"/>
        <w:autoSpaceDN w:val="0"/>
        <w:adjustRightInd w:val="0"/>
        <w:spacing w:after="0" w:line="240" w:lineRule="auto"/>
        <w:ind w:left="567" w:hanging="567"/>
        <w:jc w:val="both"/>
        <w:rPr>
          <w:rFonts w:ascii="Arial" w:hAnsi="Arial" w:cs="Arial"/>
          <w:lang w:val="es-ES_tradnl"/>
        </w:rPr>
      </w:pPr>
      <w:r>
        <w:rPr>
          <w:rFonts w:ascii="Arial" w:hAnsi="Arial" w:cs="Arial"/>
          <w:lang w:val="es-ES_tradnl"/>
        </w:rPr>
        <w:t>LANGDON, E. J</w:t>
      </w:r>
      <w:r w:rsidR="000D04AA" w:rsidRPr="00BC0039">
        <w:rPr>
          <w:rFonts w:ascii="Arial" w:hAnsi="Arial" w:cs="Arial"/>
          <w:lang w:val="es-ES_tradnl"/>
        </w:rPr>
        <w:t xml:space="preserve">. </w:t>
      </w:r>
      <w:r w:rsidR="000D04AA" w:rsidRPr="00BC0039">
        <w:rPr>
          <w:rFonts w:ascii="Arial" w:hAnsi="Arial" w:cs="Arial"/>
          <w:b/>
          <w:lang w:val="es-ES_tradnl"/>
        </w:rPr>
        <w:t>La eficacia simbólica de los rituales</w:t>
      </w:r>
      <w:r w:rsidR="000D04AA" w:rsidRPr="00BC0039">
        <w:rPr>
          <w:rFonts w:ascii="Arial" w:hAnsi="Arial" w:cs="Arial"/>
          <w:lang w:val="es-ES_tradnl"/>
        </w:rPr>
        <w:t>: del ritual a la performance. In: Labate BC, Bouso JC, editores. Ayahuasca y salud. Barcelona: Los Libros de La Liebre de Marzo; 2013. p. 80-119</w:t>
      </w:r>
      <w:r w:rsidR="00657260" w:rsidRPr="00BC0039">
        <w:rPr>
          <w:rFonts w:ascii="Arial" w:hAnsi="Arial" w:cs="Arial"/>
          <w:lang w:val="es-ES_tradnl"/>
        </w:rPr>
        <w:t>.</w:t>
      </w:r>
    </w:p>
    <w:p w:rsidR="000D04AA" w:rsidRPr="00BC0039" w:rsidRDefault="000D04AA" w:rsidP="004B07C8">
      <w:pPr>
        <w:autoSpaceDE w:val="0"/>
        <w:autoSpaceDN w:val="0"/>
        <w:adjustRightInd w:val="0"/>
        <w:spacing w:after="0" w:line="240" w:lineRule="auto"/>
        <w:ind w:left="567" w:hanging="567"/>
        <w:jc w:val="both"/>
        <w:rPr>
          <w:rFonts w:ascii="Arial" w:hAnsi="Arial" w:cs="Arial"/>
          <w:lang w:val="es-ES_tradnl"/>
        </w:rPr>
      </w:pPr>
    </w:p>
    <w:p w:rsidR="000D04AA" w:rsidRPr="00BC0039" w:rsidRDefault="008C5014" w:rsidP="004B07C8">
      <w:pPr>
        <w:autoSpaceDE w:val="0"/>
        <w:autoSpaceDN w:val="0"/>
        <w:adjustRightInd w:val="0"/>
        <w:spacing w:after="0" w:line="240" w:lineRule="auto"/>
        <w:ind w:left="567" w:hanging="567"/>
        <w:jc w:val="both"/>
        <w:rPr>
          <w:rFonts w:ascii="Arial" w:hAnsi="Arial" w:cs="Arial"/>
        </w:rPr>
      </w:pPr>
      <w:r>
        <w:rPr>
          <w:rFonts w:ascii="Arial" w:hAnsi="Arial" w:cs="Arial"/>
          <w:bCs/>
        </w:rPr>
        <w:t>MOTA, C. S.; Trad, L. A.</w:t>
      </w:r>
      <w:r w:rsidR="000D04AA" w:rsidRPr="00BC0039">
        <w:rPr>
          <w:rFonts w:ascii="Arial" w:hAnsi="Arial" w:cs="Arial"/>
          <w:bCs/>
        </w:rPr>
        <w:t xml:space="preserve"> B</w:t>
      </w:r>
      <w:r>
        <w:rPr>
          <w:rFonts w:ascii="Arial" w:hAnsi="Arial" w:cs="Arial"/>
          <w:bCs/>
        </w:rPr>
        <w:t>.</w:t>
      </w:r>
      <w:r w:rsidR="000D04AA" w:rsidRPr="00BC0039">
        <w:rPr>
          <w:rFonts w:ascii="Arial" w:hAnsi="Arial" w:cs="Arial"/>
          <w:bCs/>
        </w:rPr>
        <w:t xml:space="preserve"> </w:t>
      </w:r>
      <w:r w:rsidR="000D04AA" w:rsidRPr="00BC0039">
        <w:rPr>
          <w:rFonts w:ascii="Arial" w:hAnsi="Arial" w:cs="Arial"/>
          <w:b/>
          <w:bCs/>
          <w:iCs/>
        </w:rPr>
        <w:t>A Gente Vive pra Cuidar da População</w:t>
      </w:r>
      <w:r w:rsidR="000D04AA" w:rsidRPr="00BC0039">
        <w:rPr>
          <w:rFonts w:ascii="Arial" w:hAnsi="Arial" w:cs="Arial"/>
          <w:bCs/>
          <w:iCs/>
        </w:rPr>
        <w:t xml:space="preserve">: </w:t>
      </w:r>
      <w:r w:rsidR="000D04AA" w:rsidRPr="00BC0039">
        <w:rPr>
          <w:rFonts w:ascii="Arial" w:hAnsi="Arial" w:cs="Arial"/>
          <w:bCs/>
        </w:rPr>
        <w:t>estratégias de cuidado e sentidos para a saúde, doença e cura em terreiros de candomblé</w:t>
      </w:r>
      <w:r w:rsidR="000D04AA" w:rsidRPr="00BC0039">
        <w:rPr>
          <w:rFonts w:ascii="Arial" w:hAnsi="Arial" w:cs="Arial"/>
          <w:b/>
          <w:bCs/>
          <w:i/>
        </w:rPr>
        <w:t>.</w:t>
      </w:r>
      <w:r w:rsidR="000D04AA" w:rsidRPr="00BC0039">
        <w:rPr>
          <w:rFonts w:ascii="Arial" w:hAnsi="Arial" w:cs="Arial"/>
          <w:color w:val="666666"/>
        </w:rPr>
        <w:t xml:space="preserve"> </w:t>
      </w:r>
      <w:r w:rsidR="000D04AA" w:rsidRPr="00BC0039">
        <w:rPr>
          <w:rFonts w:ascii="Arial" w:hAnsi="Arial" w:cs="Arial"/>
        </w:rPr>
        <w:t>Saúde Soc. São Paulo, v.</w:t>
      </w:r>
      <w:r w:rsidR="00657260" w:rsidRPr="00BC0039">
        <w:rPr>
          <w:rFonts w:ascii="Arial" w:hAnsi="Arial" w:cs="Arial"/>
        </w:rPr>
        <w:t xml:space="preserve"> </w:t>
      </w:r>
      <w:r w:rsidR="000D04AA" w:rsidRPr="00BC0039">
        <w:rPr>
          <w:rFonts w:ascii="Arial" w:hAnsi="Arial" w:cs="Arial"/>
        </w:rPr>
        <w:t>20, n.</w:t>
      </w:r>
      <w:r w:rsidR="00657260" w:rsidRPr="00BC0039">
        <w:rPr>
          <w:rFonts w:ascii="Arial" w:hAnsi="Arial" w:cs="Arial"/>
        </w:rPr>
        <w:t xml:space="preserve"> </w:t>
      </w:r>
      <w:r w:rsidR="000D04AA" w:rsidRPr="00BC0039">
        <w:rPr>
          <w:rFonts w:ascii="Arial" w:hAnsi="Arial" w:cs="Arial"/>
        </w:rPr>
        <w:t>2, p.</w:t>
      </w:r>
      <w:r w:rsidR="00657260" w:rsidRPr="00BC0039">
        <w:rPr>
          <w:rFonts w:ascii="Arial" w:hAnsi="Arial" w:cs="Arial"/>
        </w:rPr>
        <w:t xml:space="preserve"> </w:t>
      </w:r>
      <w:r w:rsidR="000D04AA" w:rsidRPr="00BC0039">
        <w:rPr>
          <w:rFonts w:ascii="Arial" w:hAnsi="Arial" w:cs="Arial"/>
        </w:rPr>
        <w:t>325-337, 2011.</w:t>
      </w:r>
    </w:p>
    <w:p w:rsidR="000D04AA" w:rsidRPr="00BC0039" w:rsidRDefault="000D04AA" w:rsidP="004B07C8">
      <w:pPr>
        <w:autoSpaceDE w:val="0"/>
        <w:autoSpaceDN w:val="0"/>
        <w:adjustRightInd w:val="0"/>
        <w:spacing w:after="0" w:line="240" w:lineRule="auto"/>
        <w:ind w:left="567" w:hanging="567"/>
        <w:jc w:val="both"/>
        <w:rPr>
          <w:rFonts w:ascii="Arial" w:hAnsi="Arial" w:cs="Arial"/>
          <w:b/>
          <w:bCs/>
          <w:iCs/>
        </w:rPr>
      </w:pPr>
    </w:p>
    <w:p w:rsidR="000D04AA" w:rsidRPr="00BC0039" w:rsidRDefault="000D04AA" w:rsidP="004B07C8">
      <w:pPr>
        <w:autoSpaceDE w:val="0"/>
        <w:autoSpaceDN w:val="0"/>
        <w:adjustRightInd w:val="0"/>
        <w:spacing w:after="0" w:line="240" w:lineRule="auto"/>
        <w:ind w:left="567" w:hanging="567"/>
        <w:jc w:val="both"/>
        <w:rPr>
          <w:rFonts w:ascii="Arial" w:hAnsi="Arial" w:cs="Arial"/>
        </w:rPr>
      </w:pPr>
      <w:r w:rsidRPr="00BC0039">
        <w:rPr>
          <w:rFonts w:ascii="Arial" w:hAnsi="Arial" w:cs="Arial"/>
        </w:rPr>
        <w:t>OLIVEIRA, R</w:t>
      </w:r>
      <w:r w:rsidR="008C5014">
        <w:rPr>
          <w:rFonts w:ascii="Arial" w:hAnsi="Arial" w:cs="Arial"/>
        </w:rPr>
        <w:t>.</w:t>
      </w:r>
      <w:r w:rsidRPr="00BC0039">
        <w:rPr>
          <w:rFonts w:ascii="Arial" w:hAnsi="Arial" w:cs="Arial"/>
        </w:rPr>
        <w:t>; OLIVEIRA, M</w:t>
      </w:r>
      <w:r w:rsidR="008C5014">
        <w:rPr>
          <w:rFonts w:ascii="Arial" w:hAnsi="Arial" w:cs="Arial"/>
        </w:rPr>
        <w:t>.</w:t>
      </w:r>
      <w:r w:rsidRPr="00BC0039">
        <w:rPr>
          <w:rFonts w:ascii="Arial" w:hAnsi="Arial" w:cs="Arial"/>
        </w:rPr>
        <w:t xml:space="preserve"> Pe</w:t>
      </w:r>
      <w:r w:rsidR="00657260" w:rsidRPr="00BC0039">
        <w:rPr>
          <w:rFonts w:ascii="Arial" w:hAnsi="Arial" w:cs="Arial"/>
        </w:rPr>
        <w:t xml:space="preserve">squisa social e ação educativa. </w:t>
      </w:r>
      <w:r w:rsidRPr="00BC0039">
        <w:rPr>
          <w:rFonts w:ascii="Arial" w:hAnsi="Arial" w:cs="Arial"/>
        </w:rPr>
        <w:t>In:</w:t>
      </w:r>
      <w:r w:rsidR="00657260" w:rsidRPr="00BC0039">
        <w:rPr>
          <w:rFonts w:ascii="Arial" w:hAnsi="Arial" w:cs="Arial"/>
        </w:rPr>
        <w:t xml:space="preserve"> BRADÃO, Carlos R. (Org).</w:t>
      </w:r>
      <w:r w:rsidRPr="00BC0039">
        <w:rPr>
          <w:rFonts w:ascii="Arial" w:hAnsi="Arial" w:cs="Arial"/>
        </w:rPr>
        <w:t xml:space="preserve"> </w:t>
      </w:r>
      <w:r w:rsidRPr="00BC0039">
        <w:rPr>
          <w:rFonts w:ascii="Arial" w:hAnsi="Arial" w:cs="Arial"/>
          <w:b/>
          <w:bCs/>
        </w:rPr>
        <w:t>Pesquisa participante.</w:t>
      </w:r>
      <w:r w:rsidRPr="00BC0039">
        <w:rPr>
          <w:rFonts w:ascii="Arial" w:hAnsi="Arial" w:cs="Arial"/>
        </w:rPr>
        <w:t xml:space="preserve"> </w:t>
      </w:r>
      <w:r w:rsidR="00657260" w:rsidRPr="00BC0039">
        <w:rPr>
          <w:rFonts w:ascii="Arial" w:hAnsi="Arial" w:cs="Arial"/>
        </w:rPr>
        <w:t>7. ed. Brasiliense, 1</w:t>
      </w:r>
      <w:r w:rsidRPr="00BC0039">
        <w:rPr>
          <w:rFonts w:ascii="Arial" w:hAnsi="Arial" w:cs="Arial"/>
        </w:rPr>
        <w:t>988.</w:t>
      </w:r>
    </w:p>
    <w:p w:rsidR="00EC3231" w:rsidRPr="00BC0039" w:rsidRDefault="00EC3231" w:rsidP="004B07C8">
      <w:pPr>
        <w:autoSpaceDE w:val="0"/>
        <w:autoSpaceDN w:val="0"/>
        <w:adjustRightInd w:val="0"/>
        <w:spacing w:after="0" w:line="240" w:lineRule="auto"/>
        <w:ind w:left="567" w:hanging="567"/>
        <w:jc w:val="both"/>
        <w:rPr>
          <w:rFonts w:ascii="Arial" w:hAnsi="Arial" w:cs="Arial"/>
        </w:rPr>
      </w:pPr>
    </w:p>
    <w:p w:rsidR="000D04AA" w:rsidRPr="00BC0039" w:rsidRDefault="000D04AA" w:rsidP="004B07C8">
      <w:pPr>
        <w:autoSpaceDE w:val="0"/>
        <w:autoSpaceDN w:val="0"/>
        <w:adjustRightInd w:val="0"/>
        <w:spacing w:after="0" w:line="240" w:lineRule="auto"/>
        <w:ind w:left="567" w:hanging="567"/>
        <w:jc w:val="both"/>
        <w:rPr>
          <w:rFonts w:ascii="Arial" w:hAnsi="Arial" w:cs="Arial"/>
        </w:rPr>
      </w:pPr>
      <w:r w:rsidRPr="00BC0039">
        <w:rPr>
          <w:rFonts w:ascii="Arial" w:hAnsi="Arial" w:cs="Arial"/>
        </w:rPr>
        <w:t>SANTOS, E</w:t>
      </w:r>
      <w:r w:rsidR="008C5014">
        <w:rPr>
          <w:rFonts w:ascii="Arial" w:hAnsi="Arial" w:cs="Arial"/>
        </w:rPr>
        <w:t>.</w:t>
      </w:r>
      <w:r w:rsidRPr="00BC0039">
        <w:rPr>
          <w:rFonts w:ascii="Arial" w:hAnsi="Arial" w:cs="Arial"/>
        </w:rPr>
        <w:t xml:space="preserve"> F</w:t>
      </w:r>
      <w:r w:rsidR="008C5014">
        <w:rPr>
          <w:rFonts w:ascii="Arial" w:hAnsi="Arial" w:cs="Arial"/>
        </w:rPr>
        <w:t xml:space="preserve">. </w:t>
      </w:r>
      <w:r w:rsidRPr="00BC0039">
        <w:rPr>
          <w:rFonts w:ascii="Arial" w:hAnsi="Arial" w:cs="Arial"/>
          <w:b/>
        </w:rPr>
        <w:t>O poder dos candomblés</w:t>
      </w:r>
      <w:r w:rsidRPr="00BC0039">
        <w:rPr>
          <w:rFonts w:ascii="Arial" w:hAnsi="Arial" w:cs="Arial"/>
        </w:rPr>
        <w:t>: perseguição e resistência no Recôncavo da Bahia</w:t>
      </w:r>
      <w:r w:rsidR="00657260" w:rsidRPr="00BC0039">
        <w:rPr>
          <w:rFonts w:ascii="Arial" w:hAnsi="Arial" w:cs="Arial"/>
        </w:rPr>
        <w:t xml:space="preserve">. </w:t>
      </w:r>
      <w:r w:rsidRPr="00BC0039">
        <w:rPr>
          <w:rFonts w:ascii="Arial" w:hAnsi="Arial" w:cs="Arial"/>
        </w:rPr>
        <w:t xml:space="preserve">Salvador: EDUFBA, 2009. </w:t>
      </w:r>
    </w:p>
    <w:p w:rsidR="000D04AA" w:rsidRPr="00BC0039" w:rsidRDefault="000D04AA" w:rsidP="004B07C8">
      <w:pPr>
        <w:autoSpaceDE w:val="0"/>
        <w:autoSpaceDN w:val="0"/>
        <w:adjustRightInd w:val="0"/>
        <w:spacing w:after="0" w:line="240" w:lineRule="auto"/>
        <w:ind w:left="567" w:hanging="567"/>
        <w:jc w:val="both"/>
        <w:rPr>
          <w:rFonts w:ascii="Arial" w:hAnsi="Arial" w:cs="Arial"/>
        </w:rPr>
      </w:pPr>
    </w:p>
    <w:p w:rsidR="000D04AA" w:rsidRPr="00BC0039" w:rsidRDefault="00657260" w:rsidP="004B07C8">
      <w:pPr>
        <w:autoSpaceDE w:val="0"/>
        <w:autoSpaceDN w:val="0"/>
        <w:adjustRightInd w:val="0"/>
        <w:spacing w:after="0" w:line="240" w:lineRule="auto"/>
        <w:ind w:left="567" w:hanging="567"/>
        <w:jc w:val="both"/>
        <w:rPr>
          <w:rFonts w:ascii="Arial" w:hAnsi="Arial" w:cs="Arial"/>
        </w:rPr>
      </w:pPr>
      <w:r w:rsidRPr="00BC0039">
        <w:rPr>
          <w:rFonts w:ascii="Arial" w:hAnsi="Arial" w:cs="Arial"/>
        </w:rPr>
        <w:t>SEN, A</w:t>
      </w:r>
      <w:r w:rsidR="008C5014">
        <w:rPr>
          <w:rFonts w:ascii="Arial" w:hAnsi="Arial" w:cs="Arial"/>
        </w:rPr>
        <w:t>.</w:t>
      </w:r>
      <w:r w:rsidRPr="00BC0039">
        <w:rPr>
          <w:rFonts w:ascii="Arial" w:hAnsi="Arial" w:cs="Arial"/>
        </w:rPr>
        <w:t xml:space="preserve"> K</w:t>
      </w:r>
      <w:r w:rsidR="000D04AA" w:rsidRPr="00BC0039">
        <w:rPr>
          <w:rFonts w:ascii="Arial" w:hAnsi="Arial" w:cs="Arial"/>
        </w:rPr>
        <w:t xml:space="preserve">. </w:t>
      </w:r>
      <w:r w:rsidR="000D04AA" w:rsidRPr="00BC0039">
        <w:rPr>
          <w:rFonts w:ascii="Arial" w:hAnsi="Arial" w:cs="Arial"/>
          <w:b/>
        </w:rPr>
        <w:t xml:space="preserve">Desenvolvimento como liberdade. </w:t>
      </w:r>
      <w:r w:rsidR="000D04AA" w:rsidRPr="00BC0039">
        <w:rPr>
          <w:rFonts w:ascii="Arial" w:hAnsi="Arial" w:cs="Arial"/>
        </w:rPr>
        <w:t>São Paulo: Companhia das Letras, 2000.</w:t>
      </w:r>
    </w:p>
    <w:p w:rsidR="000D04AA" w:rsidRPr="00BC0039" w:rsidRDefault="000D04AA" w:rsidP="004B07C8">
      <w:pPr>
        <w:autoSpaceDE w:val="0"/>
        <w:autoSpaceDN w:val="0"/>
        <w:adjustRightInd w:val="0"/>
        <w:spacing w:after="0" w:line="240" w:lineRule="auto"/>
        <w:ind w:left="567" w:hanging="567"/>
        <w:jc w:val="both"/>
        <w:rPr>
          <w:rFonts w:ascii="Arial" w:hAnsi="Arial" w:cs="Arial"/>
        </w:rPr>
      </w:pPr>
    </w:p>
    <w:p w:rsidR="000D04AA" w:rsidRPr="00BC0039" w:rsidRDefault="008C5014" w:rsidP="004B07C8">
      <w:pPr>
        <w:autoSpaceDE w:val="0"/>
        <w:autoSpaceDN w:val="0"/>
        <w:adjustRightInd w:val="0"/>
        <w:spacing w:after="0" w:line="240" w:lineRule="auto"/>
        <w:ind w:left="567" w:hanging="567"/>
        <w:jc w:val="both"/>
        <w:rPr>
          <w:rFonts w:ascii="Arial" w:hAnsi="Arial" w:cs="Arial"/>
          <w:lang w:val="en-US"/>
        </w:rPr>
      </w:pPr>
      <w:r>
        <w:rPr>
          <w:rFonts w:ascii="Arial" w:hAnsi="Arial" w:cs="Arial"/>
        </w:rPr>
        <w:lastRenderedPageBreak/>
        <w:t>SILVA, J</w:t>
      </w:r>
      <w:r w:rsidR="000D04AA" w:rsidRPr="00BC0039">
        <w:rPr>
          <w:rFonts w:ascii="Arial" w:hAnsi="Arial" w:cs="Arial"/>
        </w:rPr>
        <w:t xml:space="preserve">. </w:t>
      </w:r>
      <w:r w:rsidR="000D04AA" w:rsidRPr="00BC0039">
        <w:rPr>
          <w:rFonts w:ascii="Arial" w:hAnsi="Arial" w:cs="Arial"/>
          <w:b/>
        </w:rPr>
        <w:t>Religiões afro-brasileiras e saúde no Maranhão.</w:t>
      </w:r>
      <w:r w:rsidR="00A33A9D" w:rsidRPr="00BC0039">
        <w:rPr>
          <w:rFonts w:ascii="Arial" w:hAnsi="Arial" w:cs="Arial"/>
          <w:b/>
        </w:rPr>
        <w:t xml:space="preserve"> </w:t>
      </w:r>
      <w:r w:rsidR="000D04AA" w:rsidRPr="00BC0039">
        <w:rPr>
          <w:rFonts w:ascii="Arial" w:hAnsi="Arial" w:cs="Arial"/>
        </w:rPr>
        <w:t xml:space="preserve">Centro de Cultura Negra no Maranhão, 2003. </w:t>
      </w:r>
      <w:r w:rsidR="000D04AA" w:rsidRPr="00BC0039">
        <w:rPr>
          <w:rFonts w:ascii="Arial" w:hAnsi="Arial" w:cs="Arial"/>
          <w:lang w:val="en-US"/>
        </w:rPr>
        <w:t>Cap. 3. p. 76-111.</w:t>
      </w:r>
    </w:p>
    <w:p w:rsidR="000D04AA" w:rsidRPr="00BC0039" w:rsidRDefault="000D04AA" w:rsidP="004B07C8">
      <w:pPr>
        <w:autoSpaceDE w:val="0"/>
        <w:autoSpaceDN w:val="0"/>
        <w:adjustRightInd w:val="0"/>
        <w:spacing w:after="0" w:line="240" w:lineRule="auto"/>
        <w:ind w:left="567" w:hanging="567"/>
        <w:jc w:val="both"/>
        <w:rPr>
          <w:rFonts w:ascii="Arial" w:hAnsi="Arial" w:cs="Arial"/>
          <w:lang w:val="en-US"/>
        </w:rPr>
      </w:pPr>
    </w:p>
    <w:p w:rsidR="000D04AA" w:rsidRPr="00BC0039" w:rsidRDefault="000D04AA" w:rsidP="004B07C8">
      <w:pPr>
        <w:spacing w:after="0" w:line="240" w:lineRule="auto"/>
        <w:ind w:left="567" w:hanging="567"/>
        <w:jc w:val="both"/>
        <w:rPr>
          <w:rFonts w:ascii="Arial" w:eastAsia="Times New Roman" w:hAnsi="Arial" w:cs="Arial"/>
          <w:lang w:val="en-US" w:eastAsia="pt-BR"/>
        </w:rPr>
      </w:pPr>
      <w:r w:rsidRPr="00BC0039">
        <w:rPr>
          <w:rFonts w:ascii="Arial" w:eastAsia="Times New Roman" w:hAnsi="Arial" w:cs="Arial"/>
          <w:b/>
          <w:lang w:val="en-US" w:eastAsia="pt-BR"/>
        </w:rPr>
        <w:t>WORLD HEALTH ORGANIZATION.</w:t>
      </w:r>
      <w:r w:rsidRPr="00BC0039">
        <w:rPr>
          <w:rFonts w:ascii="Arial" w:eastAsia="Times New Roman" w:hAnsi="Arial" w:cs="Arial"/>
          <w:lang w:val="en-US" w:eastAsia="pt-BR"/>
        </w:rPr>
        <w:t xml:space="preserve"> WHO traditiona</w:t>
      </w:r>
      <w:r w:rsidR="003D51C2" w:rsidRPr="00BC0039">
        <w:rPr>
          <w:rFonts w:ascii="Arial" w:eastAsia="Times New Roman" w:hAnsi="Arial" w:cs="Arial"/>
          <w:lang w:val="en-US" w:eastAsia="pt-BR"/>
        </w:rPr>
        <w:t>l medicine strategy: 2014-2023.</w:t>
      </w:r>
    </w:p>
    <w:sectPr w:rsidR="000D04AA" w:rsidRPr="00BC0039" w:rsidSect="005C68CC">
      <w:headerReference w:type="default" r:id="rId8"/>
      <w:footerReference w:type="default" r:id="rId9"/>
      <w:footerReference w:type="first" r:id="rId10"/>
      <w:type w:val="continuous"/>
      <w:pgSz w:w="11906" w:h="16838" w:code="9"/>
      <w:pgMar w:top="1701" w:right="1134" w:bottom="1134" w:left="1701" w:header="567" w:footer="283" w:gutter="0"/>
      <w:pgNumType w:start="4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B70" w:rsidRDefault="00816B70" w:rsidP="0084581E">
      <w:pPr>
        <w:spacing w:after="0" w:line="240" w:lineRule="auto"/>
      </w:pPr>
      <w:r>
        <w:separator/>
      </w:r>
    </w:p>
  </w:endnote>
  <w:endnote w:type="continuationSeparator" w:id="0">
    <w:p w:rsidR="00816B70" w:rsidRDefault="00816B70" w:rsidP="0084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TriplexBold">
    <w:altName w:val="Triplex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CE0" w:rsidRDefault="00B07CE0">
    <w:pPr>
      <w:pStyle w:val="Footer"/>
      <w:jc w:val="right"/>
    </w:pPr>
  </w:p>
  <w:p w:rsidR="00956360" w:rsidRDefault="00956360" w:rsidP="00956360">
    <w:pPr>
      <w:tabs>
        <w:tab w:val="center" w:pos="771"/>
        <w:tab w:val="center" w:pos="5026"/>
      </w:tabs>
      <w:spacing w:after="0" w:line="256" w:lineRule="auto"/>
      <w:jc w:val="center"/>
      <w:rPr>
        <w:rFonts w:ascii="Arial" w:hAnsi="Arial" w:cs="Arial"/>
      </w:rPr>
    </w:pPr>
    <w:r>
      <w:rPr>
        <w:rFonts w:ascii="Arial" w:hAnsi="Arial" w:cs="Arial"/>
        <w:sz w:val="14"/>
      </w:rPr>
      <w:t>ScientiaTec: Revista de Educação, Ciência e Tec</w:t>
    </w:r>
    <w:r w:rsidR="005C68CC">
      <w:rPr>
        <w:rFonts w:ascii="Arial" w:hAnsi="Arial" w:cs="Arial"/>
        <w:sz w:val="14"/>
      </w:rPr>
      <w:t>nologia do IFRS, v.5, n.2, p: 49-64</w:t>
    </w:r>
    <w:r>
      <w:rPr>
        <w:rFonts w:ascii="Arial" w:hAnsi="Arial" w:cs="Arial"/>
        <w:sz w:val="14"/>
      </w:rPr>
      <w:t>, Julho/Dezembro 2018.</w:t>
    </w:r>
  </w:p>
  <w:p w:rsidR="00B07CE0" w:rsidRDefault="00B0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60" w:rsidRDefault="00956360" w:rsidP="00956360">
    <w:pPr>
      <w:tabs>
        <w:tab w:val="center" w:pos="771"/>
        <w:tab w:val="center" w:pos="5026"/>
      </w:tabs>
      <w:spacing w:after="0" w:line="256" w:lineRule="auto"/>
      <w:jc w:val="center"/>
      <w:rPr>
        <w:rFonts w:ascii="Arial" w:hAnsi="Arial" w:cs="Arial"/>
      </w:rPr>
    </w:pPr>
    <w:r>
      <w:rPr>
        <w:rFonts w:ascii="Arial" w:hAnsi="Arial" w:cs="Arial"/>
        <w:sz w:val="14"/>
      </w:rPr>
      <w:t>ScientiaTec: Revista de Educação, Ciência e Tec</w:t>
    </w:r>
    <w:r w:rsidR="00D17639">
      <w:rPr>
        <w:rFonts w:ascii="Arial" w:hAnsi="Arial" w:cs="Arial"/>
        <w:sz w:val="14"/>
      </w:rPr>
      <w:t>nologia do IFRS, v.5, n.2, p: 49-64</w:t>
    </w:r>
    <w:r>
      <w:rPr>
        <w:rFonts w:ascii="Arial" w:hAnsi="Arial" w:cs="Arial"/>
        <w:sz w:val="14"/>
      </w:rPr>
      <w:t>, Julho/Dezembro 2018.</w:t>
    </w:r>
  </w:p>
  <w:p w:rsidR="00956360" w:rsidRPr="00956360" w:rsidRDefault="00956360" w:rsidP="00956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B70" w:rsidRDefault="00816B70" w:rsidP="0084581E">
      <w:pPr>
        <w:spacing w:after="0" w:line="240" w:lineRule="auto"/>
      </w:pPr>
      <w:r>
        <w:separator/>
      </w:r>
    </w:p>
  </w:footnote>
  <w:footnote w:type="continuationSeparator" w:id="0">
    <w:p w:rsidR="00816B70" w:rsidRDefault="00816B70" w:rsidP="0084581E">
      <w:pPr>
        <w:spacing w:after="0" w:line="240" w:lineRule="auto"/>
      </w:pPr>
      <w:r>
        <w:continuationSeparator/>
      </w:r>
    </w:p>
  </w:footnote>
  <w:footnote w:id="1">
    <w:p w:rsidR="00151FA5" w:rsidRPr="00215381" w:rsidRDefault="00151FA5" w:rsidP="005C7A06">
      <w:pPr>
        <w:pStyle w:val="FootnoteText"/>
        <w:spacing w:line="360" w:lineRule="auto"/>
        <w:jc w:val="both"/>
        <w:rPr>
          <w:rFonts w:ascii="Times New Roman" w:hAnsi="Times New Roman" w:cs="Times New Roman"/>
        </w:rPr>
      </w:pPr>
      <w:r w:rsidRPr="00215381">
        <w:rPr>
          <w:rStyle w:val="FootnoteReference"/>
          <w:rFonts w:ascii="Times New Roman" w:hAnsi="Times New Roman" w:cs="Times New Roman"/>
        </w:rPr>
        <w:footnoteRef/>
      </w:r>
      <w:r w:rsidRPr="00215381">
        <w:rPr>
          <w:rFonts w:ascii="Times New Roman" w:hAnsi="Times New Roman" w:cs="Times New Roman"/>
        </w:rPr>
        <w:t xml:space="preserve"> Orixás são deuses africanos que correspondem a pontos de força da Natureza e os seus arquétipos estão relacionados às manifestações dessas forças.</w:t>
      </w:r>
      <w:r w:rsidRPr="00215381">
        <w:rPr>
          <w:rStyle w:val="apple-converted-space"/>
          <w:rFonts w:ascii="Times New Roman" w:hAnsi="Times New Roman" w:cs="Times New Roman"/>
          <w:color w:val="333333"/>
          <w:shd w:val="clear" w:color="auto" w:fill="FFFFFF"/>
        </w:rPr>
        <w:t> </w:t>
      </w:r>
    </w:p>
  </w:footnote>
  <w:footnote w:id="2">
    <w:p w:rsidR="000B48BC" w:rsidRPr="00215381" w:rsidRDefault="000B48BC" w:rsidP="005C7A06">
      <w:pPr>
        <w:autoSpaceDE w:val="0"/>
        <w:autoSpaceDN w:val="0"/>
        <w:adjustRightInd w:val="0"/>
        <w:spacing w:after="0" w:line="360" w:lineRule="auto"/>
        <w:jc w:val="both"/>
        <w:rPr>
          <w:rFonts w:ascii="Times New Roman" w:hAnsi="Times New Roman" w:cs="Times New Roman"/>
          <w:sz w:val="20"/>
          <w:szCs w:val="20"/>
        </w:rPr>
      </w:pPr>
      <w:r w:rsidRPr="00215381">
        <w:rPr>
          <w:rStyle w:val="FootnoteReference"/>
          <w:rFonts w:ascii="Times New Roman" w:hAnsi="Times New Roman" w:cs="Times New Roman"/>
          <w:sz w:val="20"/>
          <w:szCs w:val="20"/>
        </w:rPr>
        <w:footnoteRef/>
      </w:r>
      <w:r w:rsidRPr="00215381">
        <w:rPr>
          <w:rFonts w:ascii="Times New Roman" w:hAnsi="Times New Roman" w:cs="Times New Roman"/>
          <w:sz w:val="20"/>
          <w:szCs w:val="20"/>
        </w:rPr>
        <w:t xml:space="preserve"> Itinerários terapêuticos são as diferentes práticas em saúde e os caminhos percorridos em busca de cuidado, nos quais se desenham múltiplas trajetórias (assistenciais ou não, incluindo diferentes sistemas de cuidado), em função das necessidades de saúde, das disponibilidades de recursos sociais existentes sob a forma de redes sociais formais e informais e da resolutividade obtida </w:t>
      </w:r>
      <w:r w:rsidRPr="00215381">
        <w:rPr>
          <w:rFonts w:ascii="Times New Roman" w:hAnsi="Times New Roman" w:cs="Times New Roman"/>
          <w:sz w:val="20"/>
          <w:szCs w:val="20"/>
          <w:lang w:val="pt-PT"/>
        </w:rPr>
        <w:t>(ARAÚJO, 2013, p. 35).</w:t>
      </w:r>
    </w:p>
    <w:p w:rsidR="000B48BC" w:rsidRPr="00215381" w:rsidRDefault="000B48BC" w:rsidP="005C7A06">
      <w:pPr>
        <w:pStyle w:val="FootnoteText"/>
        <w:spacing w:line="360" w:lineRule="auto"/>
        <w:jc w:val="both"/>
        <w:rPr>
          <w:rFonts w:ascii="Times New Roman" w:hAnsi="Times New Roman" w:cs="Times New Roman"/>
        </w:rPr>
      </w:pPr>
    </w:p>
  </w:footnote>
  <w:footnote w:id="3">
    <w:p w:rsidR="00C87D33" w:rsidRPr="00FB41A6" w:rsidRDefault="00C87D33" w:rsidP="00C87D33">
      <w:pPr>
        <w:pStyle w:val="FootnoteText"/>
        <w:jc w:val="both"/>
        <w:rPr>
          <w:rFonts w:ascii="Times New Roman" w:hAnsi="Times New Roman" w:cs="Times New Roman"/>
        </w:rPr>
      </w:pPr>
      <w:r w:rsidRPr="00FB41A6">
        <w:rPr>
          <w:rStyle w:val="FootnoteReference"/>
          <w:rFonts w:ascii="Times New Roman" w:hAnsi="Times New Roman" w:cs="Times New Roman"/>
        </w:rPr>
        <w:footnoteRef/>
      </w:r>
      <w:r w:rsidRPr="00FB41A6">
        <w:rPr>
          <w:rFonts w:ascii="Times New Roman" w:hAnsi="Times New Roman" w:cs="Times New Roman"/>
        </w:rPr>
        <w:t xml:space="preserve"> Axé significa f</w:t>
      </w:r>
      <w:r w:rsidRPr="00FB41A6">
        <w:rPr>
          <w:rFonts w:ascii="Times New Roman" w:hAnsi="Times New Roman" w:cs="Times New Roman"/>
          <w:color w:val="222222"/>
          <w:shd w:val="clear" w:color="auto" w:fill="FFFFFF"/>
        </w:rPr>
        <w:t xml:space="preserve">orça invisível, mágica e sagrada.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CC" w:rsidRDefault="00816B70" w:rsidP="005C68CC">
    <w:pPr>
      <w:pStyle w:val="Header"/>
      <w:jc w:val="right"/>
    </w:pPr>
    <w:sdt>
      <w:sdtPr>
        <w:id w:val="-675803941"/>
        <w:docPartObj>
          <w:docPartGallery w:val="Page Numbers (Top of Page)"/>
          <w:docPartUnique/>
        </w:docPartObj>
      </w:sdtPr>
      <w:sdtEndPr>
        <w:rPr>
          <w:noProof/>
        </w:rPr>
      </w:sdtEndPr>
      <w:sdtContent>
        <w:r w:rsidR="005C68CC">
          <w:fldChar w:fldCharType="begin"/>
        </w:r>
        <w:r w:rsidR="005C68CC">
          <w:instrText xml:space="preserve"> PAGE   \* MERGEFORMAT </w:instrText>
        </w:r>
        <w:r w:rsidR="005C68CC">
          <w:fldChar w:fldCharType="separate"/>
        </w:r>
        <w:r w:rsidR="00A25D66">
          <w:rPr>
            <w:noProof/>
          </w:rPr>
          <w:t>50</w:t>
        </w:r>
        <w:r w:rsidR="005C68CC">
          <w:rPr>
            <w:noProof/>
          </w:rPr>
          <w:fldChar w:fldCharType="end"/>
        </w:r>
      </w:sdtContent>
    </w:sdt>
  </w:p>
  <w:p w:rsidR="005C68CC" w:rsidRPr="00114F13" w:rsidRDefault="005C68CC" w:rsidP="005C68CC">
    <w:pPr>
      <w:tabs>
        <w:tab w:val="center" w:pos="4536"/>
        <w:tab w:val="right" w:pos="9072"/>
      </w:tabs>
      <w:spacing w:after="0" w:line="360" w:lineRule="auto"/>
      <w:rPr>
        <w:rFonts w:ascii="Arial" w:hAnsi="Arial" w:cs="Arial"/>
        <w:sz w:val="16"/>
        <w:szCs w:val="16"/>
      </w:rPr>
    </w:pPr>
    <w:r w:rsidRPr="00114F13">
      <w:rPr>
        <w:rFonts w:ascii="Arial" w:hAnsi="Arial" w:cs="Arial"/>
        <w:color w:val="FF0000"/>
        <w:sz w:val="16"/>
        <w:szCs w:val="16"/>
      </w:rPr>
      <w:tab/>
    </w:r>
    <w:r w:rsidRPr="00114F13">
      <w:rPr>
        <w:rFonts w:ascii="Arial" w:hAnsi="Arial" w:cs="Arial"/>
        <w:sz w:val="16"/>
        <w:szCs w:val="16"/>
      </w:rPr>
      <w:t xml:space="preserve">Medicina </w:t>
    </w:r>
    <w:r w:rsidR="00D17639">
      <w:rPr>
        <w:rFonts w:ascii="Arial" w:hAnsi="Arial" w:cs="Arial"/>
        <w:sz w:val="16"/>
        <w:szCs w:val="16"/>
      </w:rPr>
      <w:t>tradicional e C</w:t>
    </w:r>
    <w:r w:rsidR="00D17639" w:rsidRPr="00114F13">
      <w:rPr>
        <w:rFonts w:ascii="Arial" w:hAnsi="Arial" w:cs="Arial"/>
        <w:sz w:val="16"/>
        <w:szCs w:val="16"/>
      </w:rPr>
      <w:t>andomblé: relato de experiência</w:t>
    </w:r>
  </w:p>
  <w:p w:rsidR="00C67EBE" w:rsidRDefault="00C67EBE" w:rsidP="00A81DD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F6E9A"/>
    <w:multiLevelType w:val="hybridMultilevel"/>
    <w:tmpl w:val="0854D97C"/>
    <w:lvl w:ilvl="0" w:tplc="52C0EC48">
      <w:start w:val="1"/>
      <w:numFmt w:val="decimal"/>
      <w:lvlText w:val="%1."/>
      <w:lvlJc w:val="left"/>
      <w:pPr>
        <w:ind w:left="720" w:hanging="360"/>
      </w:pPr>
      <w:rPr>
        <w:rFonts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E595FA4"/>
    <w:multiLevelType w:val="hybridMultilevel"/>
    <w:tmpl w:val="344473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EE"/>
    <w:rsid w:val="0000108C"/>
    <w:rsid w:val="000128FD"/>
    <w:rsid w:val="000136A1"/>
    <w:rsid w:val="00024285"/>
    <w:rsid w:val="00027430"/>
    <w:rsid w:val="000276EC"/>
    <w:rsid w:val="00033AEB"/>
    <w:rsid w:val="00034788"/>
    <w:rsid w:val="00037679"/>
    <w:rsid w:val="000416F1"/>
    <w:rsid w:val="000435C3"/>
    <w:rsid w:val="00047261"/>
    <w:rsid w:val="00047FA3"/>
    <w:rsid w:val="0006203F"/>
    <w:rsid w:val="00062712"/>
    <w:rsid w:val="00063B65"/>
    <w:rsid w:val="00081E6A"/>
    <w:rsid w:val="00082E1F"/>
    <w:rsid w:val="0008424D"/>
    <w:rsid w:val="0009144E"/>
    <w:rsid w:val="000A0D94"/>
    <w:rsid w:val="000A22A8"/>
    <w:rsid w:val="000B297D"/>
    <w:rsid w:val="000B2B9F"/>
    <w:rsid w:val="000B48BC"/>
    <w:rsid w:val="000B4EC6"/>
    <w:rsid w:val="000C51F3"/>
    <w:rsid w:val="000C7CFC"/>
    <w:rsid w:val="000D04AA"/>
    <w:rsid w:val="000D592E"/>
    <w:rsid w:val="000D62C0"/>
    <w:rsid w:val="000D6E2C"/>
    <w:rsid w:val="000E29C0"/>
    <w:rsid w:val="000E42FB"/>
    <w:rsid w:val="000E46E3"/>
    <w:rsid w:val="000E6CCA"/>
    <w:rsid w:val="000E7947"/>
    <w:rsid w:val="000F5BCB"/>
    <w:rsid w:val="000F7781"/>
    <w:rsid w:val="001154BA"/>
    <w:rsid w:val="001227E8"/>
    <w:rsid w:val="00132A42"/>
    <w:rsid w:val="00133F21"/>
    <w:rsid w:val="0014575D"/>
    <w:rsid w:val="00146CE6"/>
    <w:rsid w:val="00147504"/>
    <w:rsid w:val="00150103"/>
    <w:rsid w:val="00150BBD"/>
    <w:rsid w:val="00151FA5"/>
    <w:rsid w:val="001522DA"/>
    <w:rsid w:val="00156F3A"/>
    <w:rsid w:val="00157E2A"/>
    <w:rsid w:val="00160B85"/>
    <w:rsid w:val="001612C6"/>
    <w:rsid w:val="001672CC"/>
    <w:rsid w:val="001771FE"/>
    <w:rsid w:val="00182EE2"/>
    <w:rsid w:val="001837F3"/>
    <w:rsid w:val="00185986"/>
    <w:rsid w:val="00191B59"/>
    <w:rsid w:val="00196871"/>
    <w:rsid w:val="001A30FF"/>
    <w:rsid w:val="001A3117"/>
    <w:rsid w:val="001B509F"/>
    <w:rsid w:val="001C2146"/>
    <w:rsid w:val="001C3104"/>
    <w:rsid w:val="001D5117"/>
    <w:rsid w:val="001D6BA5"/>
    <w:rsid w:val="001E5C97"/>
    <w:rsid w:val="001F2775"/>
    <w:rsid w:val="00200D02"/>
    <w:rsid w:val="00211251"/>
    <w:rsid w:val="00215381"/>
    <w:rsid w:val="00221A19"/>
    <w:rsid w:val="00222F9C"/>
    <w:rsid w:val="00234606"/>
    <w:rsid w:val="00240939"/>
    <w:rsid w:val="002466B2"/>
    <w:rsid w:val="002529B3"/>
    <w:rsid w:val="00254EFE"/>
    <w:rsid w:val="00257847"/>
    <w:rsid w:val="00261E85"/>
    <w:rsid w:val="002627A6"/>
    <w:rsid w:val="002630B6"/>
    <w:rsid w:val="00271426"/>
    <w:rsid w:val="002801EB"/>
    <w:rsid w:val="00282AB0"/>
    <w:rsid w:val="00285F8D"/>
    <w:rsid w:val="00290008"/>
    <w:rsid w:val="002930B9"/>
    <w:rsid w:val="00295D0A"/>
    <w:rsid w:val="002A371F"/>
    <w:rsid w:val="002B1509"/>
    <w:rsid w:val="002B63F3"/>
    <w:rsid w:val="002B669A"/>
    <w:rsid w:val="002C367B"/>
    <w:rsid w:val="002C6EFE"/>
    <w:rsid w:val="002C717D"/>
    <w:rsid w:val="002D0C7E"/>
    <w:rsid w:val="002D19FF"/>
    <w:rsid w:val="002D2FCF"/>
    <w:rsid w:val="002D4596"/>
    <w:rsid w:val="002F3D58"/>
    <w:rsid w:val="002F6879"/>
    <w:rsid w:val="002F7E58"/>
    <w:rsid w:val="00300E94"/>
    <w:rsid w:val="003048FF"/>
    <w:rsid w:val="003139EA"/>
    <w:rsid w:val="00314F59"/>
    <w:rsid w:val="00320EAC"/>
    <w:rsid w:val="00320F0E"/>
    <w:rsid w:val="00325870"/>
    <w:rsid w:val="00327CD4"/>
    <w:rsid w:val="00335467"/>
    <w:rsid w:val="003368A3"/>
    <w:rsid w:val="003374CE"/>
    <w:rsid w:val="00341DD9"/>
    <w:rsid w:val="00342050"/>
    <w:rsid w:val="00343FF6"/>
    <w:rsid w:val="00347AE6"/>
    <w:rsid w:val="00350273"/>
    <w:rsid w:val="00353D2D"/>
    <w:rsid w:val="00354BE2"/>
    <w:rsid w:val="0036242D"/>
    <w:rsid w:val="0037338C"/>
    <w:rsid w:val="0037751B"/>
    <w:rsid w:val="003823F2"/>
    <w:rsid w:val="00382BC3"/>
    <w:rsid w:val="00382E2A"/>
    <w:rsid w:val="00387BBD"/>
    <w:rsid w:val="00392FD2"/>
    <w:rsid w:val="003A52CD"/>
    <w:rsid w:val="003B16EB"/>
    <w:rsid w:val="003C35FD"/>
    <w:rsid w:val="003C493B"/>
    <w:rsid w:val="003D51C2"/>
    <w:rsid w:val="00401799"/>
    <w:rsid w:val="004029E8"/>
    <w:rsid w:val="00405A3C"/>
    <w:rsid w:val="00423972"/>
    <w:rsid w:val="00424186"/>
    <w:rsid w:val="004433B3"/>
    <w:rsid w:val="00444447"/>
    <w:rsid w:val="00452587"/>
    <w:rsid w:val="00466A1F"/>
    <w:rsid w:val="004763DB"/>
    <w:rsid w:val="00480E03"/>
    <w:rsid w:val="00480F0B"/>
    <w:rsid w:val="00494141"/>
    <w:rsid w:val="00495216"/>
    <w:rsid w:val="0049739E"/>
    <w:rsid w:val="004A4763"/>
    <w:rsid w:val="004A79DA"/>
    <w:rsid w:val="004B07C8"/>
    <w:rsid w:val="004B1D56"/>
    <w:rsid w:val="004B2D3A"/>
    <w:rsid w:val="004C1F0A"/>
    <w:rsid w:val="004C456F"/>
    <w:rsid w:val="004D4EE6"/>
    <w:rsid w:val="004D589C"/>
    <w:rsid w:val="004E048F"/>
    <w:rsid w:val="005026B7"/>
    <w:rsid w:val="00507948"/>
    <w:rsid w:val="0051211C"/>
    <w:rsid w:val="00517A11"/>
    <w:rsid w:val="00517C7B"/>
    <w:rsid w:val="005210CC"/>
    <w:rsid w:val="00527A40"/>
    <w:rsid w:val="005312FF"/>
    <w:rsid w:val="0054473E"/>
    <w:rsid w:val="00544F61"/>
    <w:rsid w:val="005519CD"/>
    <w:rsid w:val="00555699"/>
    <w:rsid w:val="00557FD8"/>
    <w:rsid w:val="0056044A"/>
    <w:rsid w:val="0056101F"/>
    <w:rsid w:val="00561FE0"/>
    <w:rsid w:val="00564818"/>
    <w:rsid w:val="00564B3F"/>
    <w:rsid w:val="00577428"/>
    <w:rsid w:val="005859D0"/>
    <w:rsid w:val="00586C6D"/>
    <w:rsid w:val="00591804"/>
    <w:rsid w:val="005942D7"/>
    <w:rsid w:val="00596360"/>
    <w:rsid w:val="005A74A6"/>
    <w:rsid w:val="005B11EE"/>
    <w:rsid w:val="005C226B"/>
    <w:rsid w:val="005C3268"/>
    <w:rsid w:val="005C5359"/>
    <w:rsid w:val="005C68CC"/>
    <w:rsid w:val="005C7A06"/>
    <w:rsid w:val="005D569F"/>
    <w:rsid w:val="005F1243"/>
    <w:rsid w:val="005F51C7"/>
    <w:rsid w:val="005F51F4"/>
    <w:rsid w:val="005F546B"/>
    <w:rsid w:val="005F5ED5"/>
    <w:rsid w:val="005F6765"/>
    <w:rsid w:val="005F6B1F"/>
    <w:rsid w:val="006009EF"/>
    <w:rsid w:val="00604314"/>
    <w:rsid w:val="00607C9B"/>
    <w:rsid w:val="00611CBF"/>
    <w:rsid w:val="0061325E"/>
    <w:rsid w:val="00613D28"/>
    <w:rsid w:val="006308EF"/>
    <w:rsid w:val="00634C41"/>
    <w:rsid w:val="00635487"/>
    <w:rsid w:val="00635C4D"/>
    <w:rsid w:val="00643949"/>
    <w:rsid w:val="0064798D"/>
    <w:rsid w:val="00656564"/>
    <w:rsid w:val="00657260"/>
    <w:rsid w:val="006722E1"/>
    <w:rsid w:val="006726EF"/>
    <w:rsid w:val="00673768"/>
    <w:rsid w:val="00683093"/>
    <w:rsid w:val="00687DFF"/>
    <w:rsid w:val="0069142D"/>
    <w:rsid w:val="006A59DC"/>
    <w:rsid w:val="006B0F31"/>
    <w:rsid w:val="006B1B5C"/>
    <w:rsid w:val="006B2D7A"/>
    <w:rsid w:val="006B390F"/>
    <w:rsid w:val="006B4169"/>
    <w:rsid w:val="006B44E3"/>
    <w:rsid w:val="006B7F7E"/>
    <w:rsid w:val="006C0CF2"/>
    <w:rsid w:val="006C177D"/>
    <w:rsid w:val="006C1C23"/>
    <w:rsid w:val="006C5E0F"/>
    <w:rsid w:val="006C651C"/>
    <w:rsid w:val="006D6581"/>
    <w:rsid w:val="006D7A54"/>
    <w:rsid w:val="006E37CF"/>
    <w:rsid w:val="006F20AE"/>
    <w:rsid w:val="00703A77"/>
    <w:rsid w:val="00711107"/>
    <w:rsid w:val="00712579"/>
    <w:rsid w:val="007179FF"/>
    <w:rsid w:val="007222CD"/>
    <w:rsid w:val="00722A6B"/>
    <w:rsid w:val="00722F6C"/>
    <w:rsid w:val="00723422"/>
    <w:rsid w:val="007302CF"/>
    <w:rsid w:val="00732AC8"/>
    <w:rsid w:val="00733264"/>
    <w:rsid w:val="00744738"/>
    <w:rsid w:val="00750987"/>
    <w:rsid w:val="00751FFB"/>
    <w:rsid w:val="00752F91"/>
    <w:rsid w:val="007638DE"/>
    <w:rsid w:val="0077105A"/>
    <w:rsid w:val="00771DFC"/>
    <w:rsid w:val="00772674"/>
    <w:rsid w:val="00781A19"/>
    <w:rsid w:val="00790D6C"/>
    <w:rsid w:val="007944CA"/>
    <w:rsid w:val="007A1073"/>
    <w:rsid w:val="007A2C5C"/>
    <w:rsid w:val="007A3071"/>
    <w:rsid w:val="007A74A9"/>
    <w:rsid w:val="007A7704"/>
    <w:rsid w:val="007B1D0A"/>
    <w:rsid w:val="007C27BB"/>
    <w:rsid w:val="007C6EB2"/>
    <w:rsid w:val="007D0439"/>
    <w:rsid w:val="007D151A"/>
    <w:rsid w:val="007D39A9"/>
    <w:rsid w:val="007E18AC"/>
    <w:rsid w:val="007E299B"/>
    <w:rsid w:val="007E7629"/>
    <w:rsid w:val="007F02CB"/>
    <w:rsid w:val="007F5F8B"/>
    <w:rsid w:val="00800449"/>
    <w:rsid w:val="00805159"/>
    <w:rsid w:val="00805413"/>
    <w:rsid w:val="00806CF2"/>
    <w:rsid w:val="00816B70"/>
    <w:rsid w:val="00821D20"/>
    <w:rsid w:val="0082287B"/>
    <w:rsid w:val="00822938"/>
    <w:rsid w:val="00827997"/>
    <w:rsid w:val="008300BE"/>
    <w:rsid w:val="00835796"/>
    <w:rsid w:val="00835BCA"/>
    <w:rsid w:val="00843744"/>
    <w:rsid w:val="00844D7E"/>
    <w:rsid w:val="00845487"/>
    <w:rsid w:val="0084581E"/>
    <w:rsid w:val="008506DC"/>
    <w:rsid w:val="008541A4"/>
    <w:rsid w:val="00857DF9"/>
    <w:rsid w:val="00863A19"/>
    <w:rsid w:val="008645E7"/>
    <w:rsid w:val="00864809"/>
    <w:rsid w:val="00864A28"/>
    <w:rsid w:val="00872173"/>
    <w:rsid w:val="00872CDF"/>
    <w:rsid w:val="00880C60"/>
    <w:rsid w:val="0088548F"/>
    <w:rsid w:val="008865EF"/>
    <w:rsid w:val="008870C0"/>
    <w:rsid w:val="00891C28"/>
    <w:rsid w:val="00893C7E"/>
    <w:rsid w:val="008941DB"/>
    <w:rsid w:val="00896CCC"/>
    <w:rsid w:val="008A53D6"/>
    <w:rsid w:val="008B6B2C"/>
    <w:rsid w:val="008C5014"/>
    <w:rsid w:val="008D0F6C"/>
    <w:rsid w:val="008F5F42"/>
    <w:rsid w:val="00900F37"/>
    <w:rsid w:val="009042A6"/>
    <w:rsid w:val="00910735"/>
    <w:rsid w:val="00911838"/>
    <w:rsid w:val="0091691E"/>
    <w:rsid w:val="00920277"/>
    <w:rsid w:val="009209F4"/>
    <w:rsid w:val="00933778"/>
    <w:rsid w:val="00935E55"/>
    <w:rsid w:val="0093694F"/>
    <w:rsid w:val="00951162"/>
    <w:rsid w:val="0095175B"/>
    <w:rsid w:val="009537D4"/>
    <w:rsid w:val="00956360"/>
    <w:rsid w:val="00956685"/>
    <w:rsid w:val="00964CE2"/>
    <w:rsid w:val="00971649"/>
    <w:rsid w:val="009749C3"/>
    <w:rsid w:val="00980F4C"/>
    <w:rsid w:val="00984319"/>
    <w:rsid w:val="009850C2"/>
    <w:rsid w:val="00986033"/>
    <w:rsid w:val="00991175"/>
    <w:rsid w:val="00991689"/>
    <w:rsid w:val="0099508E"/>
    <w:rsid w:val="009A2321"/>
    <w:rsid w:val="009A4960"/>
    <w:rsid w:val="009A7D6B"/>
    <w:rsid w:val="009B0BF7"/>
    <w:rsid w:val="009B1B7A"/>
    <w:rsid w:val="009B2CF4"/>
    <w:rsid w:val="009B2E5A"/>
    <w:rsid w:val="009B307C"/>
    <w:rsid w:val="009B3D48"/>
    <w:rsid w:val="009B5605"/>
    <w:rsid w:val="009B653B"/>
    <w:rsid w:val="009B6B8B"/>
    <w:rsid w:val="009C6E9D"/>
    <w:rsid w:val="009D04D7"/>
    <w:rsid w:val="009D14DC"/>
    <w:rsid w:val="009F7853"/>
    <w:rsid w:val="00A00323"/>
    <w:rsid w:val="00A05BC5"/>
    <w:rsid w:val="00A17EBB"/>
    <w:rsid w:val="00A20201"/>
    <w:rsid w:val="00A2022A"/>
    <w:rsid w:val="00A25D66"/>
    <w:rsid w:val="00A33A9D"/>
    <w:rsid w:val="00A3439F"/>
    <w:rsid w:val="00A40282"/>
    <w:rsid w:val="00A42555"/>
    <w:rsid w:val="00A4450C"/>
    <w:rsid w:val="00A515E6"/>
    <w:rsid w:val="00A57F76"/>
    <w:rsid w:val="00A65148"/>
    <w:rsid w:val="00A7538A"/>
    <w:rsid w:val="00A80814"/>
    <w:rsid w:val="00A81DD1"/>
    <w:rsid w:val="00A83B3E"/>
    <w:rsid w:val="00A910DD"/>
    <w:rsid w:val="00AA503A"/>
    <w:rsid w:val="00AA5106"/>
    <w:rsid w:val="00AA6DC1"/>
    <w:rsid w:val="00AB62EA"/>
    <w:rsid w:val="00AB638B"/>
    <w:rsid w:val="00AC3AB1"/>
    <w:rsid w:val="00AC50E2"/>
    <w:rsid w:val="00AD0E73"/>
    <w:rsid w:val="00AD26E0"/>
    <w:rsid w:val="00AE42EC"/>
    <w:rsid w:val="00AE439D"/>
    <w:rsid w:val="00AE4688"/>
    <w:rsid w:val="00AE5319"/>
    <w:rsid w:val="00AF5635"/>
    <w:rsid w:val="00AF62CD"/>
    <w:rsid w:val="00B00C41"/>
    <w:rsid w:val="00B04509"/>
    <w:rsid w:val="00B07CE0"/>
    <w:rsid w:val="00B1633E"/>
    <w:rsid w:val="00B17417"/>
    <w:rsid w:val="00B20714"/>
    <w:rsid w:val="00B21D18"/>
    <w:rsid w:val="00B244D9"/>
    <w:rsid w:val="00B2468E"/>
    <w:rsid w:val="00B40B10"/>
    <w:rsid w:val="00B43724"/>
    <w:rsid w:val="00B43A65"/>
    <w:rsid w:val="00B45728"/>
    <w:rsid w:val="00B46770"/>
    <w:rsid w:val="00B60A54"/>
    <w:rsid w:val="00B716BB"/>
    <w:rsid w:val="00B73560"/>
    <w:rsid w:val="00B737AC"/>
    <w:rsid w:val="00B777E4"/>
    <w:rsid w:val="00B842B4"/>
    <w:rsid w:val="00B865DF"/>
    <w:rsid w:val="00B900DB"/>
    <w:rsid w:val="00BA1D33"/>
    <w:rsid w:val="00BA5122"/>
    <w:rsid w:val="00BB0F74"/>
    <w:rsid w:val="00BB3CC3"/>
    <w:rsid w:val="00BB7CC6"/>
    <w:rsid w:val="00BC0039"/>
    <w:rsid w:val="00BC2E2D"/>
    <w:rsid w:val="00BC7F9F"/>
    <w:rsid w:val="00BE222D"/>
    <w:rsid w:val="00BE258C"/>
    <w:rsid w:val="00BE3B1E"/>
    <w:rsid w:val="00BE5385"/>
    <w:rsid w:val="00BF5123"/>
    <w:rsid w:val="00C02BF9"/>
    <w:rsid w:val="00C0579F"/>
    <w:rsid w:val="00C05BD2"/>
    <w:rsid w:val="00C07018"/>
    <w:rsid w:val="00C11E28"/>
    <w:rsid w:val="00C1383E"/>
    <w:rsid w:val="00C160B0"/>
    <w:rsid w:val="00C204C9"/>
    <w:rsid w:val="00C212AC"/>
    <w:rsid w:val="00C2315F"/>
    <w:rsid w:val="00C23B2C"/>
    <w:rsid w:val="00C4789D"/>
    <w:rsid w:val="00C50F78"/>
    <w:rsid w:val="00C537C2"/>
    <w:rsid w:val="00C60381"/>
    <w:rsid w:val="00C60A4F"/>
    <w:rsid w:val="00C67E1F"/>
    <w:rsid w:val="00C67EBE"/>
    <w:rsid w:val="00C7060B"/>
    <w:rsid w:val="00C73C6A"/>
    <w:rsid w:val="00C75B6E"/>
    <w:rsid w:val="00C84369"/>
    <w:rsid w:val="00C87D33"/>
    <w:rsid w:val="00C97239"/>
    <w:rsid w:val="00C9771D"/>
    <w:rsid w:val="00CA0183"/>
    <w:rsid w:val="00CA21F0"/>
    <w:rsid w:val="00CA6D18"/>
    <w:rsid w:val="00CB107D"/>
    <w:rsid w:val="00CB3B99"/>
    <w:rsid w:val="00CC3207"/>
    <w:rsid w:val="00CD0555"/>
    <w:rsid w:val="00CD45DB"/>
    <w:rsid w:val="00CD49C9"/>
    <w:rsid w:val="00CD594C"/>
    <w:rsid w:val="00CE03FB"/>
    <w:rsid w:val="00CF3EE7"/>
    <w:rsid w:val="00CF61DA"/>
    <w:rsid w:val="00CF7958"/>
    <w:rsid w:val="00D112FD"/>
    <w:rsid w:val="00D12AC8"/>
    <w:rsid w:val="00D17639"/>
    <w:rsid w:val="00D20272"/>
    <w:rsid w:val="00D2666A"/>
    <w:rsid w:val="00D347C3"/>
    <w:rsid w:val="00D37F88"/>
    <w:rsid w:val="00D423D0"/>
    <w:rsid w:val="00D45E23"/>
    <w:rsid w:val="00D51641"/>
    <w:rsid w:val="00D61961"/>
    <w:rsid w:val="00D7007B"/>
    <w:rsid w:val="00D7552E"/>
    <w:rsid w:val="00D92C4F"/>
    <w:rsid w:val="00D94D08"/>
    <w:rsid w:val="00DA05A4"/>
    <w:rsid w:val="00DA05BA"/>
    <w:rsid w:val="00DA195B"/>
    <w:rsid w:val="00DA40A1"/>
    <w:rsid w:val="00DA619E"/>
    <w:rsid w:val="00DA7E5A"/>
    <w:rsid w:val="00DB474C"/>
    <w:rsid w:val="00DD1D06"/>
    <w:rsid w:val="00DD27D0"/>
    <w:rsid w:val="00DD40BE"/>
    <w:rsid w:val="00DD66E6"/>
    <w:rsid w:val="00DD7B95"/>
    <w:rsid w:val="00DF1FF4"/>
    <w:rsid w:val="00E001B7"/>
    <w:rsid w:val="00E02F68"/>
    <w:rsid w:val="00E12AEB"/>
    <w:rsid w:val="00E14A68"/>
    <w:rsid w:val="00E14C1C"/>
    <w:rsid w:val="00E22FF8"/>
    <w:rsid w:val="00E26164"/>
    <w:rsid w:val="00E269C5"/>
    <w:rsid w:val="00E345FC"/>
    <w:rsid w:val="00E35E82"/>
    <w:rsid w:val="00E45AAD"/>
    <w:rsid w:val="00E47797"/>
    <w:rsid w:val="00E51991"/>
    <w:rsid w:val="00E52D9A"/>
    <w:rsid w:val="00E538CE"/>
    <w:rsid w:val="00E5749F"/>
    <w:rsid w:val="00E64140"/>
    <w:rsid w:val="00E81B44"/>
    <w:rsid w:val="00E8635F"/>
    <w:rsid w:val="00E92178"/>
    <w:rsid w:val="00E951F0"/>
    <w:rsid w:val="00EA0F48"/>
    <w:rsid w:val="00EB0A0A"/>
    <w:rsid w:val="00EC3231"/>
    <w:rsid w:val="00EC4BB3"/>
    <w:rsid w:val="00EC70B2"/>
    <w:rsid w:val="00ED133D"/>
    <w:rsid w:val="00ED3FF3"/>
    <w:rsid w:val="00ED4725"/>
    <w:rsid w:val="00EE2A3D"/>
    <w:rsid w:val="00EE4637"/>
    <w:rsid w:val="00EE70BE"/>
    <w:rsid w:val="00EE7B02"/>
    <w:rsid w:val="00F006BF"/>
    <w:rsid w:val="00F01619"/>
    <w:rsid w:val="00F03038"/>
    <w:rsid w:val="00F07A79"/>
    <w:rsid w:val="00F14BB4"/>
    <w:rsid w:val="00F157AE"/>
    <w:rsid w:val="00F21202"/>
    <w:rsid w:val="00F26F28"/>
    <w:rsid w:val="00F320A7"/>
    <w:rsid w:val="00F33683"/>
    <w:rsid w:val="00F40C70"/>
    <w:rsid w:val="00F433E7"/>
    <w:rsid w:val="00F43EE7"/>
    <w:rsid w:val="00F44868"/>
    <w:rsid w:val="00F60372"/>
    <w:rsid w:val="00F62575"/>
    <w:rsid w:val="00F679AF"/>
    <w:rsid w:val="00F7026F"/>
    <w:rsid w:val="00F721C9"/>
    <w:rsid w:val="00F72D35"/>
    <w:rsid w:val="00F810A0"/>
    <w:rsid w:val="00F82179"/>
    <w:rsid w:val="00F85AB7"/>
    <w:rsid w:val="00F93AA1"/>
    <w:rsid w:val="00FA1D7B"/>
    <w:rsid w:val="00FA4EE3"/>
    <w:rsid w:val="00FB01E4"/>
    <w:rsid w:val="00FB18A3"/>
    <w:rsid w:val="00FB2FBC"/>
    <w:rsid w:val="00FB41A6"/>
    <w:rsid w:val="00FC17EC"/>
    <w:rsid w:val="00FC3E87"/>
    <w:rsid w:val="00FD1223"/>
    <w:rsid w:val="00FD59F2"/>
    <w:rsid w:val="00FE317B"/>
    <w:rsid w:val="00FE3241"/>
    <w:rsid w:val="00FE4027"/>
    <w:rsid w:val="00FE4044"/>
    <w:rsid w:val="00FE6661"/>
    <w:rsid w:val="00FE79AB"/>
    <w:rsid w:val="00FE7B92"/>
    <w:rsid w:val="00FF020D"/>
    <w:rsid w:val="00FF37EA"/>
    <w:rsid w:val="00FF3AC6"/>
    <w:rsid w:val="00FF3AF3"/>
    <w:rsid w:val="00FF557F"/>
    <w:rsid w:val="00FF644D"/>
    <w:rsid w:val="00FF66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5B08A"/>
  <w15:docId w15:val="{3439501F-32FD-40DD-928B-1873A939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7E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1EE"/>
    <w:rPr>
      <w:color w:val="0000FF" w:themeColor="hyperlink"/>
      <w:u w:val="single"/>
    </w:rPr>
  </w:style>
  <w:style w:type="paragraph" w:customStyle="1" w:styleId="Default">
    <w:name w:val="Default"/>
    <w:rsid w:val="000627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466A1F"/>
  </w:style>
  <w:style w:type="paragraph" w:styleId="BalloonText">
    <w:name w:val="Balloon Text"/>
    <w:basedOn w:val="Normal"/>
    <w:link w:val="BalloonTextChar"/>
    <w:uiPriority w:val="99"/>
    <w:semiHidden/>
    <w:unhideWhenUsed/>
    <w:rsid w:val="00AC3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AB1"/>
    <w:rPr>
      <w:rFonts w:ascii="Tahoma" w:hAnsi="Tahoma" w:cs="Tahoma"/>
      <w:sz w:val="16"/>
      <w:szCs w:val="16"/>
    </w:rPr>
  </w:style>
  <w:style w:type="paragraph" w:styleId="NormalWeb">
    <w:name w:val="Normal (Web)"/>
    <w:basedOn w:val="Normal"/>
    <w:uiPriority w:val="99"/>
    <w:unhideWhenUsed/>
    <w:rsid w:val="009C6E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inantrel">
    <w:name w:val="sin_ant_rel"/>
    <w:basedOn w:val="DefaultParagraphFont"/>
    <w:rsid w:val="004763DB"/>
  </w:style>
  <w:style w:type="paragraph" w:styleId="Header">
    <w:name w:val="header"/>
    <w:basedOn w:val="Normal"/>
    <w:link w:val="HeaderChar"/>
    <w:uiPriority w:val="99"/>
    <w:unhideWhenUsed/>
    <w:rsid w:val="0084581E"/>
    <w:pPr>
      <w:tabs>
        <w:tab w:val="center" w:pos="4252"/>
        <w:tab w:val="right" w:pos="8504"/>
      </w:tabs>
      <w:spacing w:after="0" w:line="240" w:lineRule="auto"/>
    </w:pPr>
  </w:style>
  <w:style w:type="character" w:customStyle="1" w:styleId="HeaderChar">
    <w:name w:val="Header Char"/>
    <w:basedOn w:val="DefaultParagraphFont"/>
    <w:link w:val="Header"/>
    <w:uiPriority w:val="99"/>
    <w:rsid w:val="0084581E"/>
  </w:style>
  <w:style w:type="paragraph" w:styleId="Footer">
    <w:name w:val="footer"/>
    <w:basedOn w:val="Normal"/>
    <w:link w:val="FooterChar"/>
    <w:uiPriority w:val="99"/>
    <w:unhideWhenUsed/>
    <w:rsid w:val="0084581E"/>
    <w:pPr>
      <w:tabs>
        <w:tab w:val="center" w:pos="4252"/>
        <w:tab w:val="right" w:pos="8504"/>
      </w:tabs>
      <w:spacing w:after="0" w:line="240" w:lineRule="auto"/>
    </w:pPr>
  </w:style>
  <w:style w:type="character" w:customStyle="1" w:styleId="FooterChar">
    <w:name w:val="Footer Char"/>
    <w:basedOn w:val="DefaultParagraphFont"/>
    <w:link w:val="Footer"/>
    <w:uiPriority w:val="99"/>
    <w:rsid w:val="0084581E"/>
  </w:style>
  <w:style w:type="paragraph" w:styleId="FootnoteText">
    <w:name w:val="footnote text"/>
    <w:basedOn w:val="Normal"/>
    <w:link w:val="FootnoteTextChar"/>
    <w:uiPriority w:val="99"/>
    <w:semiHidden/>
    <w:unhideWhenUsed/>
    <w:rsid w:val="00084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24D"/>
    <w:rPr>
      <w:sz w:val="20"/>
      <w:szCs w:val="20"/>
    </w:rPr>
  </w:style>
  <w:style w:type="character" w:styleId="FootnoteReference">
    <w:name w:val="footnote reference"/>
    <w:basedOn w:val="DefaultParagraphFont"/>
    <w:uiPriority w:val="99"/>
    <w:semiHidden/>
    <w:unhideWhenUsed/>
    <w:rsid w:val="0008424D"/>
    <w:rPr>
      <w:vertAlign w:val="superscript"/>
    </w:rPr>
  </w:style>
  <w:style w:type="paragraph" w:customStyle="1" w:styleId="TAMainText">
    <w:name w:val="TA_Main_Text"/>
    <w:basedOn w:val="Normal"/>
    <w:rsid w:val="009D04D7"/>
    <w:pPr>
      <w:overflowPunct w:val="0"/>
      <w:autoSpaceDE w:val="0"/>
      <w:autoSpaceDN w:val="0"/>
      <w:adjustRightInd w:val="0"/>
      <w:spacing w:after="0" w:line="240" w:lineRule="exact"/>
      <w:ind w:firstLine="202"/>
      <w:jc w:val="both"/>
    </w:pPr>
    <w:rPr>
      <w:rFonts w:ascii="Times" w:eastAsia="Times New Roman" w:hAnsi="Times" w:cs="Times"/>
      <w:sz w:val="20"/>
      <w:szCs w:val="20"/>
      <w:lang w:val="en-US"/>
    </w:rPr>
  </w:style>
  <w:style w:type="character" w:customStyle="1" w:styleId="Heading1Char">
    <w:name w:val="Heading 1 Char"/>
    <w:basedOn w:val="DefaultParagraphFont"/>
    <w:link w:val="Heading1"/>
    <w:uiPriority w:val="9"/>
    <w:rsid w:val="00C67E1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151FA5"/>
  </w:style>
  <w:style w:type="character" w:styleId="Emphasis">
    <w:name w:val="Emphasis"/>
    <w:basedOn w:val="DefaultParagraphFont"/>
    <w:uiPriority w:val="20"/>
    <w:qFormat/>
    <w:rsid w:val="00596360"/>
    <w:rPr>
      <w:i/>
      <w:iCs/>
    </w:rPr>
  </w:style>
  <w:style w:type="paragraph" w:customStyle="1" w:styleId="Pa0">
    <w:name w:val="Pa0"/>
    <w:basedOn w:val="Default"/>
    <w:next w:val="Default"/>
    <w:uiPriority w:val="99"/>
    <w:rsid w:val="00596360"/>
    <w:pPr>
      <w:spacing w:line="301" w:lineRule="atLeast"/>
    </w:pPr>
    <w:rPr>
      <w:rFonts w:ascii="TriplexBold" w:hAnsi="TriplexBold" w:cstheme="minorBidi"/>
      <w:color w:val="auto"/>
    </w:rPr>
  </w:style>
  <w:style w:type="character" w:customStyle="1" w:styleId="shorttext">
    <w:name w:val="short_text"/>
    <w:basedOn w:val="DefaultParagraphFont"/>
    <w:rsid w:val="003374CE"/>
  </w:style>
  <w:style w:type="paragraph" w:styleId="HTMLPreformatted">
    <w:name w:val="HTML Preformatted"/>
    <w:basedOn w:val="Normal"/>
    <w:link w:val="HTMLPreformattedChar"/>
    <w:uiPriority w:val="99"/>
    <w:unhideWhenUsed/>
    <w:rsid w:val="00B73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B737AC"/>
    <w:rPr>
      <w:rFonts w:ascii="Courier New" w:eastAsia="Times New Roman" w:hAnsi="Courier New" w:cs="Courier New"/>
      <w:sz w:val="20"/>
      <w:szCs w:val="20"/>
      <w:lang w:eastAsia="pt-BR"/>
    </w:rPr>
  </w:style>
  <w:style w:type="paragraph" w:customStyle="1" w:styleId="Normal1">
    <w:name w:val="Normal1"/>
    <w:rsid w:val="00271426"/>
    <w:pPr>
      <w:spacing w:after="0"/>
      <w:contextualSpacing/>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688">
      <w:bodyDiv w:val="1"/>
      <w:marLeft w:val="0"/>
      <w:marRight w:val="0"/>
      <w:marTop w:val="0"/>
      <w:marBottom w:val="0"/>
      <w:divBdr>
        <w:top w:val="none" w:sz="0" w:space="0" w:color="auto"/>
        <w:left w:val="none" w:sz="0" w:space="0" w:color="auto"/>
        <w:bottom w:val="none" w:sz="0" w:space="0" w:color="auto"/>
        <w:right w:val="none" w:sz="0" w:space="0" w:color="auto"/>
      </w:divBdr>
    </w:div>
    <w:div w:id="32341436">
      <w:bodyDiv w:val="1"/>
      <w:marLeft w:val="0"/>
      <w:marRight w:val="0"/>
      <w:marTop w:val="0"/>
      <w:marBottom w:val="0"/>
      <w:divBdr>
        <w:top w:val="none" w:sz="0" w:space="0" w:color="auto"/>
        <w:left w:val="none" w:sz="0" w:space="0" w:color="auto"/>
        <w:bottom w:val="none" w:sz="0" w:space="0" w:color="auto"/>
        <w:right w:val="none" w:sz="0" w:space="0" w:color="auto"/>
      </w:divBdr>
    </w:div>
    <w:div w:id="181747048">
      <w:bodyDiv w:val="1"/>
      <w:marLeft w:val="0"/>
      <w:marRight w:val="0"/>
      <w:marTop w:val="0"/>
      <w:marBottom w:val="0"/>
      <w:divBdr>
        <w:top w:val="none" w:sz="0" w:space="0" w:color="auto"/>
        <w:left w:val="none" w:sz="0" w:space="0" w:color="auto"/>
        <w:bottom w:val="none" w:sz="0" w:space="0" w:color="auto"/>
        <w:right w:val="none" w:sz="0" w:space="0" w:color="auto"/>
      </w:divBdr>
    </w:div>
    <w:div w:id="220875129">
      <w:bodyDiv w:val="1"/>
      <w:marLeft w:val="0"/>
      <w:marRight w:val="0"/>
      <w:marTop w:val="0"/>
      <w:marBottom w:val="0"/>
      <w:divBdr>
        <w:top w:val="none" w:sz="0" w:space="0" w:color="auto"/>
        <w:left w:val="none" w:sz="0" w:space="0" w:color="auto"/>
        <w:bottom w:val="none" w:sz="0" w:space="0" w:color="auto"/>
        <w:right w:val="none" w:sz="0" w:space="0" w:color="auto"/>
      </w:divBdr>
    </w:div>
    <w:div w:id="454639421">
      <w:bodyDiv w:val="1"/>
      <w:marLeft w:val="0"/>
      <w:marRight w:val="0"/>
      <w:marTop w:val="0"/>
      <w:marBottom w:val="0"/>
      <w:divBdr>
        <w:top w:val="none" w:sz="0" w:space="0" w:color="auto"/>
        <w:left w:val="none" w:sz="0" w:space="0" w:color="auto"/>
        <w:bottom w:val="none" w:sz="0" w:space="0" w:color="auto"/>
        <w:right w:val="none" w:sz="0" w:space="0" w:color="auto"/>
      </w:divBdr>
    </w:div>
    <w:div w:id="575746211">
      <w:bodyDiv w:val="1"/>
      <w:marLeft w:val="0"/>
      <w:marRight w:val="0"/>
      <w:marTop w:val="0"/>
      <w:marBottom w:val="0"/>
      <w:divBdr>
        <w:top w:val="none" w:sz="0" w:space="0" w:color="auto"/>
        <w:left w:val="none" w:sz="0" w:space="0" w:color="auto"/>
        <w:bottom w:val="none" w:sz="0" w:space="0" w:color="auto"/>
        <w:right w:val="none" w:sz="0" w:space="0" w:color="auto"/>
      </w:divBdr>
      <w:divsChild>
        <w:div w:id="164365453">
          <w:marLeft w:val="0"/>
          <w:marRight w:val="0"/>
          <w:marTop w:val="0"/>
          <w:marBottom w:val="0"/>
          <w:divBdr>
            <w:top w:val="none" w:sz="0" w:space="0" w:color="auto"/>
            <w:left w:val="none" w:sz="0" w:space="0" w:color="auto"/>
            <w:bottom w:val="none" w:sz="0" w:space="0" w:color="auto"/>
            <w:right w:val="none" w:sz="0" w:space="0" w:color="auto"/>
          </w:divBdr>
        </w:div>
      </w:divsChild>
    </w:div>
    <w:div w:id="668405997">
      <w:bodyDiv w:val="1"/>
      <w:marLeft w:val="0"/>
      <w:marRight w:val="0"/>
      <w:marTop w:val="0"/>
      <w:marBottom w:val="0"/>
      <w:divBdr>
        <w:top w:val="none" w:sz="0" w:space="0" w:color="auto"/>
        <w:left w:val="none" w:sz="0" w:space="0" w:color="auto"/>
        <w:bottom w:val="none" w:sz="0" w:space="0" w:color="auto"/>
        <w:right w:val="none" w:sz="0" w:space="0" w:color="auto"/>
      </w:divBdr>
      <w:divsChild>
        <w:div w:id="1277250049">
          <w:marLeft w:val="0"/>
          <w:marRight w:val="0"/>
          <w:marTop w:val="0"/>
          <w:marBottom w:val="0"/>
          <w:divBdr>
            <w:top w:val="none" w:sz="0" w:space="0" w:color="auto"/>
            <w:left w:val="none" w:sz="0" w:space="0" w:color="auto"/>
            <w:bottom w:val="none" w:sz="0" w:space="0" w:color="auto"/>
            <w:right w:val="none" w:sz="0" w:space="0" w:color="auto"/>
          </w:divBdr>
        </w:div>
      </w:divsChild>
    </w:div>
    <w:div w:id="852110149">
      <w:bodyDiv w:val="1"/>
      <w:marLeft w:val="0"/>
      <w:marRight w:val="0"/>
      <w:marTop w:val="0"/>
      <w:marBottom w:val="0"/>
      <w:divBdr>
        <w:top w:val="none" w:sz="0" w:space="0" w:color="auto"/>
        <w:left w:val="none" w:sz="0" w:space="0" w:color="auto"/>
        <w:bottom w:val="none" w:sz="0" w:space="0" w:color="auto"/>
        <w:right w:val="none" w:sz="0" w:space="0" w:color="auto"/>
      </w:divBdr>
    </w:div>
    <w:div w:id="920482506">
      <w:bodyDiv w:val="1"/>
      <w:marLeft w:val="0"/>
      <w:marRight w:val="0"/>
      <w:marTop w:val="0"/>
      <w:marBottom w:val="0"/>
      <w:divBdr>
        <w:top w:val="none" w:sz="0" w:space="0" w:color="auto"/>
        <w:left w:val="none" w:sz="0" w:space="0" w:color="auto"/>
        <w:bottom w:val="none" w:sz="0" w:space="0" w:color="auto"/>
        <w:right w:val="none" w:sz="0" w:space="0" w:color="auto"/>
      </w:divBdr>
    </w:div>
    <w:div w:id="1039668165">
      <w:bodyDiv w:val="1"/>
      <w:marLeft w:val="0"/>
      <w:marRight w:val="0"/>
      <w:marTop w:val="0"/>
      <w:marBottom w:val="0"/>
      <w:divBdr>
        <w:top w:val="none" w:sz="0" w:space="0" w:color="auto"/>
        <w:left w:val="none" w:sz="0" w:space="0" w:color="auto"/>
        <w:bottom w:val="none" w:sz="0" w:space="0" w:color="auto"/>
        <w:right w:val="none" w:sz="0" w:space="0" w:color="auto"/>
      </w:divBdr>
    </w:div>
    <w:div w:id="1154031556">
      <w:bodyDiv w:val="1"/>
      <w:marLeft w:val="0"/>
      <w:marRight w:val="0"/>
      <w:marTop w:val="0"/>
      <w:marBottom w:val="0"/>
      <w:divBdr>
        <w:top w:val="none" w:sz="0" w:space="0" w:color="auto"/>
        <w:left w:val="none" w:sz="0" w:space="0" w:color="auto"/>
        <w:bottom w:val="none" w:sz="0" w:space="0" w:color="auto"/>
        <w:right w:val="none" w:sz="0" w:space="0" w:color="auto"/>
      </w:divBdr>
    </w:div>
    <w:div w:id="1315525473">
      <w:bodyDiv w:val="1"/>
      <w:marLeft w:val="0"/>
      <w:marRight w:val="0"/>
      <w:marTop w:val="0"/>
      <w:marBottom w:val="0"/>
      <w:divBdr>
        <w:top w:val="none" w:sz="0" w:space="0" w:color="auto"/>
        <w:left w:val="none" w:sz="0" w:space="0" w:color="auto"/>
        <w:bottom w:val="none" w:sz="0" w:space="0" w:color="auto"/>
        <w:right w:val="none" w:sz="0" w:space="0" w:color="auto"/>
      </w:divBdr>
    </w:div>
    <w:div w:id="1327242952">
      <w:bodyDiv w:val="1"/>
      <w:marLeft w:val="0"/>
      <w:marRight w:val="0"/>
      <w:marTop w:val="0"/>
      <w:marBottom w:val="0"/>
      <w:divBdr>
        <w:top w:val="none" w:sz="0" w:space="0" w:color="auto"/>
        <w:left w:val="none" w:sz="0" w:space="0" w:color="auto"/>
        <w:bottom w:val="none" w:sz="0" w:space="0" w:color="auto"/>
        <w:right w:val="none" w:sz="0" w:space="0" w:color="auto"/>
      </w:divBdr>
      <w:divsChild>
        <w:div w:id="104161154">
          <w:marLeft w:val="0"/>
          <w:marRight w:val="0"/>
          <w:marTop w:val="0"/>
          <w:marBottom w:val="0"/>
          <w:divBdr>
            <w:top w:val="none" w:sz="0" w:space="0" w:color="auto"/>
            <w:left w:val="none" w:sz="0" w:space="0" w:color="auto"/>
            <w:bottom w:val="none" w:sz="0" w:space="0" w:color="auto"/>
            <w:right w:val="none" w:sz="0" w:space="0" w:color="auto"/>
          </w:divBdr>
        </w:div>
        <w:div w:id="714893081">
          <w:marLeft w:val="0"/>
          <w:marRight w:val="0"/>
          <w:marTop w:val="0"/>
          <w:marBottom w:val="0"/>
          <w:divBdr>
            <w:top w:val="none" w:sz="0" w:space="0" w:color="auto"/>
            <w:left w:val="none" w:sz="0" w:space="0" w:color="auto"/>
            <w:bottom w:val="none" w:sz="0" w:space="0" w:color="auto"/>
            <w:right w:val="none" w:sz="0" w:space="0" w:color="auto"/>
          </w:divBdr>
        </w:div>
      </w:divsChild>
    </w:div>
    <w:div w:id="1424911637">
      <w:bodyDiv w:val="1"/>
      <w:marLeft w:val="0"/>
      <w:marRight w:val="0"/>
      <w:marTop w:val="0"/>
      <w:marBottom w:val="0"/>
      <w:divBdr>
        <w:top w:val="none" w:sz="0" w:space="0" w:color="auto"/>
        <w:left w:val="none" w:sz="0" w:space="0" w:color="auto"/>
        <w:bottom w:val="none" w:sz="0" w:space="0" w:color="auto"/>
        <w:right w:val="none" w:sz="0" w:space="0" w:color="auto"/>
      </w:divBdr>
    </w:div>
    <w:div w:id="1588224812">
      <w:bodyDiv w:val="1"/>
      <w:marLeft w:val="0"/>
      <w:marRight w:val="0"/>
      <w:marTop w:val="0"/>
      <w:marBottom w:val="0"/>
      <w:divBdr>
        <w:top w:val="none" w:sz="0" w:space="0" w:color="auto"/>
        <w:left w:val="none" w:sz="0" w:space="0" w:color="auto"/>
        <w:bottom w:val="none" w:sz="0" w:space="0" w:color="auto"/>
        <w:right w:val="none" w:sz="0" w:space="0" w:color="auto"/>
      </w:divBdr>
      <w:divsChild>
        <w:div w:id="1282762033">
          <w:marLeft w:val="0"/>
          <w:marRight w:val="0"/>
          <w:marTop w:val="0"/>
          <w:marBottom w:val="0"/>
          <w:divBdr>
            <w:top w:val="none" w:sz="0" w:space="0" w:color="auto"/>
            <w:left w:val="none" w:sz="0" w:space="0" w:color="auto"/>
            <w:bottom w:val="none" w:sz="0" w:space="0" w:color="auto"/>
            <w:right w:val="none" w:sz="0" w:space="0" w:color="auto"/>
          </w:divBdr>
        </w:div>
        <w:div w:id="1057587096">
          <w:marLeft w:val="0"/>
          <w:marRight w:val="0"/>
          <w:marTop w:val="0"/>
          <w:marBottom w:val="0"/>
          <w:divBdr>
            <w:top w:val="none" w:sz="0" w:space="0" w:color="auto"/>
            <w:left w:val="none" w:sz="0" w:space="0" w:color="auto"/>
            <w:bottom w:val="none" w:sz="0" w:space="0" w:color="auto"/>
            <w:right w:val="none" w:sz="0" w:space="0" w:color="auto"/>
          </w:divBdr>
        </w:div>
        <w:div w:id="313335861">
          <w:marLeft w:val="0"/>
          <w:marRight w:val="0"/>
          <w:marTop w:val="0"/>
          <w:marBottom w:val="0"/>
          <w:divBdr>
            <w:top w:val="none" w:sz="0" w:space="0" w:color="auto"/>
            <w:left w:val="none" w:sz="0" w:space="0" w:color="auto"/>
            <w:bottom w:val="none" w:sz="0" w:space="0" w:color="auto"/>
            <w:right w:val="none" w:sz="0" w:space="0" w:color="auto"/>
          </w:divBdr>
        </w:div>
        <w:div w:id="649017223">
          <w:marLeft w:val="0"/>
          <w:marRight w:val="0"/>
          <w:marTop w:val="0"/>
          <w:marBottom w:val="0"/>
          <w:divBdr>
            <w:top w:val="none" w:sz="0" w:space="0" w:color="auto"/>
            <w:left w:val="none" w:sz="0" w:space="0" w:color="auto"/>
            <w:bottom w:val="none" w:sz="0" w:space="0" w:color="auto"/>
            <w:right w:val="none" w:sz="0" w:space="0" w:color="auto"/>
          </w:divBdr>
        </w:div>
        <w:div w:id="1363483322">
          <w:marLeft w:val="0"/>
          <w:marRight w:val="0"/>
          <w:marTop w:val="0"/>
          <w:marBottom w:val="0"/>
          <w:divBdr>
            <w:top w:val="none" w:sz="0" w:space="0" w:color="auto"/>
            <w:left w:val="none" w:sz="0" w:space="0" w:color="auto"/>
            <w:bottom w:val="none" w:sz="0" w:space="0" w:color="auto"/>
            <w:right w:val="none" w:sz="0" w:space="0" w:color="auto"/>
          </w:divBdr>
        </w:div>
      </w:divsChild>
    </w:div>
    <w:div w:id="1710569524">
      <w:bodyDiv w:val="1"/>
      <w:marLeft w:val="0"/>
      <w:marRight w:val="0"/>
      <w:marTop w:val="0"/>
      <w:marBottom w:val="0"/>
      <w:divBdr>
        <w:top w:val="none" w:sz="0" w:space="0" w:color="auto"/>
        <w:left w:val="none" w:sz="0" w:space="0" w:color="auto"/>
        <w:bottom w:val="none" w:sz="0" w:space="0" w:color="auto"/>
        <w:right w:val="none" w:sz="0" w:space="0" w:color="auto"/>
      </w:divBdr>
    </w:div>
    <w:div w:id="1737897261">
      <w:bodyDiv w:val="1"/>
      <w:marLeft w:val="0"/>
      <w:marRight w:val="0"/>
      <w:marTop w:val="0"/>
      <w:marBottom w:val="0"/>
      <w:divBdr>
        <w:top w:val="none" w:sz="0" w:space="0" w:color="auto"/>
        <w:left w:val="none" w:sz="0" w:space="0" w:color="auto"/>
        <w:bottom w:val="none" w:sz="0" w:space="0" w:color="auto"/>
        <w:right w:val="none" w:sz="0" w:space="0" w:color="auto"/>
      </w:divBdr>
    </w:div>
    <w:div w:id="1941984604">
      <w:bodyDiv w:val="1"/>
      <w:marLeft w:val="0"/>
      <w:marRight w:val="0"/>
      <w:marTop w:val="0"/>
      <w:marBottom w:val="0"/>
      <w:divBdr>
        <w:top w:val="none" w:sz="0" w:space="0" w:color="auto"/>
        <w:left w:val="none" w:sz="0" w:space="0" w:color="auto"/>
        <w:bottom w:val="none" w:sz="0" w:space="0" w:color="auto"/>
        <w:right w:val="none" w:sz="0" w:space="0" w:color="auto"/>
      </w:divBdr>
      <w:divsChild>
        <w:div w:id="837112055">
          <w:marLeft w:val="0"/>
          <w:marRight w:val="0"/>
          <w:marTop w:val="0"/>
          <w:marBottom w:val="0"/>
          <w:divBdr>
            <w:top w:val="none" w:sz="0" w:space="0" w:color="auto"/>
            <w:left w:val="none" w:sz="0" w:space="0" w:color="auto"/>
            <w:bottom w:val="none" w:sz="0" w:space="0" w:color="auto"/>
            <w:right w:val="none" w:sz="0" w:space="0" w:color="auto"/>
          </w:divBdr>
        </w:div>
        <w:div w:id="738215860">
          <w:marLeft w:val="0"/>
          <w:marRight w:val="0"/>
          <w:marTop w:val="0"/>
          <w:marBottom w:val="0"/>
          <w:divBdr>
            <w:top w:val="none" w:sz="0" w:space="0" w:color="auto"/>
            <w:left w:val="none" w:sz="0" w:space="0" w:color="auto"/>
            <w:bottom w:val="none" w:sz="0" w:space="0" w:color="auto"/>
            <w:right w:val="none" w:sz="0" w:space="0" w:color="auto"/>
          </w:divBdr>
        </w:div>
        <w:div w:id="1895660050">
          <w:marLeft w:val="0"/>
          <w:marRight w:val="0"/>
          <w:marTop w:val="0"/>
          <w:marBottom w:val="0"/>
          <w:divBdr>
            <w:top w:val="none" w:sz="0" w:space="0" w:color="auto"/>
            <w:left w:val="none" w:sz="0" w:space="0" w:color="auto"/>
            <w:bottom w:val="none" w:sz="0" w:space="0" w:color="auto"/>
            <w:right w:val="none" w:sz="0" w:space="0" w:color="auto"/>
          </w:divBdr>
        </w:div>
        <w:div w:id="663554958">
          <w:marLeft w:val="0"/>
          <w:marRight w:val="0"/>
          <w:marTop w:val="0"/>
          <w:marBottom w:val="0"/>
          <w:divBdr>
            <w:top w:val="none" w:sz="0" w:space="0" w:color="auto"/>
            <w:left w:val="none" w:sz="0" w:space="0" w:color="auto"/>
            <w:bottom w:val="none" w:sz="0" w:space="0" w:color="auto"/>
            <w:right w:val="none" w:sz="0" w:space="0" w:color="auto"/>
          </w:divBdr>
        </w:div>
        <w:div w:id="1575234341">
          <w:marLeft w:val="0"/>
          <w:marRight w:val="0"/>
          <w:marTop w:val="0"/>
          <w:marBottom w:val="0"/>
          <w:divBdr>
            <w:top w:val="none" w:sz="0" w:space="0" w:color="auto"/>
            <w:left w:val="none" w:sz="0" w:space="0" w:color="auto"/>
            <w:bottom w:val="none" w:sz="0" w:space="0" w:color="auto"/>
            <w:right w:val="none" w:sz="0" w:space="0" w:color="auto"/>
          </w:divBdr>
        </w:div>
        <w:div w:id="1291782510">
          <w:marLeft w:val="0"/>
          <w:marRight w:val="0"/>
          <w:marTop w:val="0"/>
          <w:marBottom w:val="0"/>
          <w:divBdr>
            <w:top w:val="none" w:sz="0" w:space="0" w:color="auto"/>
            <w:left w:val="none" w:sz="0" w:space="0" w:color="auto"/>
            <w:bottom w:val="none" w:sz="0" w:space="0" w:color="auto"/>
            <w:right w:val="none" w:sz="0" w:space="0" w:color="auto"/>
          </w:divBdr>
        </w:div>
        <w:div w:id="966275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38C2-3A54-4958-A51B-7C81E082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16</Pages>
  <Words>5404</Words>
  <Characters>30809</Characters>
  <Application>Microsoft Office Word</Application>
  <DocSecurity>0</DocSecurity>
  <Lines>256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CBV</dc:creator>
  <cp:lastModifiedBy>Bruno .</cp:lastModifiedBy>
  <cp:revision>93</cp:revision>
  <cp:lastPrinted>2014-07-02T12:04:00Z</cp:lastPrinted>
  <dcterms:created xsi:type="dcterms:W3CDTF">2014-11-03T02:32:00Z</dcterms:created>
  <dcterms:modified xsi:type="dcterms:W3CDTF">2018-12-16T17:29:00Z</dcterms:modified>
</cp:coreProperties>
</file>