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AE3" w:rsidRPr="00311AFC" w:rsidRDefault="00995AE3" w:rsidP="00995AE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11AFC">
        <w:rPr>
          <w:rFonts w:ascii="Arial" w:hAnsi="Arial" w:cs="Arial"/>
          <w:b/>
          <w:sz w:val="24"/>
          <w:szCs w:val="24"/>
        </w:rPr>
        <w:t>TRAJETÓRIA DE CARREIRA DO EGRESSO DO CURSO SUPERIOR DE TECNOLOGIA EM PROCESSOS GERENCIAIS DO IFRS - CAMPUS FARROUPILHA</w:t>
      </w:r>
    </w:p>
    <w:p w:rsidR="00995AE3" w:rsidRPr="00311AFC" w:rsidRDefault="00995AE3" w:rsidP="00995AE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11AFC">
        <w:rPr>
          <w:rFonts w:ascii="Arial" w:hAnsi="Arial" w:cs="Arial"/>
          <w:sz w:val="24"/>
          <w:szCs w:val="24"/>
        </w:rPr>
        <w:t xml:space="preserve"> </w:t>
      </w:r>
    </w:p>
    <w:p w:rsidR="00995AE3" w:rsidRPr="00311AFC" w:rsidRDefault="00995AE3" w:rsidP="00995AE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95AE3" w:rsidRPr="00311AFC" w:rsidRDefault="00995AE3" w:rsidP="00995AE3">
      <w:pPr>
        <w:jc w:val="both"/>
        <w:rPr>
          <w:rFonts w:ascii="Arial" w:hAnsi="Arial" w:cs="Arial"/>
          <w:sz w:val="24"/>
          <w:szCs w:val="24"/>
        </w:rPr>
      </w:pPr>
    </w:p>
    <w:p w:rsidR="00995AE3" w:rsidRPr="002A372E" w:rsidRDefault="00995AE3" w:rsidP="005249E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537FD">
        <w:rPr>
          <w:rFonts w:ascii="Arial" w:hAnsi="Arial" w:cs="Arial"/>
          <w:b/>
          <w:sz w:val="24"/>
          <w:szCs w:val="24"/>
        </w:rPr>
        <w:t>RESUMO</w:t>
      </w:r>
      <w:r w:rsidR="005537FD" w:rsidRPr="005537FD">
        <w:rPr>
          <w:rFonts w:ascii="Arial" w:hAnsi="Arial" w:cs="Arial"/>
          <w:b/>
          <w:sz w:val="24"/>
          <w:szCs w:val="24"/>
        </w:rPr>
        <w:t xml:space="preserve">: </w:t>
      </w:r>
      <w:r w:rsidR="001758E8" w:rsidRPr="002A372E">
        <w:rPr>
          <w:rFonts w:ascii="Arial" w:hAnsi="Arial" w:cs="Arial"/>
          <w:sz w:val="24"/>
          <w:szCs w:val="24"/>
        </w:rPr>
        <w:t>Este artigo</w:t>
      </w:r>
      <w:r w:rsidR="002A372E">
        <w:rPr>
          <w:rFonts w:ascii="Arial" w:hAnsi="Arial" w:cs="Arial"/>
          <w:sz w:val="24"/>
          <w:szCs w:val="24"/>
        </w:rPr>
        <w:t>,</w:t>
      </w:r>
      <w:r w:rsidR="001758E8" w:rsidRPr="002A372E">
        <w:rPr>
          <w:rFonts w:ascii="Arial" w:hAnsi="Arial" w:cs="Arial"/>
          <w:sz w:val="24"/>
          <w:szCs w:val="24"/>
        </w:rPr>
        <w:t xml:space="preserve"> de cunho teórico-empírico, </w:t>
      </w:r>
      <w:r w:rsidR="00814AF5">
        <w:rPr>
          <w:rFonts w:ascii="Arial" w:hAnsi="Arial" w:cs="Arial"/>
          <w:sz w:val="24"/>
          <w:szCs w:val="24"/>
        </w:rPr>
        <w:t>objetivou</w:t>
      </w:r>
      <w:r w:rsidRPr="002A372E">
        <w:rPr>
          <w:rFonts w:ascii="Arial" w:hAnsi="Arial" w:cs="Arial"/>
          <w:sz w:val="24"/>
          <w:szCs w:val="24"/>
        </w:rPr>
        <w:t xml:space="preserve"> </w:t>
      </w:r>
      <w:r w:rsidR="00065477" w:rsidRPr="002A372E">
        <w:rPr>
          <w:rFonts w:ascii="Arial" w:hAnsi="Arial" w:cs="Arial"/>
          <w:sz w:val="24"/>
          <w:szCs w:val="24"/>
        </w:rPr>
        <w:t>compreender</w:t>
      </w:r>
      <w:r w:rsidRPr="002A372E">
        <w:rPr>
          <w:rFonts w:ascii="Arial" w:hAnsi="Arial" w:cs="Arial"/>
          <w:sz w:val="24"/>
          <w:szCs w:val="24"/>
        </w:rPr>
        <w:t xml:space="preserve"> a trajetória de carreira dos egressos do Curso Superior de Tecnologia em Processos Gerenciais do IFRS Campus Farroupilha, bem como os fatores que impactaram em suas trajetórias,</w:t>
      </w:r>
      <w:r w:rsidR="00D827B3" w:rsidRPr="002A372E">
        <w:rPr>
          <w:rFonts w:ascii="Arial" w:hAnsi="Arial" w:cs="Arial"/>
          <w:sz w:val="24"/>
          <w:szCs w:val="24"/>
        </w:rPr>
        <w:t xml:space="preserve"> a partir das categorias de </w:t>
      </w:r>
      <w:r w:rsidRPr="002A372E">
        <w:rPr>
          <w:rFonts w:ascii="Arial" w:hAnsi="Arial" w:cs="Arial"/>
          <w:sz w:val="24"/>
          <w:szCs w:val="24"/>
        </w:rPr>
        <w:t>família, trabalho</w:t>
      </w:r>
      <w:r w:rsidR="00D827B3" w:rsidRPr="002A372E">
        <w:rPr>
          <w:rFonts w:ascii="Arial" w:hAnsi="Arial" w:cs="Arial"/>
          <w:sz w:val="24"/>
          <w:szCs w:val="24"/>
        </w:rPr>
        <w:t xml:space="preserve"> e escola. </w:t>
      </w:r>
      <w:r w:rsidR="002A372E" w:rsidRPr="002A372E">
        <w:rPr>
          <w:rFonts w:ascii="Arial" w:hAnsi="Arial" w:cs="Arial"/>
          <w:sz w:val="24"/>
          <w:szCs w:val="24"/>
        </w:rPr>
        <w:t>Entendendo o mercado de trabalho como mais do que uma relação de oferta e demanda, mas um espaço também de lutas, se buscou</w:t>
      </w:r>
      <w:r w:rsidR="00FA6100">
        <w:rPr>
          <w:rFonts w:ascii="Arial" w:hAnsi="Arial" w:cs="Arial"/>
          <w:sz w:val="24"/>
          <w:szCs w:val="24"/>
        </w:rPr>
        <w:t xml:space="preserve"> trazer a carreira como trajetórias que podem ser diversas e que dependem de outras esferas da vida além do trabalho.</w:t>
      </w:r>
      <w:r w:rsidR="002A372E" w:rsidRPr="002A372E">
        <w:rPr>
          <w:rFonts w:ascii="Arial" w:hAnsi="Arial" w:cs="Arial"/>
          <w:sz w:val="24"/>
          <w:szCs w:val="24"/>
        </w:rPr>
        <w:t xml:space="preserve"> </w:t>
      </w:r>
      <w:r w:rsidR="00FA6100">
        <w:rPr>
          <w:rFonts w:ascii="Arial" w:hAnsi="Arial" w:cs="Arial"/>
          <w:sz w:val="24"/>
          <w:szCs w:val="24"/>
        </w:rPr>
        <w:t xml:space="preserve">De modo a </w:t>
      </w:r>
      <w:r w:rsidR="009435C8">
        <w:rPr>
          <w:rFonts w:ascii="Arial" w:hAnsi="Arial" w:cs="Arial"/>
          <w:sz w:val="24"/>
          <w:szCs w:val="24"/>
        </w:rPr>
        <w:t xml:space="preserve">atender ao objetivo proposto foi feita uma pesquisa de cunho qualitativo. </w:t>
      </w:r>
      <w:r w:rsidRPr="002A372E">
        <w:rPr>
          <w:rFonts w:ascii="Arial" w:hAnsi="Arial" w:cs="Arial"/>
          <w:sz w:val="24"/>
          <w:szCs w:val="24"/>
        </w:rPr>
        <w:t>O levantamento de dados foi feito por meio de entrevistas narrativas, sendo que o tratamento de dados se deu pela análise de narrativa</w:t>
      </w:r>
      <w:r w:rsidR="00364734">
        <w:rPr>
          <w:rFonts w:ascii="Arial" w:hAnsi="Arial" w:cs="Arial"/>
          <w:sz w:val="24"/>
          <w:szCs w:val="24"/>
        </w:rPr>
        <w:t xml:space="preserve">, que permitiu a </w:t>
      </w:r>
      <w:r w:rsidR="00364734" w:rsidRPr="00311AFC">
        <w:rPr>
          <w:rFonts w:ascii="Arial" w:hAnsi="Arial" w:cs="Arial"/>
          <w:sz w:val="24"/>
          <w:szCs w:val="24"/>
        </w:rPr>
        <w:t xml:space="preserve">categorização </w:t>
      </w:r>
      <w:r w:rsidR="00364734" w:rsidRPr="00311AFC">
        <w:rPr>
          <w:rFonts w:ascii="Arial" w:hAnsi="Arial" w:cs="Arial"/>
          <w:i/>
          <w:sz w:val="24"/>
          <w:szCs w:val="24"/>
        </w:rPr>
        <w:t>a posteriori</w:t>
      </w:r>
      <w:r w:rsidR="00364734" w:rsidRPr="00311AFC">
        <w:rPr>
          <w:rFonts w:ascii="Arial" w:hAnsi="Arial" w:cs="Arial"/>
          <w:sz w:val="24"/>
          <w:szCs w:val="24"/>
        </w:rPr>
        <w:t xml:space="preserve"> com base nos estudos de Lahire (2014</w:t>
      </w:r>
      <w:r w:rsidR="00364734">
        <w:rPr>
          <w:rFonts w:ascii="Arial" w:hAnsi="Arial" w:cs="Arial"/>
          <w:sz w:val="24"/>
          <w:szCs w:val="24"/>
        </w:rPr>
        <w:t>)</w:t>
      </w:r>
      <w:r w:rsidRPr="002A372E">
        <w:rPr>
          <w:rFonts w:ascii="Arial" w:hAnsi="Arial" w:cs="Arial"/>
          <w:sz w:val="24"/>
          <w:szCs w:val="24"/>
        </w:rPr>
        <w:t>. Como resultado</w:t>
      </w:r>
      <w:r w:rsidR="00D827B3" w:rsidRPr="002A372E">
        <w:rPr>
          <w:rFonts w:ascii="Arial" w:hAnsi="Arial" w:cs="Arial"/>
          <w:sz w:val="24"/>
          <w:szCs w:val="24"/>
        </w:rPr>
        <w:t xml:space="preserve">, </w:t>
      </w:r>
      <w:r w:rsidR="00065477" w:rsidRPr="002A372E">
        <w:rPr>
          <w:rFonts w:ascii="Arial" w:hAnsi="Arial" w:cs="Arial"/>
          <w:sz w:val="24"/>
          <w:szCs w:val="24"/>
        </w:rPr>
        <w:t>d</w:t>
      </w:r>
      <w:r w:rsidR="00364734">
        <w:rPr>
          <w:rFonts w:ascii="Arial" w:hAnsi="Arial" w:cs="Arial"/>
          <w:sz w:val="24"/>
          <w:szCs w:val="24"/>
        </w:rPr>
        <w:t>estaca</w:t>
      </w:r>
      <w:r w:rsidRPr="002A372E">
        <w:rPr>
          <w:rFonts w:ascii="Arial" w:hAnsi="Arial" w:cs="Arial"/>
          <w:sz w:val="24"/>
          <w:szCs w:val="24"/>
        </w:rPr>
        <w:t xml:space="preserve">-se a importância do conhecimento e da </w:t>
      </w:r>
      <w:r w:rsidR="00065477" w:rsidRPr="002A372E">
        <w:rPr>
          <w:rFonts w:ascii="Arial" w:hAnsi="Arial" w:cs="Arial"/>
          <w:sz w:val="24"/>
          <w:szCs w:val="24"/>
        </w:rPr>
        <w:t xml:space="preserve">formação como meio de legitimação </w:t>
      </w:r>
      <w:r w:rsidRPr="002A372E">
        <w:rPr>
          <w:rFonts w:ascii="Arial" w:hAnsi="Arial" w:cs="Arial"/>
          <w:sz w:val="24"/>
          <w:szCs w:val="24"/>
        </w:rPr>
        <w:t>para prog</w:t>
      </w:r>
      <w:r w:rsidR="00065477" w:rsidRPr="002A372E">
        <w:rPr>
          <w:rFonts w:ascii="Arial" w:hAnsi="Arial" w:cs="Arial"/>
          <w:sz w:val="24"/>
          <w:szCs w:val="24"/>
        </w:rPr>
        <w:t>resso da carreira, bem como a extensão do uso dos conhecimentos de vida para a atuação profissional</w:t>
      </w:r>
      <w:r w:rsidRPr="002A372E">
        <w:rPr>
          <w:rFonts w:ascii="Arial" w:hAnsi="Arial" w:cs="Arial"/>
          <w:sz w:val="24"/>
          <w:szCs w:val="24"/>
        </w:rPr>
        <w:t xml:space="preserve">. </w:t>
      </w:r>
    </w:p>
    <w:p w:rsidR="00995AE3" w:rsidRPr="005537FD" w:rsidRDefault="00995AE3" w:rsidP="005249E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95AE3" w:rsidRPr="005537FD" w:rsidRDefault="00995AE3" w:rsidP="005249E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537FD">
        <w:rPr>
          <w:rFonts w:ascii="Arial" w:hAnsi="Arial" w:cs="Arial"/>
          <w:b/>
          <w:sz w:val="24"/>
          <w:szCs w:val="24"/>
        </w:rPr>
        <w:t>Palavras-chave:</w:t>
      </w:r>
      <w:r w:rsidRPr="005537FD">
        <w:rPr>
          <w:rFonts w:ascii="Arial" w:hAnsi="Arial" w:cs="Arial"/>
          <w:sz w:val="24"/>
          <w:szCs w:val="24"/>
        </w:rPr>
        <w:t xml:space="preserve"> Carreira, </w:t>
      </w:r>
      <w:r w:rsidR="00194F30" w:rsidRPr="005537FD">
        <w:rPr>
          <w:rFonts w:ascii="Arial" w:hAnsi="Arial" w:cs="Arial"/>
          <w:sz w:val="24"/>
          <w:szCs w:val="24"/>
        </w:rPr>
        <w:t>Cursos Superiores de Tecnologia, Mercado de Trabalho</w:t>
      </w:r>
      <w:r w:rsidR="002D211D">
        <w:rPr>
          <w:rFonts w:ascii="Arial" w:hAnsi="Arial" w:cs="Arial"/>
          <w:sz w:val="24"/>
          <w:szCs w:val="24"/>
        </w:rPr>
        <w:t>.</w:t>
      </w:r>
    </w:p>
    <w:p w:rsidR="00995AE3" w:rsidRPr="005537FD" w:rsidRDefault="00995AE3" w:rsidP="005249E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537FD">
        <w:rPr>
          <w:rFonts w:ascii="Arial" w:hAnsi="Arial" w:cs="Arial"/>
          <w:sz w:val="24"/>
          <w:szCs w:val="24"/>
        </w:rPr>
        <w:t xml:space="preserve"> </w:t>
      </w:r>
    </w:p>
    <w:p w:rsidR="00995AE3" w:rsidRPr="005537FD" w:rsidRDefault="00995AE3" w:rsidP="005249E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95AE3" w:rsidRPr="002D211D" w:rsidRDefault="00995AE3" w:rsidP="005249EA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2D211D">
        <w:rPr>
          <w:rFonts w:ascii="Arial" w:hAnsi="Arial" w:cs="Arial"/>
          <w:b/>
          <w:sz w:val="24"/>
          <w:szCs w:val="24"/>
          <w:lang w:val="en-US"/>
        </w:rPr>
        <w:t xml:space="preserve">ABSTRACT </w:t>
      </w:r>
    </w:p>
    <w:p w:rsidR="00995AE3" w:rsidRPr="005537FD" w:rsidRDefault="002D211D" w:rsidP="005249EA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2D211D">
        <w:rPr>
          <w:rFonts w:ascii="Arial" w:hAnsi="Arial" w:cs="Arial"/>
          <w:sz w:val="24"/>
          <w:szCs w:val="24"/>
          <w:lang w:val="en-US"/>
        </w:rPr>
        <w:t xml:space="preserve">This article, with a theoretical-empirical purpose, aimed to understand the career trajectory of graduates of the Management Processes Technology Higher </w:t>
      </w:r>
      <w:r>
        <w:rPr>
          <w:rFonts w:ascii="Arial" w:hAnsi="Arial" w:cs="Arial"/>
          <w:sz w:val="24"/>
          <w:szCs w:val="24"/>
          <w:lang w:val="en-US"/>
        </w:rPr>
        <w:t>Course</w:t>
      </w:r>
      <w:r w:rsidRPr="002D211D">
        <w:rPr>
          <w:rFonts w:ascii="Arial" w:hAnsi="Arial" w:cs="Arial"/>
          <w:sz w:val="24"/>
          <w:szCs w:val="24"/>
          <w:lang w:val="en-US"/>
        </w:rPr>
        <w:t xml:space="preserve"> in IFRS</w:t>
      </w:r>
      <w:r>
        <w:rPr>
          <w:rFonts w:ascii="Arial" w:hAnsi="Arial" w:cs="Arial"/>
          <w:sz w:val="24"/>
          <w:szCs w:val="24"/>
          <w:lang w:val="en-US"/>
        </w:rPr>
        <w:t>,</w:t>
      </w:r>
      <w:r w:rsidRPr="002D211D">
        <w:rPr>
          <w:rFonts w:ascii="Arial" w:hAnsi="Arial" w:cs="Arial"/>
          <w:sz w:val="24"/>
          <w:szCs w:val="24"/>
          <w:lang w:val="en-US"/>
        </w:rPr>
        <w:t xml:space="preserve"> Campus Farroupilha, as well as the factors that impacted on their trajectories, from the family, work and school categories. Understanding the labor market as </w:t>
      </w:r>
      <w:r>
        <w:rPr>
          <w:rFonts w:ascii="Arial" w:hAnsi="Arial" w:cs="Arial"/>
          <w:sz w:val="24"/>
          <w:szCs w:val="24"/>
          <w:lang w:val="en-US"/>
        </w:rPr>
        <w:t>not restricted to</w:t>
      </w:r>
      <w:r w:rsidRPr="002D211D">
        <w:rPr>
          <w:rFonts w:ascii="Arial" w:hAnsi="Arial" w:cs="Arial"/>
          <w:sz w:val="24"/>
          <w:szCs w:val="24"/>
          <w:lang w:val="en-US"/>
        </w:rPr>
        <w:t xml:space="preserve"> a relation of supply and demand, but also a space of struggles, it was sought to </w:t>
      </w:r>
      <w:bookmarkStart w:id="0" w:name="_GoBack"/>
      <w:bookmarkEnd w:id="0"/>
      <w:r w:rsidRPr="002D211D">
        <w:rPr>
          <w:rFonts w:ascii="Arial" w:hAnsi="Arial" w:cs="Arial"/>
          <w:sz w:val="24"/>
          <w:szCs w:val="24"/>
          <w:lang w:val="en-US"/>
        </w:rPr>
        <w:t xml:space="preserve">bring the career as trajectories </w:t>
      </w:r>
      <w:r>
        <w:rPr>
          <w:rFonts w:ascii="Arial" w:hAnsi="Arial" w:cs="Arial"/>
          <w:sz w:val="24"/>
          <w:szCs w:val="24"/>
          <w:lang w:val="en-US"/>
        </w:rPr>
        <w:t>which</w:t>
      </w:r>
      <w:r w:rsidRPr="002D211D">
        <w:rPr>
          <w:rFonts w:ascii="Arial" w:hAnsi="Arial" w:cs="Arial"/>
          <w:sz w:val="24"/>
          <w:szCs w:val="24"/>
          <w:lang w:val="en-US"/>
        </w:rPr>
        <w:t xml:space="preserve"> may be diverse and depending on others </w:t>
      </w:r>
      <w:r>
        <w:rPr>
          <w:rFonts w:ascii="Arial" w:hAnsi="Arial" w:cs="Arial"/>
          <w:sz w:val="24"/>
          <w:szCs w:val="24"/>
          <w:lang w:val="en-US"/>
        </w:rPr>
        <w:t>s</w:t>
      </w:r>
      <w:r w:rsidRPr="002D211D">
        <w:rPr>
          <w:rFonts w:ascii="Arial" w:hAnsi="Arial" w:cs="Arial"/>
          <w:sz w:val="24"/>
          <w:szCs w:val="24"/>
          <w:lang w:val="en-US"/>
        </w:rPr>
        <w:t>pheres of life beyond work. In order to meet the proposed objective, a qualitative research was done. The data collection was done by means of narrative interviews, and the data treatment was done through narrative analysis</w:t>
      </w:r>
      <w:r w:rsidR="00182BD9">
        <w:rPr>
          <w:rFonts w:ascii="Arial" w:hAnsi="Arial" w:cs="Arial"/>
          <w:sz w:val="24"/>
          <w:szCs w:val="24"/>
          <w:lang w:val="en-US"/>
        </w:rPr>
        <w:t xml:space="preserve">, which allowed the post categorization based on </w:t>
      </w:r>
      <w:r w:rsidR="00182BD9" w:rsidRPr="00182BD9">
        <w:rPr>
          <w:rFonts w:ascii="Arial" w:hAnsi="Arial" w:cs="Arial"/>
          <w:sz w:val="24"/>
          <w:szCs w:val="24"/>
          <w:lang w:val="en-US"/>
        </w:rPr>
        <w:t>Lahire (2014)</w:t>
      </w:r>
      <w:r w:rsidR="00182BD9">
        <w:rPr>
          <w:rFonts w:ascii="Arial" w:hAnsi="Arial" w:cs="Arial"/>
          <w:sz w:val="24"/>
          <w:szCs w:val="24"/>
          <w:lang w:val="en-US"/>
        </w:rPr>
        <w:t>.</w:t>
      </w:r>
      <w:r w:rsidRPr="002D211D">
        <w:rPr>
          <w:rFonts w:ascii="Arial" w:hAnsi="Arial" w:cs="Arial"/>
          <w:sz w:val="24"/>
          <w:szCs w:val="24"/>
          <w:lang w:val="en-US"/>
        </w:rPr>
        <w:t xml:space="preserve"> The results highlighted the </w:t>
      </w:r>
      <w:r w:rsidR="003420AB">
        <w:rPr>
          <w:rFonts w:ascii="Arial" w:hAnsi="Arial" w:cs="Arial"/>
          <w:sz w:val="24"/>
          <w:szCs w:val="24"/>
          <w:lang w:val="en-US"/>
        </w:rPr>
        <w:t xml:space="preserve">importance of knowledge and formation </w:t>
      </w:r>
      <w:r w:rsidRPr="002D211D">
        <w:rPr>
          <w:rFonts w:ascii="Arial" w:hAnsi="Arial" w:cs="Arial"/>
          <w:sz w:val="24"/>
          <w:szCs w:val="24"/>
          <w:lang w:val="en-US"/>
        </w:rPr>
        <w:t>as a means of legitimizing career progression, as well as the extension of the use of life skills for professional practice.</w:t>
      </w:r>
    </w:p>
    <w:p w:rsidR="00995AE3" w:rsidRPr="005537FD" w:rsidRDefault="00995AE3" w:rsidP="005249EA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995AE3" w:rsidRPr="005537FD" w:rsidRDefault="00995AE3" w:rsidP="005249EA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537FD">
        <w:rPr>
          <w:rFonts w:ascii="Arial" w:hAnsi="Arial" w:cs="Arial"/>
          <w:b/>
          <w:sz w:val="24"/>
          <w:szCs w:val="24"/>
          <w:lang w:val="en-US"/>
        </w:rPr>
        <w:t>Keywords:</w:t>
      </w:r>
      <w:r w:rsidRPr="005537FD">
        <w:rPr>
          <w:rFonts w:ascii="Arial" w:hAnsi="Arial" w:cs="Arial"/>
          <w:sz w:val="24"/>
          <w:szCs w:val="24"/>
          <w:lang w:val="en-US"/>
        </w:rPr>
        <w:t xml:space="preserve"> Career, </w:t>
      </w:r>
      <w:r w:rsidR="002D211D" w:rsidRPr="002D211D">
        <w:rPr>
          <w:rFonts w:ascii="Arial" w:hAnsi="Arial" w:cs="Arial"/>
          <w:sz w:val="24"/>
          <w:szCs w:val="24"/>
          <w:lang w:val="en-US"/>
        </w:rPr>
        <w:t xml:space="preserve">Technology Higher </w:t>
      </w:r>
      <w:r w:rsidR="002D211D">
        <w:rPr>
          <w:rFonts w:ascii="Arial" w:hAnsi="Arial" w:cs="Arial"/>
          <w:sz w:val="24"/>
          <w:szCs w:val="24"/>
          <w:lang w:val="en-US"/>
        </w:rPr>
        <w:t>Courses</w:t>
      </w:r>
      <w:r w:rsidR="002D211D" w:rsidRPr="002D211D">
        <w:rPr>
          <w:rFonts w:ascii="Arial" w:hAnsi="Arial" w:cs="Arial"/>
          <w:sz w:val="24"/>
          <w:szCs w:val="24"/>
          <w:lang w:val="en-US"/>
        </w:rPr>
        <w:t>, Labor Market</w:t>
      </w:r>
      <w:r w:rsidR="002D211D">
        <w:rPr>
          <w:rFonts w:ascii="Arial" w:hAnsi="Arial" w:cs="Arial"/>
          <w:sz w:val="24"/>
          <w:szCs w:val="24"/>
          <w:lang w:val="en-US"/>
        </w:rPr>
        <w:t>.</w:t>
      </w:r>
    </w:p>
    <w:p w:rsidR="00995AE3" w:rsidRDefault="00995AE3" w:rsidP="00995AE3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995AE3" w:rsidRPr="005537FD" w:rsidRDefault="005537FD" w:rsidP="005537F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537FD">
        <w:rPr>
          <w:rFonts w:ascii="Arial" w:hAnsi="Arial" w:cs="Arial"/>
          <w:b/>
          <w:sz w:val="24"/>
          <w:szCs w:val="24"/>
        </w:rPr>
        <w:lastRenderedPageBreak/>
        <w:t xml:space="preserve">1. </w:t>
      </w:r>
      <w:r w:rsidR="00995AE3" w:rsidRPr="005537FD">
        <w:rPr>
          <w:rFonts w:ascii="Arial" w:hAnsi="Arial" w:cs="Arial"/>
          <w:b/>
          <w:sz w:val="24"/>
          <w:szCs w:val="24"/>
        </w:rPr>
        <w:t xml:space="preserve">INTRODUÇÃO </w:t>
      </w:r>
    </w:p>
    <w:p w:rsidR="005537FD" w:rsidRPr="005537FD" w:rsidRDefault="005537FD" w:rsidP="005537FD">
      <w:pPr>
        <w:pStyle w:val="PargrafodaLista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C0457" w:rsidRPr="00CF6EC6" w:rsidRDefault="00995AE3" w:rsidP="005537F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11AFC">
        <w:rPr>
          <w:rFonts w:ascii="Arial" w:hAnsi="Arial" w:cs="Arial"/>
          <w:sz w:val="24"/>
          <w:szCs w:val="24"/>
        </w:rPr>
        <w:t>O</w:t>
      </w:r>
      <w:r w:rsidR="001D7089">
        <w:rPr>
          <w:rFonts w:ascii="Arial" w:hAnsi="Arial" w:cs="Arial"/>
          <w:sz w:val="24"/>
          <w:szCs w:val="24"/>
        </w:rPr>
        <w:t>s estudos acerca d</w:t>
      </w:r>
      <w:r w:rsidR="00BA10F5">
        <w:rPr>
          <w:rFonts w:ascii="Arial" w:hAnsi="Arial" w:cs="Arial"/>
          <w:sz w:val="24"/>
          <w:szCs w:val="24"/>
        </w:rPr>
        <w:t>a</w:t>
      </w:r>
      <w:r w:rsidRPr="00311AFC">
        <w:rPr>
          <w:rFonts w:ascii="Arial" w:hAnsi="Arial" w:cs="Arial"/>
          <w:sz w:val="24"/>
          <w:szCs w:val="24"/>
        </w:rPr>
        <w:t xml:space="preserve"> </w:t>
      </w:r>
      <w:r w:rsidR="0041716C">
        <w:rPr>
          <w:rFonts w:ascii="Arial" w:hAnsi="Arial" w:cs="Arial"/>
          <w:sz w:val="24"/>
          <w:szCs w:val="24"/>
        </w:rPr>
        <w:t xml:space="preserve">gestão </w:t>
      </w:r>
      <w:r w:rsidR="001C0457">
        <w:rPr>
          <w:rFonts w:ascii="Arial" w:hAnsi="Arial" w:cs="Arial"/>
          <w:sz w:val="24"/>
          <w:szCs w:val="24"/>
        </w:rPr>
        <w:t xml:space="preserve">de </w:t>
      </w:r>
      <w:r w:rsidRPr="00311AFC">
        <w:rPr>
          <w:rFonts w:ascii="Arial" w:hAnsi="Arial" w:cs="Arial"/>
          <w:sz w:val="24"/>
          <w:szCs w:val="24"/>
        </w:rPr>
        <w:t>carreira</w:t>
      </w:r>
      <w:r w:rsidR="001D7089">
        <w:rPr>
          <w:rFonts w:ascii="Arial" w:hAnsi="Arial" w:cs="Arial"/>
          <w:sz w:val="24"/>
          <w:szCs w:val="24"/>
        </w:rPr>
        <w:t xml:space="preserve"> </w:t>
      </w:r>
      <w:r w:rsidR="001C0457">
        <w:rPr>
          <w:rFonts w:ascii="Arial" w:hAnsi="Arial" w:cs="Arial"/>
          <w:sz w:val="24"/>
          <w:szCs w:val="24"/>
        </w:rPr>
        <w:t>já se mostravam</w:t>
      </w:r>
      <w:r w:rsidRPr="00311AFC">
        <w:rPr>
          <w:rFonts w:ascii="Arial" w:hAnsi="Arial" w:cs="Arial"/>
          <w:sz w:val="24"/>
          <w:szCs w:val="24"/>
        </w:rPr>
        <w:t xml:space="preserve"> recorrente</w:t>
      </w:r>
      <w:r w:rsidR="001D7089">
        <w:rPr>
          <w:rFonts w:ascii="Arial" w:hAnsi="Arial" w:cs="Arial"/>
          <w:sz w:val="24"/>
          <w:szCs w:val="24"/>
        </w:rPr>
        <w:t>s</w:t>
      </w:r>
      <w:r w:rsidRPr="00311AFC">
        <w:rPr>
          <w:rFonts w:ascii="Arial" w:hAnsi="Arial" w:cs="Arial"/>
          <w:sz w:val="24"/>
          <w:szCs w:val="24"/>
        </w:rPr>
        <w:t xml:space="preserve"> tanto no meio organizacional como no meio acadêmico</w:t>
      </w:r>
      <w:r w:rsidR="001C0457">
        <w:rPr>
          <w:rFonts w:ascii="Arial" w:hAnsi="Arial" w:cs="Arial"/>
          <w:sz w:val="24"/>
          <w:szCs w:val="24"/>
        </w:rPr>
        <w:t xml:space="preserve"> desde o final do século passado, notadamente, após a renovação dos discursos gerenciais a partir da década de 1980 </w:t>
      </w:r>
      <w:r w:rsidR="0051543F">
        <w:rPr>
          <w:rFonts w:ascii="Arial" w:hAnsi="Arial" w:cs="Arial"/>
          <w:sz w:val="24"/>
          <w:szCs w:val="24"/>
        </w:rPr>
        <w:t xml:space="preserve">a </w:t>
      </w:r>
      <w:r w:rsidR="001C0457">
        <w:rPr>
          <w:rFonts w:ascii="Arial" w:hAnsi="Arial" w:cs="Arial"/>
          <w:sz w:val="24"/>
          <w:szCs w:val="24"/>
        </w:rPr>
        <w:t>qu</w:t>
      </w:r>
      <w:r w:rsidR="0051543F">
        <w:rPr>
          <w:rFonts w:ascii="Arial" w:hAnsi="Arial" w:cs="Arial"/>
          <w:sz w:val="24"/>
          <w:szCs w:val="24"/>
        </w:rPr>
        <w:t>al</w:t>
      </w:r>
      <w:r w:rsidR="001C0457">
        <w:rPr>
          <w:rFonts w:ascii="Arial" w:hAnsi="Arial" w:cs="Arial"/>
          <w:sz w:val="24"/>
          <w:szCs w:val="24"/>
        </w:rPr>
        <w:t xml:space="preserve"> contribuiu para a profissionalizaç</w:t>
      </w:r>
      <w:r w:rsidR="00556812">
        <w:rPr>
          <w:rFonts w:ascii="Arial" w:hAnsi="Arial" w:cs="Arial"/>
          <w:sz w:val="24"/>
          <w:szCs w:val="24"/>
        </w:rPr>
        <w:t>ão da G</w:t>
      </w:r>
      <w:r w:rsidR="001C0457">
        <w:rPr>
          <w:rFonts w:ascii="Arial" w:hAnsi="Arial" w:cs="Arial"/>
          <w:sz w:val="24"/>
          <w:szCs w:val="24"/>
        </w:rPr>
        <w:t>estão dos Recursos Humanos</w:t>
      </w:r>
      <w:r w:rsidRPr="00311AFC">
        <w:rPr>
          <w:rFonts w:ascii="Arial" w:hAnsi="Arial" w:cs="Arial"/>
          <w:sz w:val="24"/>
          <w:szCs w:val="24"/>
        </w:rPr>
        <w:t xml:space="preserve">. </w:t>
      </w:r>
      <w:r w:rsidR="001C0457">
        <w:rPr>
          <w:rFonts w:ascii="Arial" w:hAnsi="Arial" w:cs="Arial"/>
          <w:sz w:val="24"/>
          <w:szCs w:val="24"/>
        </w:rPr>
        <w:t>Assim, a preocup</w:t>
      </w:r>
      <w:r w:rsidR="00556812">
        <w:rPr>
          <w:rFonts w:ascii="Arial" w:hAnsi="Arial" w:cs="Arial"/>
          <w:sz w:val="24"/>
          <w:szCs w:val="24"/>
        </w:rPr>
        <w:t>ação com o desenvolvimento dos recursos h</w:t>
      </w:r>
      <w:r w:rsidR="001C0457">
        <w:rPr>
          <w:rFonts w:ascii="Arial" w:hAnsi="Arial" w:cs="Arial"/>
          <w:sz w:val="24"/>
          <w:szCs w:val="24"/>
        </w:rPr>
        <w:t xml:space="preserve">umanos começou a se intensificar e </w:t>
      </w:r>
      <w:r w:rsidR="00C56464">
        <w:rPr>
          <w:rFonts w:ascii="Arial" w:hAnsi="Arial" w:cs="Arial"/>
          <w:sz w:val="24"/>
          <w:szCs w:val="24"/>
        </w:rPr>
        <w:t>apareceram</w:t>
      </w:r>
      <w:r w:rsidR="001C0457">
        <w:rPr>
          <w:rFonts w:ascii="Arial" w:hAnsi="Arial" w:cs="Arial"/>
          <w:sz w:val="24"/>
          <w:szCs w:val="24"/>
        </w:rPr>
        <w:t xml:space="preserve"> estudos sistemáticos e diversas abordagens sobre a noção de carreira e</w:t>
      </w:r>
      <w:r w:rsidR="00C56464">
        <w:rPr>
          <w:rFonts w:ascii="Arial" w:hAnsi="Arial" w:cs="Arial"/>
          <w:sz w:val="24"/>
          <w:szCs w:val="24"/>
        </w:rPr>
        <w:t>m</w:t>
      </w:r>
      <w:r w:rsidR="001C0457">
        <w:rPr>
          <w:rFonts w:ascii="Arial" w:hAnsi="Arial" w:cs="Arial"/>
          <w:sz w:val="24"/>
          <w:szCs w:val="24"/>
        </w:rPr>
        <w:t xml:space="preserve"> diversos campos de estudo (CHANLAT, 1995).</w:t>
      </w:r>
      <w:r w:rsidR="00556812">
        <w:rPr>
          <w:rFonts w:ascii="Arial" w:hAnsi="Arial" w:cs="Arial"/>
          <w:sz w:val="24"/>
          <w:szCs w:val="24"/>
        </w:rPr>
        <w:t xml:space="preserve"> </w:t>
      </w:r>
      <w:r w:rsidR="001C0457" w:rsidRPr="00CF6EC6">
        <w:rPr>
          <w:rFonts w:ascii="Arial" w:hAnsi="Arial" w:cs="Arial"/>
          <w:sz w:val="24"/>
          <w:szCs w:val="24"/>
        </w:rPr>
        <w:t>Apesar da diversidade de campos teóricos, D</w:t>
      </w:r>
      <w:r w:rsidR="002C5E56">
        <w:rPr>
          <w:rFonts w:ascii="Arial" w:hAnsi="Arial" w:cs="Arial"/>
          <w:sz w:val="24"/>
          <w:szCs w:val="24"/>
        </w:rPr>
        <w:t>e</w:t>
      </w:r>
      <w:r w:rsidR="001C0457" w:rsidRPr="00CF6EC6">
        <w:rPr>
          <w:rFonts w:ascii="Arial" w:hAnsi="Arial" w:cs="Arial"/>
          <w:sz w:val="24"/>
          <w:szCs w:val="24"/>
        </w:rPr>
        <w:t>Luca e Rocha-de-Oliveira (2016) apontam que o que se percebe é uma concentração das reflexões em torno de dois conceitos principais</w:t>
      </w:r>
      <w:r w:rsidR="00C56464">
        <w:rPr>
          <w:rFonts w:ascii="Arial" w:hAnsi="Arial" w:cs="Arial"/>
          <w:sz w:val="24"/>
          <w:szCs w:val="24"/>
        </w:rPr>
        <w:t>:</w:t>
      </w:r>
      <w:r w:rsidR="001C0457" w:rsidRPr="00CF6EC6">
        <w:rPr>
          <w:rFonts w:ascii="Arial" w:hAnsi="Arial" w:cs="Arial"/>
          <w:sz w:val="24"/>
          <w:szCs w:val="24"/>
        </w:rPr>
        <w:t xml:space="preserve"> o de carreira proteana e o de carreira sem fronteiras</w:t>
      </w:r>
      <w:r w:rsidR="00B80E00">
        <w:rPr>
          <w:rFonts w:ascii="Arial" w:hAnsi="Arial" w:cs="Arial"/>
          <w:sz w:val="24"/>
          <w:szCs w:val="24"/>
        </w:rPr>
        <w:t>, o que resultou na “[...] busca pela generalização da forma como se constroem trajetórias profissionais” (</w:t>
      </w:r>
      <w:r w:rsidR="00B80E00" w:rsidRPr="00B80E00">
        <w:rPr>
          <w:rFonts w:ascii="Arial" w:hAnsi="Arial" w:cs="Arial"/>
          <w:sz w:val="24"/>
          <w:szCs w:val="24"/>
        </w:rPr>
        <w:t>INKSON; GUNZ; GANESH; ROPER, 2012, apud</w:t>
      </w:r>
      <w:r w:rsidR="00CF6EC6" w:rsidRPr="00CF6EC6">
        <w:rPr>
          <w:rFonts w:ascii="Arial" w:hAnsi="Arial" w:cs="Arial"/>
          <w:sz w:val="24"/>
          <w:szCs w:val="24"/>
        </w:rPr>
        <w:t xml:space="preserve"> D</w:t>
      </w:r>
      <w:r w:rsidR="00ED2106">
        <w:rPr>
          <w:rFonts w:ascii="Arial" w:hAnsi="Arial" w:cs="Arial"/>
          <w:sz w:val="24"/>
          <w:szCs w:val="24"/>
        </w:rPr>
        <w:t>E</w:t>
      </w:r>
      <w:r w:rsidR="00CF6EC6" w:rsidRPr="00CF6EC6">
        <w:rPr>
          <w:rFonts w:ascii="Arial" w:hAnsi="Arial" w:cs="Arial"/>
          <w:sz w:val="24"/>
          <w:szCs w:val="24"/>
        </w:rPr>
        <w:t>LUCA</w:t>
      </w:r>
      <w:r w:rsidR="00CF6EC6">
        <w:rPr>
          <w:rFonts w:ascii="Arial" w:hAnsi="Arial" w:cs="Arial"/>
          <w:sz w:val="24"/>
          <w:szCs w:val="24"/>
        </w:rPr>
        <w:t>;</w:t>
      </w:r>
      <w:r w:rsidR="00CF6EC6" w:rsidRPr="00CF6EC6">
        <w:rPr>
          <w:rFonts w:ascii="Arial" w:hAnsi="Arial" w:cs="Arial"/>
          <w:sz w:val="24"/>
          <w:szCs w:val="24"/>
        </w:rPr>
        <w:t xml:space="preserve"> ROCHA-DE-OLIVEIRA, 2016, p. 2)</w:t>
      </w:r>
      <w:r w:rsidR="00C56464">
        <w:rPr>
          <w:rFonts w:ascii="Arial" w:hAnsi="Arial" w:cs="Arial"/>
          <w:sz w:val="24"/>
          <w:szCs w:val="24"/>
        </w:rPr>
        <w:t>.</w:t>
      </w:r>
    </w:p>
    <w:p w:rsidR="00284590" w:rsidRPr="00311AFC" w:rsidRDefault="00CF6EC6" w:rsidP="004865E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paralelo às modificações em termos de </w:t>
      </w:r>
      <w:r w:rsidR="00556812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estão de Recursos Humanos</w:t>
      </w:r>
      <w:r w:rsidR="0055681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desde o final do século passado</w:t>
      </w:r>
      <w:r w:rsidR="00FA610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mudanças no</w:t>
      </w:r>
      <w:r w:rsidR="00D827B3">
        <w:rPr>
          <w:rFonts w:ascii="Arial" w:hAnsi="Arial" w:cs="Arial"/>
          <w:sz w:val="24"/>
          <w:szCs w:val="24"/>
        </w:rPr>
        <w:t xml:space="preserve"> sistema educacional</w:t>
      </w:r>
      <w:r w:rsidR="00173943" w:rsidRPr="00311A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brasileiro como a expansão do ensino superior</w:t>
      </w:r>
      <w:r w:rsidR="005537F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começam a ser notadas e ganham envergadura a partir início do século XX. Além do aumento sem precedentes no número de matrículas, que passa de cerca de </w:t>
      </w:r>
      <w:r w:rsidR="00556812">
        <w:rPr>
          <w:rFonts w:ascii="Arial" w:hAnsi="Arial" w:cs="Arial"/>
          <w:sz w:val="24"/>
          <w:szCs w:val="24"/>
        </w:rPr>
        <w:t>3 milhões em 2001 para mais de 8 milhões em 2015, novas</w:t>
      </w:r>
      <w:r w:rsidR="00D827B3">
        <w:rPr>
          <w:rFonts w:ascii="Arial" w:hAnsi="Arial" w:cs="Arial"/>
          <w:sz w:val="24"/>
          <w:szCs w:val="24"/>
        </w:rPr>
        <w:t xml:space="preserve"> modalidades de ensino</w:t>
      </w:r>
      <w:r w:rsidR="00556812">
        <w:rPr>
          <w:rFonts w:ascii="Arial" w:hAnsi="Arial" w:cs="Arial"/>
          <w:sz w:val="24"/>
          <w:szCs w:val="24"/>
        </w:rPr>
        <w:t>, como os Cursos Superiores de Tecnologia (CSTs) ganham renovado destaque</w:t>
      </w:r>
      <w:r w:rsidR="00215B35">
        <w:rPr>
          <w:rFonts w:ascii="Arial" w:hAnsi="Arial" w:cs="Arial"/>
          <w:sz w:val="24"/>
          <w:szCs w:val="24"/>
        </w:rPr>
        <w:t>. Eles</w:t>
      </w:r>
      <w:r w:rsidR="00556812">
        <w:rPr>
          <w:rFonts w:ascii="Arial" w:hAnsi="Arial" w:cs="Arial"/>
          <w:sz w:val="24"/>
          <w:szCs w:val="24"/>
        </w:rPr>
        <w:t xml:space="preserve"> passam a representar significativa parcela das matrículas em ensino superior, atingindo 12,65% do total de matrículas nesse nível de ensino no ano de 201</w:t>
      </w:r>
      <w:r w:rsidR="00556812" w:rsidRPr="00814AF5">
        <w:rPr>
          <w:rFonts w:ascii="Arial" w:hAnsi="Arial" w:cs="Arial"/>
          <w:sz w:val="24"/>
          <w:szCs w:val="24"/>
        </w:rPr>
        <w:t>5 (</w:t>
      </w:r>
      <w:r w:rsidR="00814AF5" w:rsidRPr="00814AF5">
        <w:rPr>
          <w:rFonts w:ascii="Arial" w:hAnsi="Arial" w:cs="Arial"/>
          <w:sz w:val="24"/>
          <w:szCs w:val="24"/>
        </w:rPr>
        <w:t>INEP, 2004; 2015</w:t>
      </w:r>
      <w:r w:rsidR="00B80E00" w:rsidRPr="00814AF5">
        <w:rPr>
          <w:rFonts w:ascii="Arial" w:hAnsi="Arial" w:cs="Arial"/>
          <w:sz w:val="24"/>
          <w:szCs w:val="24"/>
        </w:rPr>
        <w:t>).</w:t>
      </w:r>
      <w:r w:rsidR="00556812" w:rsidRPr="00814AF5">
        <w:rPr>
          <w:rFonts w:ascii="Arial" w:hAnsi="Arial" w:cs="Arial"/>
          <w:sz w:val="24"/>
          <w:szCs w:val="24"/>
        </w:rPr>
        <w:t xml:space="preserve"> A</w:t>
      </w:r>
      <w:r w:rsidR="00556812">
        <w:rPr>
          <w:rFonts w:ascii="Arial" w:hAnsi="Arial" w:cs="Arial"/>
          <w:sz w:val="24"/>
          <w:szCs w:val="24"/>
        </w:rPr>
        <w:t xml:space="preserve">ssim, com as novas opções de cursos, surgem novas opções de carreira. </w:t>
      </w:r>
      <w:r w:rsidR="00177B1A">
        <w:rPr>
          <w:rFonts w:ascii="Arial" w:hAnsi="Arial" w:cs="Arial"/>
          <w:sz w:val="24"/>
          <w:szCs w:val="24"/>
        </w:rPr>
        <w:t xml:space="preserve">São </w:t>
      </w:r>
      <w:r w:rsidR="00C336A4">
        <w:rPr>
          <w:rFonts w:ascii="Arial" w:hAnsi="Arial" w:cs="Arial"/>
          <w:sz w:val="24"/>
          <w:szCs w:val="24"/>
        </w:rPr>
        <w:t>diferentes</w:t>
      </w:r>
      <w:r w:rsidR="00177B1A">
        <w:rPr>
          <w:rFonts w:ascii="Arial" w:hAnsi="Arial" w:cs="Arial"/>
          <w:sz w:val="24"/>
          <w:szCs w:val="24"/>
        </w:rPr>
        <w:t xml:space="preserve"> caminhos, oportunidades e trajetórias moldadas em conjunto às histórias individuais.</w:t>
      </w:r>
      <w:r w:rsidR="00215B35">
        <w:rPr>
          <w:rFonts w:ascii="Arial" w:hAnsi="Arial" w:cs="Arial"/>
          <w:sz w:val="24"/>
          <w:szCs w:val="24"/>
        </w:rPr>
        <w:t xml:space="preserve"> Sob essa perspectiva, a</w:t>
      </w:r>
      <w:r w:rsidR="003F6E9C" w:rsidRPr="00311AFC">
        <w:rPr>
          <w:rFonts w:ascii="Arial" w:hAnsi="Arial" w:cs="Arial"/>
          <w:sz w:val="24"/>
          <w:szCs w:val="24"/>
        </w:rPr>
        <w:t xml:space="preserve"> carreira envolve</w:t>
      </w:r>
      <w:r w:rsidR="00284590" w:rsidRPr="00311AFC">
        <w:rPr>
          <w:rFonts w:ascii="Arial" w:hAnsi="Arial" w:cs="Arial"/>
          <w:sz w:val="24"/>
          <w:szCs w:val="24"/>
        </w:rPr>
        <w:t xml:space="preserve">ria, assim, </w:t>
      </w:r>
      <w:r w:rsidR="003F6E9C" w:rsidRPr="00311AFC">
        <w:rPr>
          <w:rFonts w:ascii="Arial" w:hAnsi="Arial" w:cs="Arial"/>
          <w:sz w:val="24"/>
          <w:szCs w:val="24"/>
        </w:rPr>
        <w:t xml:space="preserve">uma série de transições </w:t>
      </w:r>
      <w:r w:rsidR="00284590" w:rsidRPr="00311AFC">
        <w:rPr>
          <w:rFonts w:ascii="Arial" w:hAnsi="Arial" w:cs="Arial"/>
          <w:sz w:val="24"/>
          <w:szCs w:val="24"/>
        </w:rPr>
        <w:t>que perpassam de um lado os</w:t>
      </w:r>
      <w:r w:rsidR="003F6E9C" w:rsidRPr="00311AFC">
        <w:rPr>
          <w:rFonts w:ascii="Arial" w:hAnsi="Arial" w:cs="Arial"/>
          <w:sz w:val="24"/>
          <w:szCs w:val="24"/>
        </w:rPr>
        <w:t xml:space="preserve"> motivos e aspirações individuais e</w:t>
      </w:r>
      <w:r w:rsidR="00284590" w:rsidRPr="00311AFC">
        <w:rPr>
          <w:rFonts w:ascii="Arial" w:hAnsi="Arial" w:cs="Arial"/>
          <w:sz w:val="24"/>
          <w:szCs w:val="24"/>
        </w:rPr>
        <w:t xml:space="preserve"> do outro as </w:t>
      </w:r>
      <w:r w:rsidR="003F6E9C" w:rsidRPr="00311AFC">
        <w:rPr>
          <w:rFonts w:ascii="Arial" w:hAnsi="Arial" w:cs="Arial"/>
          <w:sz w:val="24"/>
          <w:szCs w:val="24"/>
        </w:rPr>
        <w:t>expectativas e imposições da organização e da sociedade</w:t>
      </w:r>
      <w:r w:rsidR="00284590" w:rsidRPr="00311AFC">
        <w:rPr>
          <w:rFonts w:ascii="Arial" w:hAnsi="Arial" w:cs="Arial"/>
          <w:sz w:val="24"/>
          <w:szCs w:val="24"/>
        </w:rPr>
        <w:t xml:space="preserve"> (FRANÇA, 2013)</w:t>
      </w:r>
      <w:r w:rsidR="003F6E9C" w:rsidRPr="00311AFC">
        <w:rPr>
          <w:rFonts w:ascii="Arial" w:hAnsi="Arial" w:cs="Arial"/>
          <w:sz w:val="24"/>
          <w:szCs w:val="24"/>
        </w:rPr>
        <w:t>.</w:t>
      </w:r>
      <w:r w:rsidR="00284590" w:rsidRPr="00311AFC">
        <w:rPr>
          <w:rFonts w:ascii="Arial" w:hAnsi="Arial" w:cs="Arial"/>
          <w:sz w:val="24"/>
          <w:szCs w:val="24"/>
        </w:rPr>
        <w:t xml:space="preserve"> </w:t>
      </w:r>
    </w:p>
    <w:p w:rsidR="002E323F" w:rsidRDefault="00B23C45" w:rsidP="004865E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Seguindo a mesma linha, c</w:t>
      </w:r>
      <w:r w:rsidR="004865E4">
        <w:rPr>
          <w:rFonts w:ascii="Arial" w:hAnsi="Arial" w:cs="Arial"/>
          <w:sz w:val="24"/>
          <w:szCs w:val="24"/>
        </w:rPr>
        <w:t xml:space="preserve">onforme Oltramari (2008) existem </w:t>
      </w:r>
      <w:r w:rsidR="004865E4" w:rsidRPr="00311AFC">
        <w:rPr>
          <w:rFonts w:ascii="Arial" w:hAnsi="Arial" w:cs="Arial"/>
          <w:sz w:val="24"/>
          <w:szCs w:val="24"/>
        </w:rPr>
        <w:t xml:space="preserve">fatores complexos que </w:t>
      </w:r>
      <w:r w:rsidR="004865E4">
        <w:rPr>
          <w:rFonts w:ascii="Arial" w:hAnsi="Arial" w:cs="Arial"/>
          <w:sz w:val="24"/>
          <w:szCs w:val="24"/>
        </w:rPr>
        <w:t>influenciam</w:t>
      </w:r>
      <w:r w:rsidR="004865E4" w:rsidRPr="00311AFC">
        <w:rPr>
          <w:rFonts w:ascii="Arial" w:hAnsi="Arial" w:cs="Arial"/>
          <w:sz w:val="24"/>
          <w:szCs w:val="24"/>
        </w:rPr>
        <w:t xml:space="preserve"> </w:t>
      </w:r>
      <w:r w:rsidR="004865E4">
        <w:rPr>
          <w:rFonts w:ascii="Arial" w:hAnsi="Arial" w:cs="Arial"/>
          <w:sz w:val="24"/>
          <w:szCs w:val="24"/>
        </w:rPr>
        <w:t xml:space="preserve">as escolhas e </w:t>
      </w:r>
      <w:r w:rsidR="004865E4" w:rsidRPr="00311AFC">
        <w:rPr>
          <w:rFonts w:ascii="Arial" w:hAnsi="Arial" w:cs="Arial"/>
          <w:sz w:val="24"/>
          <w:szCs w:val="24"/>
        </w:rPr>
        <w:t>o rumo da carreira de cada indivíduo</w:t>
      </w:r>
      <w:r w:rsidR="004865E4">
        <w:rPr>
          <w:rFonts w:ascii="Arial" w:hAnsi="Arial" w:cs="Arial"/>
          <w:sz w:val="24"/>
          <w:szCs w:val="24"/>
        </w:rPr>
        <w:t xml:space="preserve">, entre os quais se pode citar a educação. </w:t>
      </w:r>
      <w:r w:rsidR="00215B35">
        <w:rPr>
          <w:rFonts w:ascii="Arial" w:hAnsi="Arial" w:cs="Arial"/>
          <w:sz w:val="24"/>
          <w:szCs w:val="24"/>
        </w:rPr>
        <w:t>Isso porque o</w:t>
      </w:r>
      <w:r w:rsidR="00A078B6">
        <w:rPr>
          <w:rFonts w:ascii="Arial" w:hAnsi="Arial" w:cs="Arial"/>
          <w:sz w:val="24"/>
          <w:szCs w:val="24"/>
        </w:rPr>
        <w:t xml:space="preserve"> valor da </w:t>
      </w:r>
      <w:r w:rsidR="00452F8D">
        <w:rPr>
          <w:rFonts w:ascii="Arial" w:hAnsi="Arial" w:cs="Arial"/>
          <w:sz w:val="24"/>
          <w:szCs w:val="24"/>
        </w:rPr>
        <w:t>credencial</w:t>
      </w:r>
      <w:r w:rsidR="002452B4">
        <w:rPr>
          <w:rFonts w:ascii="Arial" w:hAnsi="Arial" w:cs="Arial"/>
          <w:sz w:val="24"/>
          <w:szCs w:val="24"/>
        </w:rPr>
        <w:t xml:space="preserve"> – ou </w:t>
      </w:r>
      <w:r w:rsidR="00452F8D">
        <w:rPr>
          <w:rFonts w:ascii="Arial" w:hAnsi="Arial" w:cs="Arial"/>
          <w:sz w:val="24"/>
          <w:szCs w:val="24"/>
        </w:rPr>
        <w:t>do certificado emitido pelo sistema educacional em vias de credenciar para a atuação profissional (</w:t>
      </w:r>
      <w:r w:rsidR="00452F8D" w:rsidRPr="00236EED">
        <w:rPr>
          <w:rFonts w:ascii="Arial" w:hAnsi="Arial" w:cs="Arial"/>
          <w:sz w:val="24"/>
          <w:szCs w:val="24"/>
        </w:rPr>
        <w:t>COLLINS</w:t>
      </w:r>
      <w:r w:rsidR="00452F8D">
        <w:rPr>
          <w:rFonts w:ascii="Arial" w:hAnsi="Arial" w:cs="Arial"/>
          <w:sz w:val="24"/>
          <w:szCs w:val="24"/>
        </w:rPr>
        <w:t>, 1979)</w:t>
      </w:r>
      <w:r w:rsidR="002452B4">
        <w:rPr>
          <w:rFonts w:ascii="Arial" w:hAnsi="Arial" w:cs="Arial"/>
          <w:sz w:val="24"/>
          <w:szCs w:val="24"/>
        </w:rPr>
        <w:t xml:space="preserve"> – </w:t>
      </w:r>
      <w:r w:rsidR="00452F8D">
        <w:rPr>
          <w:rFonts w:ascii="Arial" w:hAnsi="Arial" w:cs="Arial"/>
          <w:sz w:val="24"/>
          <w:szCs w:val="24"/>
        </w:rPr>
        <w:t>é</w:t>
      </w:r>
      <w:r w:rsidR="00817209">
        <w:rPr>
          <w:rFonts w:ascii="Arial" w:hAnsi="Arial" w:cs="Arial"/>
          <w:sz w:val="24"/>
          <w:szCs w:val="24"/>
        </w:rPr>
        <w:t xml:space="preserve"> vist</w:t>
      </w:r>
      <w:r w:rsidR="00452F8D">
        <w:rPr>
          <w:rFonts w:ascii="Arial" w:hAnsi="Arial" w:cs="Arial"/>
          <w:sz w:val="24"/>
          <w:szCs w:val="24"/>
        </w:rPr>
        <w:t>o</w:t>
      </w:r>
      <w:r w:rsidR="00817209">
        <w:rPr>
          <w:rFonts w:ascii="Arial" w:hAnsi="Arial" w:cs="Arial"/>
          <w:sz w:val="24"/>
          <w:szCs w:val="24"/>
        </w:rPr>
        <w:t xml:space="preserve"> como </w:t>
      </w:r>
      <w:r w:rsidR="00452F8D" w:rsidRPr="00452F8D">
        <w:rPr>
          <w:rFonts w:ascii="Arial" w:hAnsi="Arial" w:cs="Arial"/>
          <w:sz w:val="24"/>
          <w:szCs w:val="24"/>
        </w:rPr>
        <w:t>fonte de legitimação para acesso a melhores ocupações e rendas</w:t>
      </w:r>
      <w:r w:rsidR="00452F8D">
        <w:rPr>
          <w:rFonts w:ascii="Arial" w:hAnsi="Arial" w:cs="Arial"/>
          <w:sz w:val="24"/>
          <w:szCs w:val="24"/>
        </w:rPr>
        <w:t xml:space="preserve">. </w:t>
      </w:r>
      <w:r w:rsidR="00452F8D" w:rsidRPr="002E323F">
        <w:rPr>
          <w:rFonts w:ascii="Arial" w:hAnsi="Arial" w:cs="Arial"/>
          <w:sz w:val="24"/>
          <w:szCs w:val="24"/>
        </w:rPr>
        <w:t xml:space="preserve">Segundo </w:t>
      </w:r>
      <w:r w:rsidR="00452F8D" w:rsidRPr="00236EED">
        <w:rPr>
          <w:rFonts w:ascii="Arial" w:hAnsi="Arial" w:cs="Arial"/>
          <w:sz w:val="24"/>
          <w:szCs w:val="24"/>
        </w:rPr>
        <w:t>Hasenbalg</w:t>
      </w:r>
      <w:r w:rsidR="00452F8D" w:rsidRPr="002E323F">
        <w:rPr>
          <w:rFonts w:ascii="Arial" w:hAnsi="Arial" w:cs="Arial"/>
          <w:sz w:val="24"/>
          <w:szCs w:val="24"/>
        </w:rPr>
        <w:t xml:space="preserve"> (2003), as pessoas são dispostas em uma </w:t>
      </w:r>
      <w:r w:rsidR="00452F8D" w:rsidRPr="002E323F">
        <w:rPr>
          <w:rFonts w:ascii="Arial" w:hAnsi="Arial" w:cs="Arial"/>
          <w:sz w:val="24"/>
          <w:szCs w:val="24"/>
        </w:rPr>
        <w:lastRenderedPageBreak/>
        <w:t xml:space="preserve">denominada ‘fila de trabalho’, de acordo com suas credenciais, o que incentiva os jovens a buscarem mais formação para conquistarem melhores lugares nessa fila. </w:t>
      </w:r>
    </w:p>
    <w:p w:rsidR="00452F8D" w:rsidRPr="002E323F" w:rsidRDefault="00452F8D" w:rsidP="002E323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E323F">
        <w:rPr>
          <w:rFonts w:ascii="Arial" w:hAnsi="Arial" w:cs="Arial"/>
          <w:sz w:val="24"/>
          <w:szCs w:val="24"/>
        </w:rPr>
        <w:t xml:space="preserve">Entretanto, além dos anos de formação, </w:t>
      </w:r>
      <w:r w:rsidR="002E323F">
        <w:rPr>
          <w:rFonts w:ascii="Arial" w:hAnsi="Arial" w:cs="Arial"/>
          <w:sz w:val="24"/>
          <w:szCs w:val="24"/>
        </w:rPr>
        <w:t>a percepção d</w:t>
      </w:r>
      <w:r w:rsidRPr="002E323F">
        <w:rPr>
          <w:rFonts w:ascii="Arial" w:hAnsi="Arial" w:cs="Arial"/>
          <w:sz w:val="24"/>
          <w:szCs w:val="24"/>
        </w:rPr>
        <w:t>o credenciamento apresenta diferenciações conforme curso e instituição</w:t>
      </w:r>
      <w:r w:rsidR="002E323F">
        <w:rPr>
          <w:rFonts w:ascii="Arial" w:hAnsi="Arial" w:cs="Arial"/>
          <w:sz w:val="24"/>
          <w:szCs w:val="24"/>
        </w:rPr>
        <w:t xml:space="preserve">, que se acentuam com a diminuição do valor da credencial resultante da </w:t>
      </w:r>
      <w:r w:rsidR="002E323F" w:rsidRPr="002E323F">
        <w:rPr>
          <w:rFonts w:ascii="Arial" w:hAnsi="Arial" w:cs="Arial"/>
          <w:sz w:val="24"/>
          <w:szCs w:val="24"/>
        </w:rPr>
        <w:t xml:space="preserve">universalização </w:t>
      </w:r>
      <w:r w:rsidR="002E323F" w:rsidRPr="00236EED">
        <w:rPr>
          <w:rFonts w:ascii="Arial" w:hAnsi="Arial" w:cs="Arial"/>
          <w:sz w:val="24"/>
          <w:szCs w:val="24"/>
        </w:rPr>
        <w:t>dos diplomas (TAVARES JÚNIOR, 2016)</w:t>
      </w:r>
      <w:r w:rsidRPr="00236EED">
        <w:rPr>
          <w:rFonts w:ascii="Arial" w:hAnsi="Arial" w:cs="Arial"/>
          <w:sz w:val="24"/>
          <w:szCs w:val="24"/>
        </w:rPr>
        <w:t xml:space="preserve">. </w:t>
      </w:r>
      <w:r w:rsidR="00C97F7E" w:rsidRPr="00236EED">
        <w:rPr>
          <w:rFonts w:ascii="Arial" w:hAnsi="Arial" w:cs="Arial"/>
          <w:sz w:val="24"/>
          <w:szCs w:val="24"/>
        </w:rPr>
        <w:t xml:space="preserve">O que ocorre é a necessidade de investir mais para se atingir a mesma realização anteriormente obtida com a mesma credencial. Assim, não basta ter o certificado, busca-se o melhor certificado. </w:t>
      </w:r>
      <w:r w:rsidRPr="00236EED">
        <w:rPr>
          <w:rFonts w:ascii="Arial" w:hAnsi="Arial" w:cs="Arial"/>
          <w:sz w:val="24"/>
          <w:szCs w:val="24"/>
        </w:rPr>
        <w:t>Guimarães, Barone e Brito</w:t>
      </w:r>
      <w:r w:rsidRPr="002E323F">
        <w:rPr>
          <w:rFonts w:ascii="Arial" w:hAnsi="Arial" w:cs="Arial"/>
          <w:sz w:val="24"/>
          <w:szCs w:val="24"/>
        </w:rPr>
        <w:t xml:space="preserve"> (2015) apontam nesse sentido que os indivíduos tomam suas decisões na escolha da carreira levando em conta as diferenças entre estruturas ocupacionais, bem como entre os segmentos sociais e características pessoais. </w:t>
      </w:r>
    </w:p>
    <w:p w:rsidR="00B23C45" w:rsidRDefault="004355F0" w:rsidP="00B23C4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55F0">
        <w:rPr>
          <w:rFonts w:ascii="Arial" w:hAnsi="Arial" w:cs="Arial"/>
          <w:sz w:val="24"/>
          <w:szCs w:val="24"/>
        </w:rPr>
        <w:t>Assim,</w:t>
      </w:r>
      <w:r w:rsidR="00C97F7E">
        <w:rPr>
          <w:rFonts w:ascii="Arial" w:hAnsi="Arial" w:cs="Arial"/>
          <w:sz w:val="24"/>
          <w:szCs w:val="24"/>
        </w:rPr>
        <w:t xml:space="preserve"> </w:t>
      </w:r>
      <w:r w:rsidR="00836F8B">
        <w:rPr>
          <w:rFonts w:ascii="Arial" w:hAnsi="Arial" w:cs="Arial"/>
          <w:sz w:val="24"/>
          <w:szCs w:val="24"/>
        </w:rPr>
        <w:t>na</w:t>
      </w:r>
      <w:r w:rsidR="00836F8B" w:rsidRPr="004355F0">
        <w:rPr>
          <w:rFonts w:ascii="Arial" w:hAnsi="Arial" w:cs="Arial"/>
          <w:sz w:val="24"/>
          <w:szCs w:val="24"/>
        </w:rPr>
        <w:t xml:space="preserve"> busca por conhecimento individual, a qualificação </w:t>
      </w:r>
      <w:r w:rsidR="00836F8B">
        <w:rPr>
          <w:rFonts w:ascii="Arial" w:hAnsi="Arial" w:cs="Arial"/>
          <w:sz w:val="24"/>
          <w:szCs w:val="24"/>
        </w:rPr>
        <w:t xml:space="preserve">escolar </w:t>
      </w:r>
      <w:r w:rsidR="00836F8B" w:rsidRPr="004355F0">
        <w:rPr>
          <w:rFonts w:ascii="Arial" w:hAnsi="Arial" w:cs="Arial"/>
          <w:sz w:val="24"/>
          <w:szCs w:val="24"/>
        </w:rPr>
        <w:t xml:space="preserve">ganha importância e dá-se por meio de cursos superiores de bacharelado, </w:t>
      </w:r>
      <w:r w:rsidR="00836F8B">
        <w:rPr>
          <w:rFonts w:ascii="Arial" w:hAnsi="Arial" w:cs="Arial"/>
          <w:sz w:val="24"/>
          <w:szCs w:val="24"/>
        </w:rPr>
        <w:t>de</w:t>
      </w:r>
      <w:r w:rsidR="00836F8B" w:rsidRPr="004355F0">
        <w:rPr>
          <w:rFonts w:ascii="Arial" w:hAnsi="Arial" w:cs="Arial"/>
          <w:sz w:val="24"/>
          <w:szCs w:val="24"/>
        </w:rPr>
        <w:t xml:space="preserve"> tecnol</w:t>
      </w:r>
      <w:r w:rsidR="00836F8B">
        <w:rPr>
          <w:rFonts w:ascii="Arial" w:hAnsi="Arial" w:cs="Arial"/>
          <w:sz w:val="24"/>
          <w:szCs w:val="24"/>
        </w:rPr>
        <w:t>o</w:t>
      </w:r>
      <w:r w:rsidR="00836F8B" w:rsidRPr="004355F0">
        <w:rPr>
          <w:rFonts w:ascii="Arial" w:hAnsi="Arial" w:cs="Arial"/>
          <w:sz w:val="24"/>
          <w:szCs w:val="24"/>
        </w:rPr>
        <w:t>gi</w:t>
      </w:r>
      <w:r w:rsidR="00836F8B">
        <w:rPr>
          <w:rFonts w:ascii="Arial" w:hAnsi="Arial" w:cs="Arial"/>
          <w:sz w:val="24"/>
          <w:szCs w:val="24"/>
        </w:rPr>
        <w:t>a e</w:t>
      </w:r>
      <w:r w:rsidR="00836F8B" w:rsidRPr="004355F0">
        <w:rPr>
          <w:rFonts w:ascii="Arial" w:hAnsi="Arial" w:cs="Arial"/>
          <w:sz w:val="24"/>
          <w:szCs w:val="24"/>
        </w:rPr>
        <w:t xml:space="preserve"> licenciatura</w:t>
      </w:r>
      <w:r w:rsidR="00836F8B">
        <w:rPr>
          <w:rFonts w:ascii="Arial" w:hAnsi="Arial" w:cs="Arial"/>
          <w:sz w:val="24"/>
          <w:szCs w:val="24"/>
        </w:rPr>
        <w:t>s</w:t>
      </w:r>
      <w:r w:rsidR="00836F8B" w:rsidRPr="004355F0">
        <w:rPr>
          <w:rFonts w:ascii="Arial" w:hAnsi="Arial" w:cs="Arial"/>
          <w:sz w:val="24"/>
          <w:szCs w:val="24"/>
        </w:rPr>
        <w:t>.</w:t>
      </w:r>
      <w:r w:rsidR="00836F8B">
        <w:rPr>
          <w:rFonts w:ascii="Arial" w:hAnsi="Arial" w:cs="Arial"/>
          <w:sz w:val="24"/>
          <w:szCs w:val="24"/>
        </w:rPr>
        <w:t xml:space="preserve"> E </w:t>
      </w:r>
      <w:r w:rsidR="00C97F7E">
        <w:rPr>
          <w:rFonts w:ascii="Arial" w:hAnsi="Arial" w:cs="Arial"/>
          <w:sz w:val="24"/>
          <w:szCs w:val="24"/>
        </w:rPr>
        <w:t>além d</w:t>
      </w:r>
      <w:r w:rsidRPr="004355F0">
        <w:rPr>
          <w:rFonts w:ascii="Arial" w:hAnsi="Arial" w:cs="Arial"/>
          <w:sz w:val="24"/>
          <w:szCs w:val="24"/>
        </w:rPr>
        <w:t>a busca pelo conhecimento</w:t>
      </w:r>
      <w:r w:rsidR="00C97F7E">
        <w:rPr>
          <w:rFonts w:ascii="Arial" w:hAnsi="Arial" w:cs="Arial"/>
          <w:sz w:val="24"/>
          <w:szCs w:val="24"/>
        </w:rPr>
        <w:t xml:space="preserve"> certificado,</w:t>
      </w:r>
      <w:r w:rsidRPr="004355F0">
        <w:rPr>
          <w:rFonts w:ascii="Arial" w:hAnsi="Arial" w:cs="Arial"/>
          <w:sz w:val="24"/>
          <w:szCs w:val="24"/>
        </w:rPr>
        <w:t xml:space="preserve"> o fortalecimento das redes de relacionamentos, oriundos de experiências profissionais e pessoais, fortalece a relação do indivíduo com</w:t>
      </w:r>
      <w:r w:rsidR="00B23C45">
        <w:rPr>
          <w:rFonts w:ascii="Arial" w:hAnsi="Arial" w:cs="Arial"/>
          <w:sz w:val="24"/>
          <w:szCs w:val="24"/>
        </w:rPr>
        <w:t xml:space="preserve">o gestor da sua carreira (DUTRA; </w:t>
      </w:r>
      <w:r w:rsidR="00B23C45">
        <w:rPr>
          <w:rFonts w:ascii="Arial" w:eastAsia="Times New Roman" w:hAnsi="Arial" w:cs="Arial"/>
          <w:sz w:val="24"/>
          <w:szCs w:val="24"/>
        </w:rPr>
        <w:t>VELOSO;</w:t>
      </w:r>
      <w:r w:rsidR="00B23C45">
        <w:rPr>
          <w:rFonts w:ascii="Arial" w:eastAsia="Times New Roman" w:hAnsi="Arial" w:cs="Arial"/>
          <w:sz w:val="24"/>
          <w:szCs w:val="24"/>
        </w:rPr>
        <w:t xml:space="preserve"> FISCHER</w:t>
      </w:r>
      <w:r w:rsidR="00B23C45">
        <w:rPr>
          <w:rFonts w:ascii="Arial" w:eastAsia="Times New Roman" w:hAnsi="Arial" w:cs="Arial"/>
          <w:sz w:val="24"/>
          <w:szCs w:val="24"/>
        </w:rPr>
        <w:t>,</w:t>
      </w:r>
      <w:r w:rsidR="00B23C45" w:rsidRPr="004355F0">
        <w:rPr>
          <w:rFonts w:ascii="Arial" w:hAnsi="Arial" w:cs="Arial"/>
          <w:sz w:val="24"/>
          <w:szCs w:val="24"/>
        </w:rPr>
        <w:t xml:space="preserve"> </w:t>
      </w:r>
      <w:r w:rsidRPr="004355F0">
        <w:rPr>
          <w:rFonts w:ascii="Arial" w:hAnsi="Arial" w:cs="Arial"/>
          <w:sz w:val="24"/>
          <w:szCs w:val="24"/>
        </w:rPr>
        <w:t xml:space="preserve">2009). </w:t>
      </w:r>
      <w:r w:rsidR="00836F8B">
        <w:rPr>
          <w:rFonts w:ascii="Arial" w:hAnsi="Arial" w:cs="Arial"/>
          <w:sz w:val="24"/>
          <w:szCs w:val="24"/>
        </w:rPr>
        <w:t xml:space="preserve"> </w:t>
      </w:r>
    </w:p>
    <w:p w:rsidR="005537FD" w:rsidRPr="00622411" w:rsidRDefault="00622411" w:rsidP="00B23C4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22411">
        <w:rPr>
          <w:rFonts w:ascii="Arial" w:hAnsi="Arial" w:cs="Arial"/>
          <w:sz w:val="24"/>
          <w:szCs w:val="24"/>
        </w:rPr>
        <w:t>Foi</w:t>
      </w:r>
      <w:r w:rsidR="004355F0" w:rsidRPr="00622411">
        <w:rPr>
          <w:rFonts w:ascii="Arial" w:hAnsi="Arial" w:cs="Arial"/>
          <w:sz w:val="24"/>
          <w:szCs w:val="24"/>
        </w:rPr>
        <w:t xml:space="preserve"> neste contexto que</w:t>
      </w:r>
      <w:r w:rsidR="00C97F7E" w:rsidRPr="00622411">
        <w:rPr>
          <w:rFonts w:ascii="Arial" w:hAnsi="Arial" w:cs="Arial"/>
          <w:sz w:val="24"/>
          <w:szCs w:val="24"/>
        </w:rPr>
        <w:t xml:space="preserve"> se </w:t>
      </w:r>
      <w:r w:rsidR="009D2825" w:rsidRPr="00622411">
        <w:rPr>
          <w:rFonts w:ascii="Arial" w:hAnsi="Arial" w:cs="Arial"/>
          <w:sz w:val="24"/>
          <w:szCs w:val="24"/>
        </w:rPr>
        <w:t>objetivou</w:t>
      </w:r>
      <w:r w:rsidR="004355F0" w:rsidRPr="00622411">
        <w:rPr>
          <w:rFonts w:ascii="Arial" w:hAnsi="Arial" w:cs="Arial"/>
          <w:sz w:val="24"/>
          <w:szCs w:val="24"/>
        </w:rPr>
        <w:t xml:space="preserve"> </w:t>
      </w:r>
      <w:r w:rsidR="009D2825" w:rsidRPr="00622411">
        <w:rPr>
          <w:rFonts w:ascii="Arial" w:hAnsi="Arial" w:cs="Arial"/>
          <w:sz w:val="24"/>
          <w:szCs w:val="24"/>
        </w:rPr>
        <w:t xml:space="preserve">compreender </w:t>
      </w:r>
      <w:r w:rsidR="004355F0" w:rsidRPr="00622411">
        <w:rPr>
          <w:rFonts w:ascii="Arial" w:hAnsi="Arial" w:cs="Arial"/>
          <w:sz w:val="24"/>
          <w:szCs w:val="24"/>
        </w:rPr>
        <w:t xml:space="preserve">a trajetória </w:t>
      </w:r>
      <w:r w:rsidR="00C97F7E" w:rsidRPr="00622411">
        <w:rPr>
          <w:rFonts w:ascii="Arial" w:hAnsi="Arial" w:cs="Arial"/>
          <w:sz w:val="24"/>
          <w:szCs w:val="24"/>
        </w:rPr>
        <w:t xml:space="preserve">de carreira </w:t>
      </w:r>
      <w:r w:rsidR="004355F0" w:rsidRPr="00622411">
        <w:rPr>
          <w:rFonts w:ascii="Arial" w:hAnsi="Arial" w:cs="Arial"/>
          <w:sz w:val="24"/>
          <w:szCs w:val="24"/>
        </w:rPr>
        <w:t>d</w:t>
      </w:r>
      <w:r w:rsidRPr="00622411">
        <w:rPr>
          <w:rFonts w:ascii="Arial" w:hAnsi="Arial" w:cs="Arial"/>
          <w:sz w:val="24"/>
          <w:szCs w:val="24"/>
        </w:rPr>
        <w:t>e</w:t>
      </w:r>
      <w:r w:rsidR="004355F0" w:rsidRPr="00622411">
        <w:rPr>
          <w:rFonts w:ascii="Arial" w:hAnsi="Arial" w:cs="Arial"/>
          <w:sz w:val="24"/>
          <w:szCs w:val="24"/>
        </w:rPr>
        <w:t xml:space="preserve"> egressos do Curso Superior de Tecnologia em Processos Gerenci</w:t>
      </w:r>
      <w:r w:rsidR="00C97F7E" w:rsidRPr="00622411">
        <w:rPr>
          <w:rFonts w:ascii="Arial" w:hAnsi="Arial" w:cs="Arial"/>
          <w:sz w:val="24"/>
          <w:szCs w:val="24"/>
        </w:rPr>
        <w:t>as</w:t>
      </w:r>
      <w:r w:rsidR="009D2825" w:rsidRPr="00622411">
        <w:rPr>
          <w:rFonts w:ascii="Arial" w:hAnsi="Arial" w:cs="Arial"/>
          <w:sz w:val="24"/>
          <w:szCs w:val="24"/>
        </w:rPr>
        <w:t xml:space="preserve"> (TPG) do </w:t>
      </w:r>
      <w:r w:rsidR="005537FD" w:rsidRPr="00622411">
        <w:rPr>
          <w:rFonts w:ascii="Arial" w:hAnsi="Arial" w:cs="Arial"/>
          <w:sz w:val="24"/>
          <w:szCs w:val="24"/>
        </w:rPr>
        <w:t>I</w:t>
      </w:r>
      <w:r w:rsidR="0055762E" w:rsidRPr="00622411">
        <w:rPr>
          <w:rFonts w:ascii="Arial" w:hAnsi="Arial" w:cs="Arial"/>
          <w:sz w:val="24"/>
          <w:szCs w:val="24"/>
        </w:rPr>
        <w:t>nstituto Federal de Educação, Ciência e Tecnologia do Rio Grande do Sul (</w:t>
      </w:r>
      <w:r w:rsidR="009D2825" w:rsidRPr="00622411">
        <w:rPr>
          <w:rFonts w:ascii="Arial" w:hAnsi="Arial" w:cs="Arial"/>
          <w:sz w:val="24"/>
          <w:szCs w:val="24"/>
        </w:rPr>
        <w:t>IFRS</w:t>
      </w:r>
      <w:r w:rsidR="0055762E" w:rsidRPr="00622411">
        <w:rPr>
          <w:rFonts w:ascii="Arial" w:hAnsi="Arial" w:cs="Arial"/>
          <w:sz w:val="24"/>
          <w:szCs w:val="24"/>
        </w:rPr>
        <w:t>)</w:t>
      </w:r>
      <w:r w:rsidR="009D2825" w:rsidRPr="00622411">
        <w:rPr>
          <w:rFonts w:ascii="Arial" w:hAnsi="Arial" w:cs="Arial"/>
          <w:sz w:val="24"/>
          <w:szCs w:val="24"/>
        </w:rPr>
        <w:t xml:space="preserve"> – C</w:t>
      </w:r>
      <w:r w:rsidR="004865E4" w:rsidRPr="00622411">
        <w:rPr>
          <w:rFonts w:ascii="Arial" w:hAnsi="Arial" w:cs="Arial"/>
          <w:sz w:val="24"/>
          <w:szCs w:val="24"/>
        </w:rPr>
        <w:t>a</w:t>
      </w:r>
      <w:r w:rsidR="00C97F7E" w:rsidRPr="00622411">
        <w:rPr>
          <w:rFonts w:ascii="Arial" w:hAnsi="Arial" w:cs="Arial"/>
          <w:sz w:val="24"/>
          <w:szCs w:val="24"/>
        </w:rPr>
        <w:t xml:space="preserve">mpus Farroupilha. </w:t>
      </w:r>
      <w:r w:rsidRPr="00622411">
        <w:rPr>
          <w:rFonts w:ascii="Arial" w:hAnsi="Arial" w:cs="Arial"/>
          <w:sz w:val="24"/>
          <w:szCs w:val="24"/>
        </w:rPr>
        <w:t xml:space="preserve">A pesquisa com </w:t>
      </w:r>
      <w:r w:rsidR="004865E4" w:rsidRPr="00622411">
        <w:rPr>
          <w:rFonts w:ascii="Arial" w:hAnsi="Arial" w:cs="Arial"/>
          <w:sz w:val="24"/>
          <w:szCs w:val="24"/>
        </w:rPr>
        <w:t>egressos torn</w:t>
      </w:r>
      <w:r w:rsidR="0059281A" w:rsidRPr="00622411">
        <w:rPr>
          <w:rFonts w:ascii="Arial" w:hAnsi="Arial" w:cs="Arial"/>
          <w:sz w:val="24"/>
          <w:szCs w:val="24"/>
        </w:rPr>
        <w:t>a</w:t>
      </w:r>
      <w:r w:rsidR="004865E4" w:rsidRPr="00622411">
        <w:rPr>
          <w:rFonts w:ascii="Arial" w:hAnsi="Arial" w:cs="Arial"/>
          <w:sz w:val="24"/>
          <w:szCs w:val="24"/>
        </w:rPr>
        <w:t>-se relevante a partir da ideia de que a carreira é trilhada sobre um conjunto de experiências, conhecimentos, comportamentos e relações de trabalho e que a formação acadêmica é dimensão de legitimação e certificação para a atuação profissional.</w:t>
      </w:r>
      <w:r w:rsidR="0059281A" w:rsidRPr="00622411">
        <w:rPr>
          <w:rFonts w:ascii="Arial" w:hAnsi="Arial" w:cs="Arial"/>
          <w:sz w:val="24"/>
          <w:szCs w:val="24"/>
        </w:rPr>
        <w:t xml:space="preserve"> </w:t>
      </w:r>
    </w:p>
    <w:p w:rsidR="009D2825" w:rsidRPr="004355F0" w:rsidRDefault="0059281A" w:rsidP="005537FD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59281A">
        <w:rPr>
          <w:rFonts w:ascii="Arial" w:hAnsi="Arial" w:cs="Arial"/>
        </w:rPr>
        <w:t xml:space="preserve">Como objetivos específicos </w:t>
      </w:r>
      <w:r>
        <w:rPr>
          <w:rFonts w:ascii="Arial" w:hAnsi="Arial" w:cs="Arial"/>
        </w:rPr>
        <w:t>se estipulou</w:t>
      </w:r>
      <w:r w:rsidRPr="0059281A">
        <w:rPr>
          <w:rFonts w:ascii="Arial" w:hAnsi="Arial" w:cs="Arial"/>
        </w:rPr>
        <w:t>: (i) identificar quais motivações levaram à escolha do Curso de TPG e como este tem contribuído ou influenciado a carreira; (ii) compreender de que maneira a formação acadêmica se articula com as experiências adquiridas na trajetória de vida;</w:t>
      </w:r>
      <w:r w:rsidR="005537FD">
        <w:rPr>
          <w:rFonts w:ascii="Arial" w:hAnsi="Arial" w:cs="Arial"/>
        </w:rPr>
        <w:t xml:space="preserve"> e</w:t>
      </w:r>
      <w:r w:rsidRPr="0059281A">
        <w:rPr>
          <w:rFonts w:ascii="Arial" w:hAnsi="Arial" w:cs="Arial"/>
        </w:rPr>
        <w:t xml:space="preserve"> (iii) compreender a percepção do egresso quanto a sua aceitação no mercado de trabalho. </w:t>
      </w:r>
      <w:r>
        <w:rPr>
          <w:rFonts w:ascii="Arial" w:hAnsi="Arial" w:cs="Arial"/>
        </w:rPr>
        <w:t>Para atingir os objetivos propostos r</w:t>
      </w:r>
      <w:r w:rsidR="004865E4">
        <w:rPr>
          <w:rFonts w:ascii="Arial" w:hAnsi="Arial" w:cs="Arial"/>
        </w:rPr>
        <w:t>ealizou-se uma pesquisa de cunho qualitativo, cuja cole</w:t>
      </w:r>
      <w:r w:rsidR="00622411">
        <w:rPr>
          <w:rFonts w:ascii="Arial" w:hAnsi="Arial" w:cs="Arial"/>
        </w:rPr>
        <w:t>ta de dados s</w:t>
      </w:r>
      <w:r w:rsidR="004865E4">
        <w:rPr>
          <w:rFonts w:ascii="Arial" w:hAnsi="Arial" w:cs="Arial"/>
        </w:rPr>
        <w:t>e deu por meio de</w:t>
      </w:r>
      <w:r w:rsidR="000A26AE">
        <w:rPr>
          <w:rFonts w:ascii="Arial" w:hAnsi="Arial" w:cs="Arial"/>
        </w:rPr>
        <w:t xml:space="preserve"> entrevista de narrativas</w:t>
      </w:r>
      <w:r w:rsidR="00622411">
        <w:rPr>
          <w:rFonts w:ascii="Arial" w:hAnsi="Arial" w:cs="Arial"/>
        </w:rPr>
        <w:t xml:space="preserve"> e a forma de análise foi a </w:t>
      </w:r>
      <w:r w:rsidR="005537FD">
        <w:rPr>
          <w:rFonts w:ascii="Arial" w:hAnsi="Arial" w:cs="Arial"/>
        </w:rPr>
        <w:t xml:space="preserve">análise </w:t>
      </w:r>
      <w:r w:rsidR="00DD2BDF">
        <w:rPr>
          <w:rFonts w:ascii="Arial" w:hAnsi="Arial" w:cs="Arial"/>
        </w:rPr>
        <w:t>de narrativas.</w:t>
      </w:r>
      <w:r w:rsidR="000A26AE">
        <w:rPr>
          <w:rFonts w:ascii="Arial" w:hAnsi="Arial" w:cs="Arial"/>
        </w:rPr>
        <w:t xml:space="preserve"> </w:t>
      </w:r>
    </w:p>
    <w:p w:rsidR="004865E4" w:rsidRDefault="004865E4" w:rsidP="005537F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desta introdução, este art</w:t>
      </w:r>
      <w:r w:rsidR="00D9659C">
        <w:rPr>
          <w:rFonts w:ascii="Arial" w:hAnsi="Arial" w:cs="Arial"/>
          <w:sz w:val="24"/>
          <w:szCs w:val="24"/>
        </w:rPr>
        <w:t xml:space="preserve">igo, de cunho teórico-empírico é composto de </w:t>
      </w:r>
      <w:r>
        <w:rPr>
          <w:rFonts w:ascii="Arial" w:hAnsi="Arial" w:cs="Arial"/>
          <w:sz w:val="24"/>
          <w:szCs w:val="24"/>
        </w:rPr>
        <w:t>quatro seções. A primeira apresenta o quadro teórico qu</w:t>
      </w:r>
      <w:r w:rsidR="0059281A">
        <w:rPr>
          <w:rFonts w:ascii="Arial" w:hAnsi="Arial" w:cs="Arial"/>
          <w:sz w:val="24"/>
          <w:szCs w:val="24"/>
        </w:rPr>
        <w:t>e dá suporte à</w:t>
      </w:r>
      <w:r>
        <w:rPr>
          <w:rFonts w:ascii="Arial" w:hAnsi="Arial" w:cs="Arial"/>
          <w:sz w:val="24"/>
          <w:szCs w:val="24"/>
        </w:rPr>
        <w:t xml:space="preserve"> </w:t>
      </w:r>
      <w:r w:rsidR="00D9659C">
        <w:rPr>
          <w:rFonts w:ascii="Arial" w:hAnsi="Arial" w:cs="Arial"/>
          <w:sz w:val="24"/>
          <w:szCs w:val="24"/>
        </w:rPr>
        <w:t>análise de dados e se divide em</w:t>
      </w:r>
      <w:r>
        <w:rPr>
          <w:rFonts w:ascii="Arial" w:hAnsi="Arial" w:cs="Arial"/>
          <w:sz w:val="24"/>
          <w:szCs w:val="24"/>
        </w:rPr>
        <w:t xml:space="preserve"> mercado de trabalho</w:t>
      </w:r>
      <w:r w:rsidR="00596A71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carreira</w:t>
      </w:r>
      <w:r w:rsidR="00596A71">
        <w:rPr>
          <w:rFonts w:ascii="Arial" w:hAnsi="Arial" w:cs="Arial"/>
          <w:sz w:val="24"/>
          <w:szCs w:val="24"/>
        </w:rPr>
        <w:t xml:space="preserve">. Na sequência são apresentados </w:t>
      </w:r>
      <w:r w:rsidR="00D9659C">
        <w:rPr>
          <w:rFonts w:ascii="Arial" w:hAnsi="Arial" w:cs="Arial"/>
          <w:sz w:val="24"/>
          <w:szCs w:val="24"/>
        </w:rPr>
        <w:lastRenderedPageBreak/>
        <w:t>os procedimentos metodológicos e a</w:t>
      </w:r>
      <w:r w:rsidR="00596A71">
        <w:rPr>
          <w:rFonts w:ascii="Arial" w:hAnsi="Arial" w:cs="Arial"/>
          <w:sz w:val="24"/>
          <w:szCs w:val="24"/>
        </w:rPr>
        <w:t xml:space="preserve"> terceira seção traz os resultados de pesquisa</w:t>
      </w:r>
      <w:r w:rsidR="00171AED">
        <w:rPr>
          <w:rFonts w:ascii="Arial" w:hAnsi="Arial" w:cs="Arial"/>
          <w:sz w:val="24"/>
          <w:szCs w:val="24"/>
        </w:rPr>
        <w:t xml:space="preserve"> seguida d</w:t>
      </w:r>
      <w:r w:rsidR="00596A71">
        <w:rPr>
          <w:rFonts w:ascii="Arial" w:hAnsi="Arial" w:cs="Arial"/>
          <w:sz w:val="24"/>
          <w:szCs w:val="24"/>
        </w:rPr>
        <w:t>as conclusões.</w:t>
      </w:r>
    </w:p>
    <w:p w:rsidR="00FD2B0A" w:rsidRDefault="00FD2B0A" w:rsidP="005537F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11AFC" w:rsidRDefault="002452B4" w:rsidP="005537F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D2BDF">
        <w:rPr>
          <w:rFonts w:ascii="Arial" w:hAnsi="Arial" w:cs="Arial"/>
          <w:b/>
          <w:sz w:val="24"/>
          <w:szCs w:val="24"/>
        </w:rPr>
        <w:t xml:space="preserve">2. </w:t>
      </w:r>
      <w:r w:rsidR="00311AFC" w:rsidRPr="00DD2BDF">
        <w:rPr>
          <w:rFonts w:ascii="Arial" w:hAnsi="Arial" w:cs="Arial"/>
          <w:b/>
          <w:sz w:val="24"/>
          <w:szCs w:val="24"/>
        </w:rPr>
        <w:t>REFERENCIAL TEÓRICO</w:t>
      </w:r>
    </w:p>
    <w:p w:rsidR="005537FD" w:rsidRPr="00DD2BDF" w:rsidRDefault="005537FD" w:rsidP="005537F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96A71" w:rsidRDefault="00311AFC" w:rsidP="005537FD">
      <w:pPr>
        <w:pStyle w:val="textocerto"/>
        <w:spacing w:before="0" w:after="0"/>
        <w:ind w:firstLine="709"/>
        <w:rPr>
          <w:rFonts w:ascii="Arial" w:hAnsi="Arial" w:cs="Arial"/>
        </w:rPr>
      </w:pPr>
      <w:r w:rsidRPr="00311AFC">
        <w:rPr>
          <w:rFonts w:ascii="Arial" w:hAnsi="Arial" w:cs="Arial"/>
        </w:rPr>
        <w:t xml:space="preserve">Com vistas a cumprir o objetivo </w:t>
      </w:r>
      <w:r w:rsidR="002452B4">
        <w:rPr>
          <w:rFonts w:ascii="Arial" w:hAnsi="Arial" w:cs="Arial"/>
        </w:rPr>
        <w:t>proposto,</w:t>
      </w:r>
      <w:r w:rsidRPr="00311AFC">
        <w:rPr>
          <w:rFonts w:ascii="Arial" w:hAnsi="Arial" w:cs="Arial"/>
        </w:rPr>
        <w:t xml:space="preserve"> primeiramente </w:t>
      </w:r>
      <w:r w:rsidR="00596A71">
        <w:rPr>
          <w:rFonts w:ascii="Arial" w:hAnsi="Arial" w:cs="Arial"/>
        </w:rPr>
        <w:t>se abordará a temática mercado de trabalho</w:t>
      </w:r>
      <w:r w:rsidR="00021324">
        <w:rPr>
          <w:rFonts w:ascii="Arial" w:hAnsi="Arial" w:cs="Arial"/>
        </w:rPr>
        <w:t xml:space="preserve"> e </w:t>
      </w:r>
      <w:r w:rsidR="00596A71">
        <w:rPr>
          <w:rFonts w:ascii="Arial" w:hAnsi="Arial" w:cs="Arial"/>
        </w:rPr>
        <w:t>na sequência sua relação com o tema carreira.</w:t>
      </w:r>
    </w:p>
    <w:p w:rsidR="005537FD" w:rsidRPr="009F12AB" w:rsidRDefault="005537FD" w:rsidP="005537FD">
      <w:pPr>
        <w:pStyle w:val="textocerto"/>
        <w:spacing w:before="0" w:after="0"/>
        <w:ind w:firstLine="709"/>
        <w:rPr>
          <w:rFonts w:ascii="Arial" w:hAnsi="Arial" w:cs="Arial"/>
        </w:rPr>
      </w:pPr>
    </w:p>
    <w:p w:rsidR="00311AFC" w:rsidRPr="009F12AB" w:rsidRDefault="00311AFC" w:rsidP="00596A71">
      <w:pPr>
        <w:pStyle w:val="textocerto"/>
        <w:rPr>
          <w:rFonts w:ascii="Arial" w:hAnsi="Arial" w:cs="Arial"/>
          <w:vanish/>
        </w:rPr>
      </w:pPr>
    </w:p>
    <w:p w:rsidR="00311AFC" w:rsidRPr="009F12AB" w:rsidRDefault="00311AFC" w:rsidP="00311AF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vanish/>
          <w:sz w:val="24"/>
        </w:rPr>
      </w:pPr>
    </w:p>
    <w:p w:rsidR="00311AFC" w:rsidRDefault="00596A71" w:rsidP="00596A71">
      <w:pPr>
        <w:pStyle w:val="PargrafodaLista"/>
        <w:numPr>
          <w:ilvl w:val="1"/>
          <w:numId w:val="6"/>
        </w:numPr>
        <w:spacing w:after="0" w:line="360" w:lineRule="auto"/>
        <w:jc w:val="both"/>
        <w:rPr>
          <w:rFonts w:ascii="Arial" w:hAnsi="Arial" w:cs="Arial"/>
        </w:rPr>
      </w:pPr>
      <w:bookmarkStart w:id="1" w:name="_Toc453940536"/>
      <w:r>
        <w:rPr>
          <w:rFonts w:ascii="Arial" w:hAnsi="Arial" w:cs="Arial"/>
        </w:rPr>
        <w:t>MERCADO DE TRABALHO</w:t>
      </w:r>
      <w:bookmarkEnd w:id="1"/>
    </w:p>
    <w:p w:rsidR="00596A71" w:rsidRDefault="00596A71" w:rsidP="00596A71">
      <w:pPr>
        <w:pStyle w:val="PargrafodaLista"/>
        <w:spacing w:after="0" w:line="360" w:lineRule="auto"/>
        <w:ind w:left="360"/>
        <w:jc w:val="both"/>
        <w:rPr>
          <w:rFonts w:ascii="Arial" w:hAnsi="Arial" w:cs="Arial"/>
        </w:rPr>
      </w:pPr>
    </w:p>
    <w:p w:rsidR="00596A71" w:rsidRDefault="00596A71" w:rsidP="00596A71">
      <w:pPr>
        <w:pStyle w:val="textocerto"/>
        <w:spacing w:before="0" w:after="0"/>
        <w:ind w:firstLine="709"/>
        <w:rPr>
          <w:rFonts w:ascii="Arial" w:hAnsi="Arial" w:cs="Arial"/>
        </w:rPr>
      </w:pPr>
      <w:r w:rsidRPr="00311AFC">
        <w:rPr>
          <w:rFonts w:ascii="Arial" w:hAnsi="Arial" w:cs="Arial"/>
        </w:rPr>
        <w:t xml:space="preserve">Foi a partir da Revolução Industrial que as relações entre trabalhadores e organizações passaram a ser exploradas, sendo imprescindível </w:t>
      </w:r>
      <w:r w:rsidR="0031141A">
        <w:rPr>
          <w:rFonts w:ascii="Arial" w:hAnsi="Arial" w:cs="Arial"/>
        </w:rPr>
        <w:t xml:space="preserve">o estudo do </w:t>
      </w:r>
      <w:r w:rsidRPr="00311AFC">
        <w:rPr>
          <w:rFonts w:ascii="Arial" w:hAnsi="Arial" w:cs="Arial"/>
        </w:rPr>
        <w:t xml:space="preserve">“comportamento” do mercado de trabalho. A ideia que se tem sobre o mercado de trabalho está associada a um “lugar” onde oferta e demanda de emprego se confrontam, e regulamentam os salários. </w:t>
      </w:r>
      <w:r>
        <w:rPr>
          <w:rFonts w:ascii="Arial" w:hAnsi="Arial" w:cs="Arial"/>
        </w:rPr>
        <w:t xml:space="preserve">Sob o ponto de vista econômico, importa conhecer </w:t>
      </w:r>
      <w:r w:rsidRPr="00311AFC">
        <w:rPr>
          <w:rFonts w:ascii="Arial" w:hAnsi="Arial" w:cs="Arial"/>
        </w:rPr>
        <w:t>todas as variáveis que podem impactar no seu desempenho (PICCININI; ROCHA-DE-OLIVEIRA, 2011).</w:t>
      </w:r>
    </w:p>
    <w:p w:rsidR="00596A71" w:rsidRPr="00311AFC" w:rsidRDefault="00596A71" w:rsidP="00596A71">
      <w:pPr>
        <w:pStyle w:val="textocerto"/>
        <w:spacing w:before="0" w:after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Em se tratando das perspectivas do mercado de trabalho, a</w:t>
      </w:r>
      <w:r w:rsidR="005671A1">
        <w:rPr>
          <w:rFonts w:ascii="Arial" w:hAnsi="Arial" w:cs="Arial"/>
        </w:rPr>
        <w:t xml:space="preserve"> teoria do Keynesianismo</w:t>
      </w:r>
      <w:r w:rsidRPr="00311AFC">
        <w:rPr>
          <w:rFonts w:ascii="Arial" w:hAnsi="Arial" w:cs="Arial"/>
        </w:rPr>
        <w:t xml:space="preserve"> não reconhecia a existência do mercado de trabalho e alegava que a existência de demanda de mão de obra era fruto da demanda de trabalho existente nas organizações. </w:t>
      </w:r>
      <w:r w:rsidR="005671A1">
        <w:rPr>
          <w:rFonts w:ascii="Arial" w:hAnsi="Arial" w:cs="Arial"/>
        </w:rPr>
        <w:t xml:space="preserve">Nesse caso, </w:t>
      </w:r>
      <w:r w:rsidRPr="00311AFC">
        <w:rPr>
          <w:rFonts w:ascii="Arial" w:hAnsi="Arial" w:cs="Arial"/>
        </w:rPr>
        <w:t>a oferta de mão de obra é determinada pelo salário, e pelo poder de compra com o mesmo. Essa teoria ganhou destaque n</w:t>
      </w:r>
      <w:r w:rsidR="005671A1">
        <w:rPr>
          <w:rFonts w:ascii="Arial" w:hAnsi="Arial" w:cs="Arial"/>
        </w:rPr>
        <w:t>a primeira metade do século XX</w:t>
      </w:r>
      <w:r w:rsidRPr="00311AFC">
        <w:rPr>
          <w:rFonts w:ascii="Arial" w:hAnsi="Arial" w:cs="Arial"/>
        </w:rPr>
        <w:t>.</w:t>
      </w:r>
      <w:r w:rsidR="005671A1">
        <w:rPr>
          <w:rFonts w:ascii="Arial" w:hAnsi="Arial" w:cs="Arial"/>
        </w:rPr>
        <w:t xml:space="preserve"> </w:t>
      </w:r>
      <w:r w:rsidRPr="00311AFC">
        <w:rPr>
          <w:rFonts w:ascii="Arial" w:hAnsi="Arial" w:cs="Arial"/>
        </w:rPr>
        <w:t>Já a teoria de segmentação, que é a mais utilizada no Brasil, defende que o mercado de trabalho não é um espaço único onde todos os postos estão disponíveis a todo o tipo de trabalhador e sim que há uma diferenciação de remuneração do capital humano em diferentes segmentos, visto que todos os trabalhadores não são beneficiados de forma igualitária na educação e em treinamentos</w:t>
      </w:r>
      <w:r w:rsidR="005671A1">
        <w:rPr>
          <w:rFonts w:ascii="Arial" w:hAnsi="Arial" w:cs="Arial"/>
        </w:rPr>
        <w:t>.</w:t>
      </w:r>
      <w:r w:rsidRPr="00311AFC">
        <w:rPr>
          <w:rFonts w:ascii="Arial" w:hAnsi="Arial" w:cs="Arial"/>
        </w:rPr>
        <w:t xml:space="preserve"> Para essa teoria, os mercados de trabalho se justapõe</w:t>
      </w:r>
      <w:r>
        <w:rPr>
          <w:rFonts w:ascii="Arial" w:hAnsi="Arial" w:cs="Arial"/>
        </w:rPr>
        <w:t>m</w:t>
      </w:r>
      <w:r w:rsidRPr="00311AFC">
        <w:rPr>
          <w:rFonts w:ascii="Arial" w:hAnsi="Arial" w:cs="Arial"/>
        </w:rPr>
        <w:t>, e em determinados momentos pode ocorrer falta de mão de obra qualificada, reflexo da diversidade de atividades profissionais e também da localização geográfica das oportunidades de emprego</w:t>
      </w:r>
      <w:r w:rsidR="005671A1" w:rsidRPr="005671A1">
        <w:rPr>
          <w:rFonts w:ascii="Arial" w:hAnsi="Arial" w:cs="Arial"/>
        </w:rPr>
        <w:t xml:space="preserve"> </w:t>
      </w:r>
      <w:r w:rsidR="005671A1" w:rsidRPr="00311AFC">
        <w:rPr>
          <w:rFonts w:ascii="Arial" w:hAnsi="Arial" w:cs="Arial"/>
        </w:rPr>
        <w:t>(PICCININI; ROCHA-DE-OLIVEIRA, 2011).</w:t>
      </w:r>
    </w:p>
    <w:p w:rsidR="00596A71" w:rsidRDefault="00596A71" w:rsidP="00596A71">
      <w:pPr>
        <w:pStyle w:val="textocerto"/>
        <w:spacing w:before="0" w:after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Entretanto, o</w:t>
      </w:r>
      <w:r w:rsidRPr="00311AFC">
        <w:rPr>
          <w:rFonts w:ascii="Arial" w:hAnsi="Arial" w:cs="Arial"/>
        </w:rPr>
        <w:t xml:space="preserve"> mercado de trabalho é muito maior que oferta e demanda de emprego</w:t>
      </w:r>
      <w:r>
        <w:rPr>
          <w:rFonts w:ascii="Arial" w:hAnsi="Arial" w:cs="Arial"/>
        </w:rPr>
        <w:t xml:space="preserve">, </w:t>
      </w:r>
      <w:r w:rsidR="005671A1">
        <w:rPr>
          <w:rFonts w:ascii="Arial" w:hAnsi="Arial" w:cs="Arial"/>
        </w:rPr>
        <w:t xml:space="preserve">é </w:t>
      </w:r>
      <w:r w:rsidRPr="00311AFC">
        <w:rPr>
          <w:rFonts w:ascii="Arial" w:hAnsi="Arial" w:cs="Arial"/>
        </w:rPr>
        <w:t>um “espaço de lutas entre diferentes agentes (indivíduos, organizações, órgãos de regulação, países etc)”</w:t>
      </w:r>
      <w:r w:rsidRPr="001138A9">
        <w:rPr>
          <w:rFonts w:ascii="Arial" w:hAnsi="Arial" w:cs="Arial"/>
        </w:rPr>
        <w:t xml:space="preserve"> </w:t>
      </w:r>
      <w:r w:rsidRPr="00311AFC">
        <w:rPr>
          <w:rFonts w:ascii="Arial" w:hAnsi="Arial" w:cs="Arial"/>
        </w:rPr>
        <w:t xml:space="preserve">(PICCININI; ROCHA-DE-OLIVEIRA, 2011, p. 1520). </w:t>
      </w:r>
      <w:r>
        <w:rPr>
          <w:rFonts w:ascii="Arial" w:hAnsi="Arial" w:cs="Arial"/>
        </w:rPr>
        <w:lastRenderedPageBreak/>
        <w:t xml:space="preserve">Assim, sob uma visão sociológica, as </w:t>
      </w:r>
      <w:r w:rsidRPr="00311AFC">
        <w:rPr>
          <w:rFonts w:ascii="Arial" w:hAnsi="Arial" w:cs="Arial"/>
        </w:rPr>
        <w:t>relações</w:t>
      </w:r>
      <w:r>
        <w:rPr>
          <w:rFonts w:ascii="Arial" w:hAnsi="Arial" w:cs="Arial"/>
        </w:rPr>
        <w:t xml:space="preserve"> sociais</w:t>
      </w:r>
      <w:r w:rsidRPr="00311A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em seu interior estabelecem uma </w:t>
      </w:r>
      <w:r w:rsidRPr="00311AFC">
        <w:rPr>
          <w:rFonts w:ascii="Arial" w:hAnsi="Arial" w:cs="Arial"/>
        </w:rPr>
        <w:t>estrutura e os agen</w:t>
      </w:r>
      <w:r>
        <w:rPr>
          <w:rFonts w:ascii="Arial" w:hAnsi="Arial" w:cs="Arial"/>
        </w:rPr>
        <w:t xml:space="preserve">tes se movimentam dentro deste. </w:t>
      </w:r>
    </w:p>
    <w:p w:rsidR="00596A71" w:rsidRDefault="00596A71" w:rsidP="00596A71">
      <w:pPr>
        <w:pStyle w:val="textocerto"/>
        <w:spacing w:before="0" w:after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11AFC">
        <w:rPr>
          <w:rFonts w:ascii="Arial" w:hAnsi="Arial" w:cs="Arial"/>
        </w:rPr>
        <w:t>egundo o relatório do IPEA (Instituto de Pesquisa Econômica Aplicada) divulgado em 2012, com</w:t>
      </w:r>
      <w:r w:rsidR="005671A1">
        <w:rPr>
          <w:rFonts w:ascii="Arial" w:hAnsi="Arial" w:cs="Arial"/>
        </w:rPr>
        <w:t xml:space="preserve"> base n</w:t>
      </w:r>
      <w:r w:rsidRPr="00311AFC">
        <w:rPr>
          <w:rFonts w:ascii="Arial" w:hAnsi="Arial" w:cs="Arial"/>
        </w:rPr>
        <w:t>os dados dos últimos 20 anos do</w:t>
      </w:r>
      <w:r w:rsidR="005671A1">
        <w:rPr>
          <w:rFonts w:ascii="Arial" w:hAnsi="Arial" w:cs="Arial"/>
        </w:rPr>
        <w:t xml:space="preserve"> mercado de trabalho no Brasil </w:t>
      </w:r>
      <w:r w:rsidRPr="00311AFC">
        <w:rPr>
          <w:rFonts w:ascii="Arial" w:hAnsi="Arial" w:cs="Arial"/>
        </w:rPr>
        <w:t xml:space="preserve">não havia escassez de mão de obra qualificada </w:t>
      </w:r>
      <w:r w:rsidR="00B43DE2">
        <w:rPr>
          <w:rFonts w:ascii="Arial" w:hAnsi="Arial" w:cs="Arial"/>
        </w:rPr>
        <w:t>e</w:t>
      </w:r>
      <w:r w:rsidR="005671A1">
        <w:rPr>
          <w:rFonts w:ascii="Arial" w:hAnsi="Arial" w:cs="Arial"/>
        </w:rPr>
        <w:t xml:space="preserve"> </w:t>
      </w:r>
      <w:r w:rsidR="00B43DE2">
        <w:rPr>
          <w:rFonts w:ascii="Arial" w:hAnsi="Arial" w:cs="Arial"/>
        </w:rPr>
        <w:t>sua</w:t>
      </w:r>
      <w:r w:rsidRPr="00311AFC">
        <w:rPr>
          <w:rFonts w:ascii="Arial" w:hAnsi="Arial" w:cs="Arial"/>
        </w:rPr>
        <w:t xml:space="preserve"> oferta vinha crescendo (IPEA, 2012). E</w:t>
      </w:r>
      <w:r w:rsidR="00B43DE2">
        <w:rPr>
          <w:rFonts w:ascii="Arial" w:hAnsi="Arial" w:cs="Arial"/>
        </w:rPr>
        <w:t xml:space="preserve"> e</w:t>
      </w:r>
      <w:r w:rsidRPr="00311AFC">
        <w:rPr>
          <w:rFonts w:ascii="Arial" w:hAnsi="Arial" w:cs="Arial"/>
        </w:rPr>
        <w:t>ssa oferta mostra-se cad</w:t>
      </w:r>
      <w:r w:rsidR="00B43DE2">
        <w:rPr>
          <w:rFonts w:ascii="Arial" w:hAnsi="Arial" w:cs="Arial"/>
        </w:rPr>
        <w:t>a vez maior</w:t>
      </w:r>
      <w:r w:rsidRPr="00311AFC">
        <w:rPr>
          <w:rFonts w:ascii="Arial" w:hAnsi="Arial" w:cs="Arial"/>
        </w:rPr>
        <w:t xml:space="preserve"> principalmente entre os jovens</w:t>
      </w:r>
      <w:r w:rsidR="00B43DE2">
        <w:rPr>
          <w:rFonts w:ascii="Arial" w:hAnsi="Arial" w:cs="Arial"/>
        </w:rPr>
        <w:t xml:space="preserve"> e se acentua </w:t>
      </w:r>
      <w:r>
        <w:rPr>
          <w:rFonts w:ascii="Arial" w:hAnsi="Arial" w:cs="Arial"/>
        </w:rPr>
        <w:t>frente</w:t>
      </w:r>
      <w:r w:rsidRPr="00311AFC">
        <w:rPr>
          <w:rFonts w:ascii="Arial" w:hAnsi="Arial" w:cs="Arial"/>
        </w:rPr>
        <w:t xml:space="preserve"> à crise econômica </w:t>
      </w:r>
      <w:r>
        <w:rPr>
          <w:rFonts w:ascii="Arial" w:hAnsi="Arial" w:cs="Arial"/>
        </w:rPr>
        <w:t>d</w:t>
      </w:r>
      <w:r w:rsidRPr="00311AFC">
        <w:rPr>
          <w:rFonts w:ascii="Arial" w:hAnsi="Arial" w:cs="Arial"/>
        </w:rPr>
        <w:t>o país</w:t>
      </w:r>
      <w:r>
        <w:rPr>
          <w:rFonts w:ascii="Arial" w:hAnsi="Arial" w:cs="Arial"/>
        </w:rPr>
        <w:t>.</w:t>
      </w:r>
    </w:p>
    <w:p w:rsidR="00596A71" w:rsidRPr="00311AFC" w:rsidRDefault="00596A71" w:rsidP="00596A71">
      <w:pPr>
        <w:pStyle w:val="textocerto"/>
        <w:spacing w:before="0" w:after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Ainda, s</w:t>
      </w:r>
      <w:r w:rsidRPr="00311AFC">
        <w:rPr>
          <w:rFonts w:ascii="Arial" w:hAnsi="Arial" w:cs="Arial"/>
        </w:rPr>
        <w:t>egundo dados do Cadastro Geral de Empregados e Desempregados (CAGED, 2016), somente em fevereiro de 2016, foram eliminados 104.582 empregos celetistas, uma redução de 0,26% no estoque de assalariados com carteira assinada em relação ao mês anterior. No</w:t>
      </w:r>
      <w:r>
        <w:rPr>
          <w:rFonts w:ascii="Arial" w:hAnsi="Arial" w:cs="Arial"/>
        </w:rPr>
        <w:t xml:space="preserve"> ano de 2016</w:t>
      </w:r>
      <w:r w:rsidR="0059281A">
        <w:rPr>
          <w:rFonts w:ascii="Arial" w:hAnsi="Arial" w:cs="Arial"/>
        </w:rPr>
        <w:t xml:space="preserve"> se</w:t>
      </w:r>
      <w:r w:rsidRPr="00311AFC">
        <w:rPr>
          <w:rFonts w:ascii="Arial" w:hAnsi="Arial" w:cs="Arial"/>
        </w:rPr>
        <w:t xml:space="preserve"> verificou a retração de 1.706.695 postos de trabalho, equivalente à diminuição de 4,14% no contingente de empregados celetistas do país (MTE, 2016). Essa diminuição de postos de trabalho primeiro atinge os indivíduos jovens </w:t>
      </w:r>
      <w:r w:rsidR="0059281A">
        <w:rPr>
          <w:rFonts w:ascii="Arial" w:hAnsi="Arial" w:cs="Arial"/>
        </w:rPr>
        <w:t>e os que tê</w:t>
      </w:r>
      <w:r>
        <w:rPr>
          <w:rFonts w:ascii="Arial" w:hAnsi="Arial" w:cs="Arial"/>
        </w:rPr>
        <w:t>m pouca qualificação</w:t>
      </w:r>
      <w:r w:rsidR="00B43DE2">
        <w:rPr>
          <w:rFonts w:ascii="Arial" w:hAnsi="Arial" w:cs="Arial"/>
        </w:rPr>
        <w:t>.</w:t>
      </w:r>
      <w:r w:rsidR="0059281A">
        <w:rPr>
          <w:rFonts w:ascii="Arial" w:hAnsi="Arial" w:cs="Arial"/>
        </w:rPr>
        <w:t xml:space="preserve"> </w:t>
      </w:r>
      <w:r w:rsidR="00B43DE2">
        <w:rPr>
          <w:rFonts w:ascii="Arial" w:hAnsi="Arial" w:cs="Arial"/>
        </w:rPr>
        <w:t>A</w:t>
      </w:r>
      <w:r w:rsidR="0059281A">
        <w:rPr>
          <w:rFonts w:ascii="Arial" w:hAnsi="Arial" w:cs="Arial"/>
        </w:rPr>
        <w:t>ssim, c</w:t>
      </w:r>
      <w:r w:rsidRPr="00311AFC">
        <w:rPr>
          <w:rFonts w:ascii="Arial" w:hAnsi="Arial" w:cs="Arial"/>
        </w:rPr>
        <w:t>ada vez mais pessoas buscam qualificação com o intuito de manutenção no mercado de trabalho.</w:t>
      </w:r>
    </w:p>
    <w:p w:rsidR="00596A71" w:rsidRDefault="00B43DE2" w:rsidP="00596A71">
      <w:pPr>
        <w:pStyle w:val="textocerto"/>
        <w:spacing w:before="0" w:after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Nesse cenário, como alega </w:t>
      </w:r>
      <w:r w:rsidR="00596A71" w:rsidRPr="00311AFC">
        <w:rPr>
          <w:rFonts w:ascii="Arial" w:hAnsi="Arial" w:cs="Arial"/>
        </w:rPr>
        <w:t xml:space="preserve">Dutra (2002, p.101) “em momentos de crise e escassez de emprego, as pessoas tornam-se naturalmente mais preocupadas em planejar suas carreiras, buscando conselhos, métodos e instrumentos que os ajudem nesse processo”. </w:t>
      </w:r>
      <w:r w:rsidR="0059281A">
        <w:rPr>
          <w:rFonts w:ascii="Arial" w:hAnsi="Arial" w:cs="Arial"/>
        </w:rPr>
        <w:t xml:space="preserve">Isso reforça a responsabilização que é atribuída ao indivíduo no gerenciamento de sua carreira </w:t>
      </w:r>
      <w:r>
        <w:rPr>
          <w:rFonts w:ascii="Arial" w:hAnsi="Arial" w:cs="Arial"/>
          <w:szCs w:val="24"/>
        </w:rPr>
        <w:t xml:space="preserve">(OLTRAMARI, 2008) e uma das preocupações que surgem é </w:t>
      </w:r>
      <w:r w:rsidR="00596A71" w:rsidRPr="00311AFC">
        <w:rPr>
          <w:rFonts w:ascii="Arial" w:hAnsi="Arial" w:cs="Arial"/>
        </w:rPr>
        <w:t>quanto à esc</w:t>
      </w:r>
      <w:r w:rsidR="00596A71">
        <w:rPr>
          <w:rFonts w:ascii="Arial" w:hAnsi="Arial" w:cs="Arial"/>
        </w:rPr>
        <w:t xml:space="preserve">olha do curso (ou da credencial) </w:t>
      </w:r>
      <w:r>
        <w:rPr>
          <w:rFonts w:ascii="Arial" w:hAnsi="Arial" w:cs="Arial"/>
        </w:rPr>
        <w:t xml:space="preserve">buscado como forma de facilitar </w:t>
      </w:r>
      <w:r w:rsidR="00596A71">
        <w:rPr>
          <w:rFonts w:ascii="Arial" w:hAnsi="Arial" w:cs="Arial"/>
        </w:rPr>
        <w:t xml:space="preserve">o ingresso </w:t>
      </w:r>
      <w:r w:rsidR="00596A71" w:rsidRPr="00311AFC">
        <w:rPr>
          <w:rFonts w:ascii="Arial" w:hAnsi="Arial" w:cs="Arial"/>
        </w:rPr>
        <w:t>e permanência no mercado trabalho</w:t>
      </w:r>
      <w:r>
        <w:rPr>
          <w:rFonts w:ascii="Arial" w:hAnsi="Arial" w:cs="Arial"/>
        </w:rPr>
        <w:t>, ainda que possa ser insuficiente</w:t>
      </w:r>
      <w:r w:rsidR="00596A71" w:rsidRPr="00311AFC">
        <w:rPr>
          <w:rFonts w:ascii="Arial" w:hAnsi="Arial" w:cs="Arial"/>
        </w:rPr>
        <w:t>.</w:t>
      </w:r>
    </w:p>
    <w:p w:rsidR="00596A71" w:rsidRDefault="00596A71" w:rsidP="00596A71">
      <w:pPr>
        <w:pStyle w:val="PargrafodaLista"/>
        <w:spacing w:after="0" w:line="360" w:lineRule="auto"/>
        <w:ind w:left="360"/>
        <w:jc w:val="both"/>
        <w:rPr>
          <w:rFonts w:ascii="Arial" w:hAnsi="Arial" w:cs="Arial"/>
        </w:rPr>
      </w:pPr>
    </w:p>
    <w:p w:rsidR="005537FD" w:rsidRDefault="005537FD" w:rsidP="00596A71">
      <w:pPr>
        <w:pStyle w:val="PargrafodaLista"/>
        <w:spacing w:after="0" w:line="360" w:lineRule="auto"/>
        <w:ind w:left="360"/>
        <w:jc w:val="both"/>
        <w:rPr>
          <w:rFonts w:ascii="Arial" w:hAnsi="Arial" w:cs="Arial"/>
        </w:rPr>
      </w:pPr>
    </w:p>
    <w:p w:rsidR="00596A71" w:rsidRPr="005537FD" w:rsidRDefault="00596A71" w:rsidP="00596A71">
      <w:pPr>
        <w:pStyle w:val="PargrafodaLista"/>
        <w:numPr>
          <w:ilvl w:val="1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37FD">
        <w:rPr>
          <w:rFonts w:ascii="Arial" w:hAnsi="Arial" w:cs="Arial"/>
          <w:sz w:val="24"/>
          <w:szCs w:val="24"/>
        </w:rPr>
        <w:t xml:space="preserve"> CARREIRA</w:t>
      </w:r>
    </w:p>
    <w:p w:rsidR="0059281A" w:rsidRPr="00596A71" w:rsidRDefault="0059281A" w:rsidP="0059281A">
      <w:pPr>
        <w:pStyle w:val="PargrafodaLista"/>
        <w:spacing w:after="0" w:line="360" w:lineRule="auto"/>
        <w:ind w:left="360"/>
        <w:jc w:val="both"/>
        <w:rPr>
          <w:rFonts w:ascii="Arial" w:hAnsi="Arial" w:cs="Arial"/>
        </w:rPr>
      </w:pPr>
    </w:p>
    <w:p w:rsidR="009F12AB" w:rsidRPr="004355F0" w:rsidRDefault="00C01FBD" w:rsidP="009F12A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9F12AB" w:rsidRPr="009F12AB">
        <w:rPr>
          <w:rFonts w:ascii="Arial" w:hAnsi="Arial" w:cs="Arial"/>
          <w:sz w:val="24"/>
          <w:szCs w:val="24"/>
        </w:rPr>
        <w:t>noção de carreira começa a surgir no decorrer do século XIX, com a sociedade industrial capitalista liberal</w:t>
      </w:r>
      <w:r>
        <w:rPr>
          <w:rFonts w:ascii="Arial" w:hAnsi="Arial" w:cs="Arial"/>
          <w:sz w:val="24"/>
          <w:szCs w:val="24"/>
        </w:rPr>
        <w:t>,</w:t>
      </w:r>
      <w:r w:rsidR="009F12AB" w:rsidRPr="009F12AB">
        <w:rPr>
          <w:rFonts w:ascii="Arial" w:hAnsi="Arial" w:cs="Arial"/>
          <w:sz w:val="24"/>
          <w:szCs w:val="24"/>
        </w:rPr>
        <w:t xml:space="preserve"> </w:t>
      </w:r>
      <w:r w:rsidR="00B43DE2">
        <w:rPr>
          <w:rFonts w:ascii="Arial" w:hAnsi="Arial" w:cs="Arial"/>
          <w:sz w:val="24"/>
          <w:szCs w:val="24"/>
        </w:rPr>
        <w:t>quando</w:t>
      </w:r>
      <w:r w:rsidR="009F12AB" w:rsidRPr="009F12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era</w:t>
      </w:r>
      <w:r w:rsidR="009F12AB" w:rsidRPr="009F12AB">
        <w:rPr>
          <w:rFonts w:ascii="Arial" w:hAnsi="Arial" w:cs="Arial"/>
          <w:sz w:val="24"/>
          <w:szCs w:val="24"/>
        </w:rPr>
        <w:t xml:space="preserve"> descrita como um ofício, uma profissão que</w:t>
      </w:r>
      <w:r w:rsidR="009F12AB" w:rsidRPr="004355F0">
        <w:rPr>
          <w:rFonts w:ascii="Arial" w:hAnsi="Arial" w:cs="Arial"/>
          <w:sz w:val="24"/>
          <w:szCs w:val="24"/>
        </w:rPr>
        <w:t xml:space="preserve"> apresenta etapas, uma progressão. Na sociedade feudal, havia uma grande desigualdade social e forte divisão entre as classes, impossibilitando a </w:t>
      </w:r>
      <w:r w:rsidR="00B43DE2">
        <w:rPr>
          <w:rFonts w:ascii="Arial" w:hAnsi="Arial" w:cs="Arial"/>
          <w:sz w:val="24"/>
          <w:szCs w:val="24"/>
        </w:rPr>
        <w:t xml:space="preserve">ideia de </w:t>
      </w:r>
      <w:r w:rsidR="009F12AB" w:rsidRPr="004355F0">
        <w:rPr>
          <w:rFonts w:ascii="Arial" w:hAnsi="Arial" w:cs="Arial"/>
          <w:sz w:val="24"/>
          <w:szCs w:val="24"/>
        </w:rPr>
        <w:t xml:space="preserve">carreira. </w:t>
      </w:r>
      <w:r w:rsidR="00BB2E3A">
        <w:rPr>
          <w:rFonts w:ascii="Arial" w:hAnsi="Arial" w:cs="Arial"/>
          <w:sz w:val="24"/>
          <w:szCs w:val="24"/>
        </w:rPr>
        <w:t>A</w:t>
      </w:r>
      <w:r w:rsidR="00BB2E3A" w:rsidRPr="004355F0">
        <w:rPr>
          <w:rFonts w:ascii="Arial" w:hAnsi="Arial" w:cs="Arial"/>
          <w:sz w:val="24"/>
          <w:szCs w:val="24"/>
        </w:rPr>
        <w:t xml:space="preserve">té então o exercício das </w:t>
      </w:r>
      <w:r w:rsidR="00BB2E3A">
        <w:rPr>
          <w:rFonts w:ascii="Arial" w:hAnsi="Arial" w:cs="Arial"/>
          <w:sz w:val="24"/>
          <w:szCs w:val="24"/>
        </w:rPr>
        <w:t>atividades estava</w:t>
      </w:r>
      <w:r w:rsidR="00BB2E3A" w:rsidRPr="004355F0">
        <w:rPr>
          <w:rFonts w:ascii="Arial" w:hAnsi="Arial" w:cs="Arial"/>
          <w:sz w:val="24"/>
          <w:szCs w:val="24"/>
        </w:rPr>
        <w:t xml:space="preserve"> atrelado </w:t>
      </w:r>
      <w:r w:rsidR="00BB2E3A">
        <w:rPr>
          <w:rFonts w:ascii="Arial" w:hAnsi="Arial" w:cs="Arial"/>
          <w:sz w:val="24"/>
          <w:szCs w:val="24"/>
        </w:rPr>
        <w:t>à</w:t>
      </w:r>
      <w:r w:rsidR="00BB2E3A" w:rsidRPr="004355F0">
        <w:rPr>
          <w:rFonts w:ascii="Arial" w:hAnsi="Arial" w:cs="Arial"/>
          <w:sz w:val="24"/>
          <w:szCs w:val="24"/>
        </w:rPr>
        <w:t xml:space="preserve"> origem social, e talvez alguma mudança nessa situação seria possível caso houvesse boa vontade do monarca, obedecendo todas as estruturas aristocráticas</w:t>
      </w:r>
      <w:r w:rsidR="00BB2E3A">
        <w:rPr>
          <w:rFonts w:ascii="Arial" w:hAnsi="Arial" w:cs="Arial"/>
          <w:sz w:val="24"/>
          <w:szCs w:val="24"/>
        </w:rPr>
        <w:t>.</w:t>
      </w:r>
      <w:r w:rsidR="00BB2E3A" w:rsidRPr="004355F0">
        <w:rPr>
          <w:rFonts w:ascii="Arial" w:hAnsi="Arial" w:cs="Arial"/>
          <w:sz w:val="24"/>
          <w:szCs w:val="24"/>
        </w:rPr>
        <w:t xml:space="preserve"> </w:t>
      </w:r>
      <w:r w:rsidR="009F12AB" w:rsidRPr="004355F0">
        <w:rPr>
          <w:rFonts w:ascii="Arial" w:hAnsi="Arial" w:cs="Arial"/>
          <w:sz w:val="24"/>
          <w:szCs w:val="24"/>
        </w:rPr>
        <w:t>No sentido moderno</w:t>
      </w:r>
      <w:r w:rsidR="00B43DE2">
        <w:rPr>
          <w:rFonts w:ascii="Arial" w:hAnsi="Arial" w:cs="Arial"/>
          <w:sz w:val="24"/>
          <w:szCs w:val="24"/>
        </w:rPr>
        <w:t xml:space="preserve"> que</w:t>
      </w:r>
      <w:r w:rsidR="009F12AB" w:rsidRPr="004355F0">
        <w:rPr>
          <w:rFonts w:ascii="Arial" w:hAnsi="Arial" w:cs="Arial"/>
          <w:sz w:val="24"/>
          <w:szCs w:val="24"/>
        </w:rPr>
        <w:t xml:space="preserve"> </w:t>
      </w:r>
      <w:r w:rsidR="009F12AB" w:rsidRPr="004355F0">
        <w:rPr>
          <w:rFonts w:ascii="Arial" w:hAnsi="Arial" w:cs="Arial"/>
          <w:sz w:val="24"/>
          <w:szCs w:val="24"/>
        </w:rPr>
        <w:lastRenderedPageBreak/>
        <w:t xml:space="preserve">surge com a sociedade capitalista emergente, </w:t>
      </w:r>
      <w:r w:rsidR="00B43DE2">
        <w:rPr>
          <w:rFonts w:ascii="Arial" w:hAnsi="Arial" w:cs="Arial"/>
          <w:sz w:val="24"/>
          <w:szCs w:val="24"/>
        </w:rPr>
        <w:t>é</w:t>
      </w:r>
      <w:r w:rsidR="009F12AB" w:rsidRPr="004355F0">
        <w:rPr>
          <w:rFonts w:ascii="Arial" w:hAnsi="Arial" w:cs="Arial"/>
          <w:sz w:val="24"/>
          <w:szCs w:val="24"/>
        </w:rPr>
        <w:t xml:space="preserve"> ab</w:t>
      </w:r>
      <w:r w:rsidR="00B43DE2">
        <w:rPr>
          <w:rFonts w:ascii="Arial" w:hAnsi="Arial" w:cs="Arial"/>
          <w:sz w:val="24"/>
          <w:szCs w:val="24"/>
        </w:rPr>
        <w:t>e</w:t>
      </w:r>
      <w:r w:rsidR="009F12AB" w:rsidRPr="004355F0">
        <w:rPr>
          <w:rFonts w:ascii="Arial" w:hAnsi="Arial" w:cs="Arial"/>
          <w:sz w:val="24"/>
          <w:szCs w:val="24"/>
        </w:rPr>
        <w:t>r</w:t>
      </w:r>
      <w:r w:rsidR="00B43DE2">
        <w:rPr>
          <w:rFonts w:ascii="Arial" w:hAnsi="Arial" w:cs="Arial"/>
          <w:sz w:val="24"/>
          <w:szCs w:val="24"/>
        </w:rPr>
        <w:t>ta</w:t>
      </w:r>
      <w:r w:rsidR="009F12AB" w:rsidRPr="004355F0">
        <w:rPr>
          <w:rFonts w:ascii="Arial" w:hAnsi="Arial" w:cs="Arial"/>
          <w:sz w:val="24"/>
          <w:szCs w:val="24"/>
        </w:rPr>
        <w:t xml:space="preserve"> a possibilidade de melhoria na condição social por meio da promoção social</w:t>
      </w:r>
      <w:r w:rsidR="00BB2E3A">
        <w:rPr>
          <w:rFonts w:ascii="Arial" w:hAnsi="Arial" w:cs="Arial"/>
          <w:sz w:val="24"/>
          <w:szCs w:val="24"/>
        </w:rPr>
        <w:t xml:space="preserve"> </w:t>
      </w:r>
      <w:r w:rsidR="009F12AB" w:rsidRPr="004355F0">
        <w:rPr>
          <w:rFonts w:ascii="Arial" w:hAnsi="Arial" w:cs="Arial"/>
          <w:sz w:val="24"/>
          <w:szCs w:val="24"/>
        </w:rPr>
        <w:t>(CHANLAT, 1995).</w:t>
      </w:r>
    </w:p>
    <w:p w:rsidR="009F12AB" w:rsidRPr="004355F0" w:rsidRDefault="009F12AB" w:rsidP="009F12A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2E3A">
        <w:rPr>
          <w:rFonts w:ascii="Arial" w:hAnsi="Arial" w:cs="Arial"/>
          <w:sz w:val="24"/>
          <w:szCs w:val="24"/>
          <w:highlight w:val="yellow"/>
        </w:rPr>
        <w:t>Até me</w:t>
      </w:r>
      <w:r w:rsidRPr="004355F0">
        <w:rPr>
          <w:rFonts w:ascii="Arial" w:hAnsi="Arial" w:cs="Arial"/>
          <w:sz w:val="24"/>
          <w:szCs w:val="24"/>
        </w:rPr>
        <w:t xml:space="preserve">ados de 1970, a abordagem da carreira era tradicional, sendo </w:t>
      </w:r>
      <w:r w:rsidR="00B31D4E">
        <w:rPr>
          <w:rFonts w:ascii="Arial" w:hAnsi="Arial" w:cs="Arial"/>
          <w:sz w:val="24"/>
          <w:szCs w:val="24"/>
        </w:rPr>
        <w:t xml:space="preserve">esta tida como a </w:t>
      </w:r>
      <w:r w:rsidRPr="004355F0">
        <w:rPr>
          <w:rFonts w:ascii="Arial" w:hAnsi="Arial" w:cs="Arial"/>
          <w:sz w:val="24"/>
          <w:szCs w:val="24"/>
        </w:rPr>
        <w:t>feita por homens que pertenciam a grupos socialmente predominantes. Esse modelo é marcado por uma relativa estabilidade e uma progressão linear e vertical</w:t>
      </w:r>
      <w:r w:rsidR="00B31D4E">
        <w:rPr>
          <w:rFonts w:ascii="Arial" w:hAnsi="Arial" w:cs="Arial"/>
          <w:sz w:val="24"/>
          <w:szCs w:val="24"/>
        </w:rPr>
        <w:t xml:space="preserve"> e</w:t>
      </w:r>
      <w:r w:rsidR="00B31D4E" w:rsidRPr="00B31D4E">
        <w:rPr>
          <w:rFonts w:ascii="Arial" w:hAnsi="Arial" w:cs="Arial"/>
          <w:sz w:val="24"/>
          <w:szCs w:val="24"/>
        </w:rPr>
        <w:t xml:space="preserve"> </w:t>
      </w:r>
      <w:r w:rsidR="00B31D4E" w:rsidRPr="004355F0">
        <w:rPr>
          <w:rFonts w:ascii="Arial" w:hAnsi="Arial" w:cs="Arial"/>
          <w:sz w:val="24"/>
          <w:szCs w:val="24"/>
        </w:rPr>
        <w:t>o acesso à instrução era restrito</w:t>
      </w:r>
      <w:r w:rsidRPr="004355F0">
        <w:rPr>
          <w:rFonts w:ascii="Arial" w:hAnsi="Arial" w:cs="Arial"/>
          <w:sz w:val="24"/>
          <w:szCs w:val="24"/>
        </w:rPr>
        <w:t>. Também marca a divisão sexual no trabalho, com impossibilidade e mulheres ascenderem na carreira. Com a profissionalização da gestão que ocorre nos países industrializados, surge nos anos 1980 a necessidade d</w:t>
      </w:r>
      <w:r w:rsidR="00B31D4E">
        <w:rPr>
          <w:rFonts w:ascii="Arial" w:hAnsi="Arial" w:cs="Arial"/>
          <w:sz w:val="24"/>
          <w:szCs w:val="24"/>
        </w:rPr>
        <w:t xml:space="preserve">e </w:t>
      </w:r>
      <w:r w:rsidRPr="004355F0">
        <w:rPr>
          <w:rFonts w:ascii="Arial" w:hAnsi="Arial" w:cs="Arial"/>
          <w:sz w:val="24"/>
          <w:szCs w:val="24"/>
        </w:rPr>
        <w:t>as empresas de se preocuparem com a gestão de carreira</w:t>
      </w:r>
      <w:r w:rsidR="00B31D4E">
        <w:rPr>
          <w:rFonts w:ascii="Arial" w:hAnsi="Arial" w:cs="Arial"/>
          <w:sz w:val="24"/>
          <w:szCs w:val="24"/>
        </w:rPr>
        <w:t xml:space="preserve"> em busca da</w:t>
      </w:r>
      <w:r w:rsidRPr="004355F0">
        <w:rPr>
          <w:rFonts w:ascii="Arial" w:hAnsi="Arial" w:cs="Arial"/>
          <w:sz w:val="24"/>
          <w:szCs w:val="24"/>
        </w:rPr>
        <w:t xml:space="preserve"> expansão dos interesses da empresa e de seu pessoal, tornando o capital humano essencial (CHANLAT, 1995).</w:t>
      </w:r>
    </w:p>
    <w:p w:rsidR="009F12AB" w:rsidRPr="00311AFC" w:rsidRDefault="009F12AB" w:rsidP="0059281A">
      <w:pPr>
        <w:pStyle w:val="textocerto"/>
        <w:spacing w:before="0" w:after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Ademais, se anteriormente, ao</w:t>
      </w:r>
      <w:r w:rsidRPr="00311AFC">
        <w:rPr>
          <w:rFonts w:ascii="Arial" w:hAnsi="Arial" w:cs="Arial"/>
        </w:rPr>
        <w:t xml:space="preserve"> fim da Segunda Guerra Mundial as sociedades industrializadas desfrutaram de anos citados como “30 gloriosos”, nos quais a oferta de emprego era abundante e estável, as condições de vida dos trabalhadores haviam melhorado e a carreira era linear e contínua</w:t>
      </w:r>
      <w:r>
        <w:rPr>
          <w:rFonts w:ascii="Arial" w:hAnsi="Arial" w:cs="Arial"/>
        </w:rPr>
        <w:t>, essa situação não se mantém</w:t>
      </w:r>
      <w:r w:rsidRPr="00311AFC">
        <w:rPr>
          <w:rFonts w:ascii="Arial" w:hAnsi="Arial" w:cs="Arial"/>
        </w:rPr>
        <w:t xml:space="preserve">. A partir da década de </w:t>
      </w:r>
      <w:r>
        <w:rPr>
          <w:rFonts w:ascii="Arial" w:hAnsi="Arial" w:cs="Arial"/>
        </w:rPr>
        <w:t>19</w:t>
      </w:r>
      <w:r w:rsidRPr="00311AFC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, com </w:t>
      </w:r>
      <w:r w:rsidRPr="00311AFC">
        <w:rPr>
          <w:rFonts w:ascii="Arial" w:hAnsi="Arial" w:cs="Arial"/>
        </w:rPr>
        <w:t>o endividamento dos Estados, já não</w:t>
      </w:r>
      <w:r>
        <w:rPr>
          <w:rFonts w:ascii="Arial" w:hAnsi="Arial" w:cs="Arial"/>
        </w:rPr>
        <w:t xml:space="preserve"> se</w:t>
      </w:r>
      <w:r w:rsidRPr="00311AFC">
        <w:rPr>
          <w:rFonts w:ascii="Arial" w:hAnsi="Arial" w:cs="Arial"/>
        </w:rPr>
        <w:t xml:space="preserve"> consegue garantir o pleno emprego</w:t>
      </w:r>
      <w:r>
        <w:rPr>
          <w:rFonts w:ascii="Arial" w:hAnsi="Arial" w:cs="Arial"/>
        </w:rPr>
        <w:t xml:space="preserve"> e a</w:t>
      </w:r>
      <w:r w:rsidRPr="00311AFC">
        <w:rPr>
          <w:rFonts w:ascii="Arial" w:hAnsi="Arial" w:cs="Arial"/>
        </w:rPr>
        <w:t xml:space="preserve"> carreira </w:t>
      </w:r>
      <w:r>
        <w:rPr>
          <w:rFonts w:ascii="Arial" w:hAnsi="Arial" w:cs="Arial"/>
        </w:rPr>
        <w:t xml:space="preserve">estável </w:t>
      </w:r>
      <w:r w:rsidRPr="00311AFC">
        <w:rPr>
          <w:rFonts w:ascii="Arial" w:hAnsi="Arial" w:cs="Arial"/>
        </w:rPr>
        <w:t>é substituída pela incerteza da garantia do trabalho (CHANLAT 1995, p.14).</w:t>
      </w:r>
    </w:p>
    <w:p w:rsidR="009F12AB" w:rsidRPr="004355F0" w:rsidRDefault="009F12AB" w:rsidP="009F12A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4355F0">
        <w:rPr>
          <w:rFonts w:ascii="Arial" w:hAnsi="Arial" w:cs="Arial"/>
          <w:sz w:val="24"/>
          <w:szCs w:val="24"/>
        </w:rPr>
        <w:t xml:space="preserve"> abordag</w:t>
      </w:r>
      <w:r>
        <w:rPr>
          <w:rFonts w:ascii="Arial" w:hAnsi="Arial" w:cs="Arial"/>
          <w:sz w:val="24"/>
          <w:szCs w:val="24"/>
        </w:rPr>
        <w:t xml:space="preserve">em moderna se abre ao maior acesso </w:t>
      </w:r>
      <w:r w:rsidRPr="004355F0">
        <w:rPr>
          <w:rFonts w:ascii="Arial" w:hAnsi="Arial" w:cs="Arial"/>
          <w:sz w:val="24"/>
          <w:szCs w:val="24"/>
        </w:rPr>
        <w:t>da mulher no mercado de trabalho, elevação dos graus de instrução, cosmopolitação do tecido social, afirmação dos direitos dos indivíduos, globalização da economia e flexibilização do trabalho</w:t>
      </w:r>
      <w:r w:rsidR="002E769F">
        <w:rPr>
          <w:rFonts w:ascii="Arial" w:hAnsi="Arial" w:cs="Arial"/>
          <w:sz w:val="24"/>
          <w:szCs w:val="24"/>
        </w:rPr>
        <w:t>.</w:t>
      </w:r>
      <w:r w:rsidRPr="004355F0">
        <w:rPr>
          <w:rFonts w:ascii="Arial" w:hAnsi="Arial" w:cs="Arial"/>
          <w:sz w:val="24"/>
          <w:szCs w:val="24"/>
        </w:rPr>
        <w:t xml:space="preserve"> </w:t>
      </w:r>
      <w:r w:rsidR="002E769F" w:rsidRPr="004355F0">
        <w:rPr>
          <w:rFonts w:ascii="Arial" w:hAnsi="Arial" w:cs="Arial"/>
          <w:sz w:val="24"/>
          <w:szCs w:val="24"/>
        </w:rPr>
        <w:t>E</w:t>
      </w:r>
      <w:r w:rsidRPr="004355F0">
        <w:rPr>
          <w:rFonts w:ascii="Arial" w:hAnsi="Arial" w:cs="Arial"/>
          <w:sz w:val="24"/>
          <w:szCs w:val="24"/>
        </w:rPr>
        <w:t xml:space="preserve">ssa abordagem está caracterizada pela variedade sexual e social. Da mesma forma que a educação possibilita </w:t>
      </w:r>
      <w:r w:rsidR="00C01FBD">
        <w:rPr>
          <w:rFonts w:ascii="Arial" w:hAnsi="Arial" w:cs="Arial"/>
          <w:sz w:val="24"/>
          <w:szCs w:val="24"/>
        </w:rPr>
        <w:t>à</w:t>
      </w:r>
      <w:r w:rsidR="002E769F">
        <w:rPr>
          <w:rFonts w:ascii="Arial" w:hAnsi="Arial" w:cs="Arial"/>
          <w:sz w:val="24"/>
          <w:szCs w:val="24"/>
        </w:rPr>
        <w:t xml:space="preserve">s mulheres </w:t>
      </w:r>
      <w:r w:rsidRPr="004355F0">
        <w:rPr>
          <w:rFonts w:ascii="Arial" w:hAnsi="Arial" w:cs="Arial"/>
          <w:sz w:val="24"/>
          <w:szCs w:val="24"/>
        </w:rPr>
        <w:t xml:space="preserve">ingressarem no mercado de trabalho, os </w:t>
      </w:r>
      <w:r w:rsidR="00C01FBD">
        <w:rPr>
          <w:rFonts w:ascii="Arial" w:hAnsi="Arial" w:cs="Arial"/>
          <w:sz w:val="24"/>
          <w:szCs w:val="24"/>
        </w:rPr>
        <w:t xml:space="preserve">indivíduos </w:t>
      </w:r>
      <w:r w:rsidRPr="004355F0">
        <w:rPr>
          <w:rFonts w:ascii="Arial" w:hAnsi="Arial" w:cs="Arial"/>
          <w:sz w:val="24"/>
          <w:szCs w:val="24"/>
        </w:rPr>
        <w:t>de origem mais humilde também se beneficiam desse modelo. Em contrapartida ao modelo tradicional, o modelo moderno é marcado pela instabilidade, descontinuidade e horizontalidade, tornando as carreiras menos estáveis e lineares (CHANLAT, 1995).</w:t>
      </w:r>
    </w:p>
    <w:p w:rsidR="009F12AB" w:rsidRPr="004355F0" w:rsidRDefault="009F12AB" w:rsidP="009F12A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55F0">
        <w:rPr>
          <w:rFonts w:ascii="Arial" w:hAnsi="Arial" w:cs="Arial"/>
          <w:sz w:val="24"/>
          <w:szCs w:val="24"/>
        </w:rPr>
        <w:t xml:space="preserve">Em 1990, Hall </w:t>
      </w:r>
      <w:r w:rsidR="00C01FBD">
        <w:rPr>
          <w:rFonts w:ascii="Arial" w:hAnsi="Arial" w:cs="Arial"/>
          <w:sz w:val="24"/>
          <w:szCs w:val="24"/>
        </w:rPr>
        <w:t>cunha o termo</w:t>
      </w:r>
      <w:r w:rsidRPr="004355F0">
        <w:rPr>
          <w:rFonts w:ascii="Arial" w:hAnsi="Arial" w:cs="Arial"/>
          <w:sz w:val="24"/>
          <w:szCs w:val="24"/>
        </w:rPr>
        <w:t xml:space="preserve"> carreira proteana (1996 </w:t>
      </w:r>
      <w:r w:rsidRPr="004355F0">
        <w:rPr>
          <w:rFonts w:ascii="Arial" w:hAnsi="Arial" w:cs="Arial"/>
          <w:i/>
          <w:sz w:val="24"/>
          <w:szCs w:val="24"/>
        </w:rPr>
        <w:t>apud</w:t>
      </w:r>
      <w:r w:rsidRPr="004355F0">
        <w:rPr>
          <w:rFonts w:ascii="Arial" w:hAnsi="Arial" w:cs="Arial"/>
          <w:sz w:val="24"/>
          <w:szCs w:val="24"/>
        </w:rPr>
        <w:t xml:space="preserve"> FERREIRA; ROCHA-DE-OLIVEIRA, 2013, </w:t>
      </w:r>
      <w:r w:rsidR="00C01FBD">
        <w:rPr>
          <w:rFonts w:ascii="Arial" w:hAnsi="Arial" w:cs="Arial"/>
          <w:sz w:val="24"/>
          <w:szCs w:val="24"/>
        </w:rPr>
        <w:t>p</w:t>
      </w:r>
      <w:r w:rsidRPr="004355F0">
        <w:rPr>
          <w:rFonts w:ascii="Arial" w:hAnsi="Arial" w:cs="Arial"/>
          <w:sz w:val="24"/>
          <w:szCs w:val="24"/>
        </w:rPr>
        <w:t>. 85), inspirad</w:t>
      </w:r>
      <w:r w:rsidR="00C01FBD">
        <w:rPr>
          <w:rFonts w:ascii="Arial" w:hAnsi="Arial" w:cs="Arial"/>
          <w:sz w:val="24"/>
          <w:szCs w:val="24"/>
        </w:rPr>
        <w:t>o “</w:t>
      </w:r>
      <w:r w:rsidRPr="004355F0">
        <w:rPr>
          <w:rFonts w:ascii="Arial" w:hAnsi="Arial" w:cs="Arial"/>
          <w:sz w:val="24"/>
          <w:szCs w:val="24"/>
        </w:rPr>
        <w:t xml:space="preserve">no deus Proteu da mitologia grega, o qual possuía a habilidade de mudar de forma conforme sua vontade”. Para ele a carreira é gerenciada pelo indivíduo e não pela organização, dessa forma as experiências que forem adquiridas ao longo da sua vida irão agregar, seja na educação ou no trabalho, a fim de atender </w:t>
      </w:r>
      <w:r w:rsidR="002E769F">
        <w:rPr>
          <w:rFonts w:ascii="Arial" w:hAnsi="Arial" w:cs="Arial"/>
          <w:sz w:val="24"/>
          <w:szCs w:val="24"/>
        </w:rPr>
        <w:t>à</w:t>
      </w:r>
      <w:r w:rsidRPr="004355F0">
        <w:rPr>
          <w:rFonts w:ascii="Arial" w:hAnsi="Arial" w:cs="Arial"/>
          <w:sz w:val="24"/>
          <w:szCs w:val="24"/>
        </w:rPr>
        <w:t xml:space="preserve"> realização pessoal.</w:t>
      </w:r>
    </w:p>
    <w:p w:rsidR="009F12AB" w:rsidRPr="00311AFC" w:rsidRDefault="009F12AB" w:rsidP="009F12AB">
      <w:pPr>
        <w:pStyle w:val="textocerto"/>
        <w:spacing w:before="0" w:after="0"/>
        <w:rPr>
          <w:rFonts w:ascii="Arial" w:hAnsi="Arial" w:cs="Arial"/>
        </w:rPr>
      </w:pPr>
      <w:r>
        <w:rPr>
          <w:rFonts w:ascii="Arial" w:hAnsi="Arial" w:cs="Arial"/>
          <w:szCs w:val="24"/>
        </w:rPr>
        <w:lastRenderedPageBreak/>
        <w:t>P</w:t>
      </w:r>
      <w:r w:rsidRPr="004355F0">
        <w:rPr>
          <w:rFonts w:ascii="Arial" w:hAnsi="Arial" w:cs="Arial"/>
          <w:szCs w:val="24"/>
        </w:rPr>
        <w:t>ara Bastos (1997, p.30) o termo “carreira abarcaria tanto ocupações como as profissões e envolveria a noção de sequência de trabalho</w:t>
      </w:r>
      <w:r w:rsidR="00C01FBD">
        <w:rPr>
          <w:rFonts w:ascii="Arial" w:hAnsi="Arial" w:cs="Arial"/>
          <w:szCs w:val="24"/>
        </w:rPr>
        <w:t xml:space="preserve"> </w:t>
      </w:r>
      <w:r w:rsidRPr="004355F0">
        <w:rPr>
          <w:rFonts w:ascii="Arial" w:hAnsi="Arial" w:cs="Arial"/>
          <w:szCs w:val="24"/>
        </w:rPr>
        <w:t>[...] um curso de vida profissional ou de um emprego que oferece oportunidade para progresso e avanço no mundo”. Esse termo substituiria ocupação ou profissão. Nesta concepção fica clara a noção de hierarquia e as responsabilidades dentro da mesma ocupação.</w:t>
      </w:r>
      <w:r w:rsidRPr="009F12AB">
        <w:rPr>
          <w:rFonts w:ascii="Arial" w:hAnsi="Arial" w:cs="Arial"/>
        </w:rPr>
        <w:t xml:space="preserve"> </w:t>
      </w:r>
      <w:r w:rsidRPr="00311AFC">
        <w:rPr>
          <w:rFonts w:ascii="Arial" w:hAnsi="Arial" w:cs="Arial"/>
        </w:rPr>
        <w:t>Já o conceito trazido por Dutra</w:t>
      </w:r>
      <w:r w:rsidR="0039366E">
        <w:rPr>
          <w:rFonts w:ascii="Arial" w:hAnsi="Arial" w:cs="Arial"/>
        </w:rPr>
        <w:t>, originado por London e Stumph</w:t>
      </w:r>
      <w:r w:rsidRPr="00311AFC">
        <w:rPr>
          <w:rFonts w:ascii="Arial" w:hAnsi="Arial" w:cs="Arial"/>
        </w:rPr>
        <w:t xml:space="preserve"> (1982 </w:t>
      </w:r>
      <w:r w:rsidRPr="00311AFC">
        <w:rPr>
          <w:rFonts w:ascii="Arial" w:hAnsi="Arial" w:cs="Arial"/>
          <w:i/>
        </w:rPr>
        <w:t>apud</w:t>
      </w:r>
      <w:r w:rsidRPr="00311AFC">
        <w:rPr>
          <w:rFonts w:ascii="Arial" w:hAnsi="Arial" w:cs="Arial"/>
        </w:rPr>
        <w:t xml:space="preserve"> DUTRA 2002, p.100)</w:t>
      </w:r>
      <w:r w:rsidR="0039366E">
        <w:rPr>
          <w:rFonts w:ascii="Arial" w:hAnsi="Arial" w:cs="Arial"/>
        </w:rPr>
        <w:t>,</w:t>
      </w:r>
      <w:r w:rsidRPr="00311AFC">
        <w:rPr>
          <w:rFonts w:ascii="Arial" w:hAnsi="Arial" w:cs="Arial"/>
        </w:rPr>
        <w:t xml:space="preserve"> em que a carreira “consiste na sequência de posições ocupadas e de trabalhos realizados </w:t>
      </w:r>
      <w:r w:rsidR="0039366E">
        <w:rPr>
          <w:rFonts w:ascii="Arial" w:hAnsi="Arial" w:cs="Arial"/>
        </w:rPr>
        <w:t>mas</w:t>
      </w:r>
      <w:r w:rsidRPr="00311AFC">
        <w:rPr>
          <w:rFonts w:ascii="Arial" w:hAnsi="Arial" w:cs="Arial"/>
        </w:rPr>
        <w:t xml:space="preserve"> que sofre com imprevisibilidade </w:t>
      </w:r>
      <w:r w:rsidR="0039366E">
        <w:rPr>
          <w:rFonts w:ascii="Arial" w:hAnsi="Arial" w:cs="Arial"/>
        </w:rPr>
        <w:t>advinda de</w:t>
      </w:r>
      <w:r w:rsidRPr="00311AFC">
        <w:rPr>
          <w:rFonts w:ascii="Arial" w:hAnsi="Arial" w:cs="Arial"/>
        </w:rPr>
        <w:t xml:space="preserve"> pressões da sociedade e familiar</w:t>
      </w:r>
      <w:r w:rsidR="0039366E">
        <w:rPr>
          <w:rFonts w:ascii="Arial" w:hAnsi="Arial" w:cs="Arial"/>
        </w:rPr>
        <w:t>es</w:t>
      </w:r>
      <w:r w:rsidRPr="00311AFC">
        <w:rPr>
          <w:rFonts w:ascii="Arial" w:hAnsi="Arial" w:cs="Arial"/>
        </w:rPr>
        <w:t>.</w:t>
      </w:r>
    </w:p>
    <w:p w:rsidR="00817209" w:rsidRDefault="0039366E" w:rsidP="009F12AB">
      <w:pPr>
        <w:pStyle w:val="textocerto"/>
        <w:spacing w:before="0" w:after="0"/>
        <w:rPr>
          <w:rFonts w:ascii="Arial" w:hAnsi="Arial" w:cs="Arial"/>
        </w:rPr>
      </w:pPr>
      <w:r>
        <w:rPr>
          <w:rFonts w:ascii="Arial" w:hAnsi="Arial" w:cs="Arial"/>
          <w:szCs w:val="24"/>
        </w:rPr>
        <w:t>Ademais, c</w:t>
      </w:r>
      <w:r w:rsidR="009F12AB" w:rsidRPr="004355F0">
        <w:rPr>
          <w:rFonts w:ascii="Arial" w:hAnsi="Arial" w:cs="Arial"/>
          <w:szCs w:val="24"/>
        </w:rPr>
        <w:t xml:space="preserve">om o mundo ficando sem fronteiras, tornou-se necessário desenvolver competências que fossem transferíveis entre as organizações. Surge então o conceito de carreiras inteligentes, sendo que essas competências são adquiridas pela educação, trabalho e pelas experiências </w:t>
      </w:r>
      <w:r>
        <w:rPr>
          <w:rFonts w:ascii="Arial" w:hAnsi="Arial" w:cs="Arial"/>
          <w:szCs w:val="24"/>
        </w:rPr>
        <w:t>d</w:t>
      </w:r>
      <w:r w:rsidR="009F12AB" w:rsidRPr="004355F0">
        <w:rPr>
          <w:rFonts w:ascii="Arial" w:hAnsi="Arial" w:cs="Arial"/>
          <w:szCs w:val="24"/>
        </w:rPr>
        <w:t xml:space="preserve">o decorrer da vida do indivíduo. Esse conceito vem embasado </w:t>
      </w:r>
      <w:r>
        <w:rPr>
          <w:rFonts w:ascii="Arial" w:hAnsi="Arial" w:cs="Arial"/>
          <w:szCs w:val="24"/>
        </w:rPr>
        <w:t>no fato de que</w:t>
      </w:r>
      <w:r w:rsidR="009F12AB" w:rsidRPr="004355F0">
        <w:rPr>
          <w:rFonts w:ascii="Arial" w:hAnsi="Arial" w:cs="Arial"/>
          <w:szCs w:val="24"/>
        </w:rPr>
        <w:t xml:space="preserve"> as competências que o trabalhador adquirir refletirão a identidade e motivação individual, habilidades e especialidades e as relações interpessoais e redes de relacionamentos que são relevantes ao trabalho. Dessa forma, essas características atenderiam às necessidades organiza</w:t>
      </w:r>
      <w:r w:rsidR="001138A9">
        <w:rPr>
          <w:rFonts w:ascii="Arial" w:hAnsi="Arial" w:cs="Arial"/>
          <w:szCs w:val="24"/>
        </w:rPr>
        <w:t>cionais</w:t>
      </w:r>
      <w:r w:rsidR="009F12AB" w:rsidRPr="004355F0">
        <w:rPr>
          <w:rFonts w:ascii="Arial" w:hAnsi="Arial" w:cs="Arial"/>
          <w:szCs w:val="24"/>
        </w:rPr>
        <w:t xml:space="preserve"> </w:t>
      </w:r>
      <w:r w:rsidR="001138A9">
        <w:rPr>
          <w:rFonts w:ascii="Arial" w:hAnsi="Arial" w:cs="Arial"/>
          <w:szCs w:val="24"/>
        </w:rPr>
        <w:t xml:space="preserve">não restritas </w:t>
      </w:r>
      <w:r w:rsidR="009F12AB" w:rsidRPr="004355F0">
        <w:rPr>
          <w:rFonts w:ascii="Arial" w:hAnsi="Arial" w:cs="Arial"/>
          <w:szCs w:val="24"/>
        </w:rPr>
        <w:t>a um empregador em específico, o que tornaria o indivíduo</w:t>
      </w:r>
      <w:r w:rsidR="001138A9">
        <w:rPr>
          <w:rFonts w:ascii="Arial" w:hAnsi="Arial" w:cs="Arial"/>
          <w:szCs w:val="24"/>
        </w:rPr>
        <w:t xml:space="preserve"> independente da organização</w:t>
      </w:r>
      <w:r w:rsidR="009F12AB" w:rsidRPr="004355F0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>DUTRA; VELOSO; FISCHER,</w:t>
      </w:r>
      <w:r w:rsidRPr="004355F0">
        <w:rPr>
          <w:rFonts w:ascii="Arial" w:hAnsi="Arial" w:cs="Arial"/>
          <w:szCs w:val="24"/>
        </w:rPr>
        <w:t xml:space="preserve"> 2009)</w:t>
      </w:r>
      <w:r>
        <w:rPr>
          <w:rFonts w:ascii="Arial" w:hAnsi="Arial" w:cs="Arial"/>
          <w:szCs w:val="24"/>
        </w:rPr>
        <w:t>.</w:t>
      </w:r>
    </w:p>
    <w:p w:rsidR="00311AFC" w:rsidRPr="00311AFC" w:rsidRDefault="009F12AB" w:rsidP="00023EF0">
      <w:pPr>
        <w:pStyle w:val="textocerto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Esses conceitos (</w:t>
      </w:r>
      <w:r w:rsidRPr="00311AFC">
        <w:rPr>
          <w:rFonts w:ascii="Arial" w:hAnsi="Arial" w:cs="Arial"/>
          <w:szCs w:val="24"/>
        </w:rPr>
        <w:t>carreira proteana, carreira sem fronteiras, carreira inteligente</w:t>
      </w:r>
      <w:r>
        <w:rPr>
          <w:rFonts w:ascii="Arial" w:hAnsi="Arial" w:cs="Arial"/>
          <w:szCs w:val="24"/>
        </w:rPr>
        <w:t>)</w:t>
      </w:r>
      <w:r w:rsidRPr="00311AF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surgiram </w:t>
      </w:r>
      <w:r w:rsidR="00311AFC" w:rsidRPr="00311AFC">
        <w:rPr>
          <w:rFonts w:ascii="Arial" w:hAnsi="Arial" w:cs="Arial"/>
          <w:szCs w:val="24"/>
        </w:rPr>
        <w:t>com o objetivo de apresentar a gestão de carreira como respon</w:t>
      </w:r>
      <w:r>
        <w:rPr>
          <w:rFonts w:ascii="Arial" w:hAnsi="Arial" w:cs="Arial"/>
          <w:szCs w:val="24"/>
        </w:rPr>
        <w:t>sabilidade do indivíduo</w:t>
      </w:r>
      <w:r w:rsidR="00311AFC" w:rsidRPr="00311AFC">
        <w:rPr>
          <w:rFonts w:ascii="Arial" w:hAnsi="Arial" w:cs="Arial"/>
          <w:szCs w:val="24"/>
        </w:rPr>
        <w:t>. Com as mudanças na cultura organizacional e</w:t>
      </w:r>
      <w:r w:rsidR="0039366E">
        <w:rPr>
          <w:rFonts w:ascii="Arial" w:hAnsi="Arial" w:cs="Arial"/>
          <w:szCs w:val="24"/>
        </w:rPr>
        <w:t xml:space="preserve"> social e escassez de recursos </w:t>
      </w:r>
      <w:r w:rsidR="00311AFC" w:rsidRPr="00311AFC">
        <w:rPr>
          <w:rFonts w:ascii="Arial" w:hAnsi="Arial" w:cs="Arial"/>
          <w:szCs w:val="24"/>
        </w:rPr>
        <w:t>na década de 90 surge a necessidade de olhar a carreira de forma diferente, desvinculando a ideia de carreira organizacional</w:t>
      </w:r>
      <w:r w:rsidR="0039366E">
        <w:rPr>
          <w:rFonts w:ascii="Arial" w:hAnsi="Arial" w:cs="Arial"/>
          <w:szCs w:val="24"/>
        </w:rPr>
        <w:t xml:space="preserve"> trilhad</w:t>
      </w:r>
      <w:r w:rsidR="00311AFC" w:rsidRPr="00311AFC">
        <w:rPr>
          <w:rFonts w:ascii="Arial" w:hAnsi="Arial" w:cs="Arial"/>
          <w:szCs w:val="24"/>
        </w:rPr>
        <w:t>a somente dentro de uma organização</w:t>
      </w:r>
      <w:r w:rsidR="001E6CBA">
        <w:rPr>
          <w:rFonts w:ascii="Arial" w:hAnsi="Arial" w:cs="Arial"/>
          <w:szCs w:val="24"/>
        </w:rPr>
        <w:t xml:space="preserve">. </w:t>
      </w:r>
      <w:r w:rsidR="001E6CBA" w:rsidRPr="00311AFC">
        <w:rPr>
          <w:rFonts w:ascii="Arial" w:hAnsi="Arial" w:cs="Arial"/>
          <w:szCs w:val="24"/>
        </w:rPr>
        <w:t>O comportamento das pessoas e das pró</w:t>
      </w:r>
      <w:r w:rsidR="001E6CBA">
        <w:rPr>
          <w:rFonts w:ascii="Arial" w:hAnsi="Arial" w:cs="Arial"/>
          <w:szCs w:val="24"/>
        </w:rPr>
        <w:t>prias organizações, caracteriza</w:t>
      </w:r>
      <w:r w:rsidR="001E6CBA" w:rsidRPr="00311AFC">
        <w:rPr>
          <w:rFonts w:ascii="Arial" w:hAnsi="Arial" w:cs="Arial"/>
          <w:szCs w:val="24"/>
        </w:rPr>
        <w:t xml:space="preserve"> uma sociedade dinâmica </w:t>
      </w:r>
      <w:r w:rsidR="001E6CBA">
        <w:rPr>
          <w:rFonts w:ascii="Arial" w:hAnsi="Arial" w:cs="Arial"/>
          <w:szCs w:val="24"/>
        </w:rPr>
        <w:t xml:space="preserve">e </w:t>
      </w:r>
      <w:r w:rsidR="001E6CBA" w:rsidRPr="00311AFC">
        <w:rPr>
          <w:rFonts w:ascii="Arial" w:hAnsi="Arial" w:cs="Arial"/>
          <w:szCs w:val="24"/>
        </w:rPr>
        <w:t>faz com que surjam outros arranjos de carreira</w:t>
      </w:r>
      <w:r w:rsidR="001E6CBA">
        <w:rPr>
          <w:rFonts w:ascii="Arial" w:hAnsi="Arial" w:cs="Arial"/>
          <w:szCs w:val="24"/>
        </w:rPr>
        <w:t>. Assim, d</w:t>
      </w:r>
      <w:r w:rsidR="001E6CBA" w:rsidRPr="00311AFC">
        <w:rPr>
          <w:rFonts w:ascii="Arial" w:hAnsi="Arial" w:cs="Arial"/>
          <w:szCs w:val="24"/>
        </w:rPr>
        <w:t>esenvolver-se profissionalmente envolve vários aspectos sociais, inclusive referente</w:t>
      </w:r>
      <w:r w:rsidR="001E6CBA">
        <w:rPr>
          <w:rFonts w:ascii="Arial" w:hAnsi="Arial" w:cs="Arial"/>
          <w:szCs w:val="24"/>
        </w:rPr>
        <w:t>s</w:t>
      </w:r>
      <w:r w:rsidR="001E6CBA" w:rsidRPr="00311AFC">
        <w:rPr>
          <w:rFonts w:ascii="Arial" w:hAnsi="Arial" w:cs="Arial"/>
          <w:szCs w:val="24"/>
        </w:rPr>
        <w:t xml:space="preserve"> à</w:t>
      </w:r>
      <w:r w:rsidR="001E6CBA">
        <w:rPr>
          <w:rFonts w:ascii="Arial" w:hAnsi="Arial" w:cs="Arial"/>
          <w:szCs w:val="24"/>
        </w:rPr>
        <w:t xml:space="preserve"> vida fami</w:t>
      </w:r>
      <w:r w:rsidR="001E6CBA" w:rsidRPr="00311AFC">
        <w:rPr>
          <w:rFonts w:ascii="Arial" w:hAnsi="Arial" w:cs="Arial"/>
          <w:szCs w:val="24"/>
        </w:rPr>
        <w:t>lia</w:t>
      </w:r>
      <w:r w:rsidR="001E6CBA">
        <w:rPr>
          <w:rFonts w:ascii="Arial" w:hAnsi="Arial" w:cs="Arial"/>
          <w:szCs w:val="24"/>
        </w:rPr>
        <w:t>r</w:t>
      </w:r>
      <w:r w:rsidR="001E6CBA" w:rsidRPr="00311AFC">
        <w:rPr>
          <w:rFonts w:ascii="Arial" w:hAnsi="Arial" w:cs="Arial"/>
          <w:szCs w:val="24"/>
        </w:rPr>
        <w:t xml:space="preserve"> </w:t>
      </w:r>
      <w:r w:rsidR="00311AFC" w:rsidRPr="00311AFC">
        <w:rPr>
          <w:rFonts w:ascii="Arial" w:hAnsi="Arial" w:cs="Arial"/>
          <w:szCs w:val="24"/>
        </w:rPr>
        <w:t>(</w:t>
      </w:r>
      <w:r w:rsidR="0039366E">
        <w:rPr>
          <w:rFonts w:ascii="Arial" w:hAnsi="Arial" w:cs="Arial"/>
          <w:szCs w:val="24"/>
        </w:rPr>
        <w:t>DUTRA; VELOSO; FISCHER,</w:t>
      </w:r>
      <w:r w:rsidR="0039366E" w:rsidRPr="004355F0">
        <w:rPr>
          <w:rFonts w:ascii="Arial" w:hAnsi="Arial" w:cs="Arial"/>
          <w:szCs w:val="24"/>
        </w:rPr>
        <w:t xml:space="preserve"> 2009)</w:t>
      </w:r>
      <w:r w:rsidR="0039366E">
        <w:rPr>
          <w:rFonts w:ascii="Arial" w:hAnsi="Arial" w:cs="Arial"/>
          <w:szCs w:val="24"/>
        </w:rPr>
        <w:t>.</w:t>
      </w:r>
    </w:p>
    <w:p w:rsidR="00311AFC" w:rsidRPr="00311AFC" w:rsidRDefault="00311AFC" w:rsidP="00C6685C">
      <w:pPr>
        <w:pStyle w:val="textocerto"/>
        <w:spacing w:before="0" w:after="0"/>
        <w:ind w:firstLine="709"/>
        <w:rPr>
          <w:rFonts w:ascii="Arial" w:hAnsi="Arial" w:cs="Arial"/>
          <w:szCs w:val="24"/>
        </w:rPr>
      </w:pPr>
      <w:r w:rsidRPr="00311AFC">
        <w:rPr>
          <w:rFonts w:ascii="Arial" w:hAnsi="Arial" w:cs="Arial"/>
          <w:szCs w:val="24"/>
        </w:rPr>
        <w:t xml:space="preserve">Com as </w:t>
      </w:r>
      <w:r w:rsidR="001E6CBA">
        <w:rPr>
          <w:rFonts w:ascii="Arial" w:hAnsi="Arial" w:cs="Arial"/>
          <w:szCs w:val="24"/>
        </w:rPr>
        <w:t>modificações</w:t>
      </w:r>
      <w:r w:rsidRPr="00311AFC">
        <w:rPr>
          <w:rFonts w:ascii="Arial" w:hAnsi="Arial" w:cs="Arial"/>
          <w:szCs w:val="24"/>
        </w:rPr>
        <w:t xml:space="preserve"> </w:t>
      </w:r>
      <w:r w:rsidR="001E6CBA">
        <w:rPr>
          <w:rFonts w:ascii="Arial" w:hAnsi="Arial" w:cs="Arial"/>
          <w:szCs w:val="24"/>
        </w:rPr>
        <w:t>ocorridas</w:t>
      </w:r>
      <w:r w:rsidRPr="00311AFC">
        <w:rPr>
          <w:rFonts w:ascii="Arial" w:hAnsi="Arial" w:cs="Arial"/>
          <w:szCs w:val="24"/>
        </w:rPr>
        <w:t xml:space="preserve">, e pela necessidade muitas vezes imposta ao trabalhador de se reinventar, a carreira tornou-se multidirecional, tratada por Baruch como “uma trajetória de experiências e em empregos em uma ou mais organizações” Baruch (2004 </w:t>
      </w:r>
      <w:r w:rsidRPr="00311AFC">
        <w:rPr>
          <w:rFonts w:ascii="Arial" w:hAnsi="Arial" w:cs="Arial"/>
          <w:i/>
          <w:szCs w:val="24"/>
        </w:rPr>
        <w:t xml:space="preserve">apud </w:t>
      </w:r>
      <w:r w:rsidRPr="00311AFC">
        <w:rPr>
          <w:rFonts w:ascii="Arial" w:hAnsi="Arial" w:cs="Arial"/>
          <w:szCs w:val="24"/>
        </w:rPr>
        <w:t>FERREIRA; ROCHA-DE-OLIVEIRA, 2013, p.85)</w:t>
      </w:r>
      <w:r w:rsidR="001E6CBA">
        <w:rPr>
          <w:rFonts w:ascii="Arial" w:hAnsi="Arial" w:cs="Arial"/>
          <w:szCs w:val="24"/>
        </w:rPr>
        <w:t>.</w:t>
      </w:r>
      <w:r w:rsidR="001E6CBA" w:rsidRPr="001E6CBA">
        <w:rPr>
          <w:rFonts w:ascii="Arial" w:hAnsi="Arial" w:cs="Arial"/>
          <w:szCs w:val="24"/>
        </w:rPr>
        <w:t xml:space="preserve"> </w:t>
      </w:r>
      <w:r w:rsidR="001E6CBA">
        <w:rPr>
          <w:rFonts w:ascii="Arial" w:hAnsi="Arial" w:cs="Arial"/>
          <w:szCs w:val="24"/>
        </w:rPr>
        <w:t xml:space="preserve">Não se </w:t>
      </w:r>
      <w:r w:rsidR="001E6CBA">
        <w:rPr>
          <w:rFonts w:ascii="Arial" w:hAnsi="Arial" w:cs="Arial"/>
          <w:szCs w:val="24"/>
        </w:rPr>
        <w:lastRenderedPageBreak/>
        <w:t>aprendem funções fixas, se acumulam competências que são adquiridas em uma complexidade de experiências e podem ser dedicadas a organizações diversas.</w:t>
      </w:r>
    </w:p>
    <w:p w:rsidR="00311AFC" w:rsidRPr="00954E03" w:rsidRDefault="001E6CBA" w:rsidP="00C01FBD">
      <w:pPr>
        <w:pStyle w:val="textocerto"/>
        <w:spacing w:before="0" w:after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Com isso, a</w:t>
      </w:r>
      <w:r w:rsidR="00311AFC" w:rsidRPr="00311AFC">
        <w:rPr>
          <w:rFonts w:ascii="Arial" w:hAnsi="Arial" w:cs="Arial"/>
        </w:rPr>
        <w:t xml:space="preserve">pesar de </w:t>
      </w:r>
      <w:r w:rsidR="0039366E">
        <w:rPr>
          <w:rFonts w:ascii="Arial" w:hAnsi="Arial" w:cs="Arial"/>
        </w:rPr>
        <w:t xml:space="preserve">a </w:t>
      </w:r>
      <w:r w:rsidR="00311AFC" w:rsidRPr="00311AFC">
        <w:rPr>
          <w:rFonts w:ascii="Arial" w:hAnsi="Arial" w:cs="Arial"/>
        </w:rPr>
        <w:t xml:space="preserve">carreira ser construída dentro do ambiente de trabalho, é importante ressaltar que há </w:t>
      </w:r>
      <w:r>
        <w:rPr>
          <w:rFonts w:ascii="Arial" w:hAnsi="Arial" w:cs="Arial"/>
        </w:rPr>
        <w:t>dimensões</w:t>
      </w:r>
      <w:r w:rsidR="00311AFC" w:rsidRPr="00311AFC">
        <w:rPr>
          <w:rFonts w:ascii="Arial" w:hAnsi="Arial" w:cs="Arial"/>
        </w:rPr>
        <w:t xml:space="preserve"> que irão influenciar nas escolhas e no direcionamento da carreira, </w:t>
      </w:r>
      <w:r w:rsidR="00311AFC" w:rsidRPr="00954E03">
        <w:rPr>
          <w:rFonts w:ascii="Arial" w:hAnsi="Arial" w:cs="Arial"/>
          <w:szCs w:val="24"/>
        </w:rPr>
        <w:t xml:space="preserve">conforme </w:t>
      </w:r>
      <w:r w:rsidR="00954E03" w:rsidRPr="00954E03">
        <w:rPr>
          <w:rFonts w:ascii="Arial" w:hAnsi="Arial" w:cs="Arial"/>
          <w:szCs w:val="24"/>
        </w:rPr>
        <w:t xml:space="preserve">citam Ferreria e </w:t>
      </w:r>
      <w:r w:rsidR="00311AFC" w:rsidRPr="00954E03">
        <w:rPr>
          <w:rFonts w:ascii="Arial" w:hAnsi="Arial" w:cs="Arial"/>
          <w:szCs w:val="24"/>
        </w:rPr>
        <w:t>R</w:t>
      </w:r>
      <w:r w:rsidR="00954E03" w:rsidRPr="00954E03">
        <w:rPr>
          <w:rFonts w:ascii="Arial" w:hAnsi="Arial" w:cs="Arial"/>
          <w:szCs w:val="24"/>
        </w:rPr>
        <w:t>ocha</w:t>
      </w:r>
      <w:r w:rsidR="00311AFC" w:rsidRPr="00954E03">
        <w:rPr>
          <w:rFonts w:ascii="Arial" w:hAnsi="Arial" w:cs="Arial"/>
          <w:szCs w:val="24"/>
        </w:rPr>
        <w:t>-</w:t>
      </w:r>
      <w:r w:rsidR="00954E03" w:rsidRPr="00954E03">
        <w:rPr>
          <w:rFonts w:ascii="Arial" w:hAnsi="Arial" w:cs="Arial"/>
          <w:szCs w:val="24"/>
        </w:rPr>
        <w:t>de</w:t>
      </w:r>
      <w:r w:rsidR="00311AFC" w:rsidRPr="00954E03">
        <w:rPr>
          <w:rFonts w:ascii="Arial" w:hAnsi="Arial" w:cs="Arial"/>
          <w:szCs w:val="24"/>
        </w:rPr>
        <w:t>-O</w:t>
      </w:r>
      <w:r w:rsidR="00954E03" w:rsidRPr="00954E03">
        <w:rPr>
          <w:rFonts w:ascii="Arial" w:hAnsi="Arial" w:cs="Arial"/>
          <w:szCs w:val="24"/>
        </w:rPr>
        <w:t xml:space="preserve">liveira (2013) com base em Schein (1978). </w:t>
      </w:r>
      <w:r w:rsidR="00311AFC" w:rsidRPr="00954E03">
        <w:rPr>
          <w:rFonts w:ascii="Arial" w:hAnsi="Arial" w:cs="Arial"/>
          <w:szCs w:val="24"/>
        </w:rPr>
        <w:t>Essas dimensões</w:t>
      </w:r>
      <w:r w:rsidRPr="00954E03">
        <w:rPr>
          <w:rFonts w:ascii="Arial" w:hAnsi="Arial" w:cs="Arial"/>
          <w:szCs w:val="24"/>
        </w:rPr>
        <w:t xml:space="preserve"> (o ciclo </w:t>
      </w:r>
      <w:r w:rsidR="00954E03">
        <w:rPr>
          <w:rFonts w:ascii="Arial" w:hAnsi="Arial" w:cs="Arial"/>
          <w:szCs w:val="24"/>
        </w:rPr>
        <w:t>d</w:t>
      </w:r>
      <w:r w:rsidRPr="00954E03">
        <w:rPr>
          <w:rFonts w:ascii="Arial" w:hAnsi="Arial" w:cs="Arial"/>
          <w:szCs w:val="24"/>
        </w:rPr>
        <w:t>e vida bissocial</w:t>
      </w:r>
      <w:r w:rsidR="00954E03" w:rsidRPr="00954E03">
        <w:rPr>
          <w:rFonts w:ascii="Arial" w:hAnsi="Arial" w:cs="Arial"/>
          <w:szCs w:val="24"/>
        </w:rPr>
        <w:t xml:space="preserve"> –</w:t>
      </w:r>
      <w:r w:rsidR="00954E03">
        <w:rPr>
          <w:rFonts w:ascii="Arial" w:hAnsi="Arial" w:cs="Arial"/>
          <w:szCs w:val="24"/>
        </w:rPr>
        <w:t xml:space="preserve"> referente </w:t>
      </w:r>
      <w:r w:rsidR="00952D0C">
        <w:rPr>
          <w:rFonts w:ascii="Arial" w:hAnsi="Arial" w:cs="Arial"/>
          <w:szCs w:val="24"/>
        </w:rPr>
        <w:t>à</w:t>
      </w:r>
      <w:r w:rsidR="00954E03">
        <w:rPr>
          <w:rFonts w:ascii="Arial" w:hAnsi="Arial" w:cs="Arial"/>
          <w:szCs w:val="24"/>
        </w:rPr>
        <w:t xml:space="preserve"> idade -</w:t>
      </w:r>
      <w:r w:rsidR="00954E03" w:rsidRPr="00954E03">
        <w:rPr>
          <w:rFonts w:ascii="Arial" w:hAnsi="Arial" w:cs="Arial"/>
          <w:szCs w:val="24"/>
        </w:rPr>
        <w:t xml:space="preserve"> o </w:t>
      </w:r>
      <w:r w:rsidRPr="00954E03">
        <w:rPr>
          <w:rFonts w:ascii="Arial" w:hAnsi="Arial" w:cs="Arial"/>
          <w:szCs w:val="24"/>
        </w:rPr>
        <w:t xml:space="preserve">ciclo familiar e </w:t>
      </w:r>
      <w:r w:rsidR="00954E03" w:rsidRPr="00954E03">
        <w:rPr>
          <w:rFonts w:ascii="Arial" w:hAnsi="Arial" w:cs="Arial"/>
          <w:szCs w:val="24"/>
        </w:rPr>
        <w:t xml:space="preserve">o </w:t>
      </w:r>
      <w:r w:rsidRPr="00954E03">
        <w:rPr>
          <w:rFonts w:ascii="Arial" w:hAnsi="Arial" w:cs="Arial"/>
          <w:szCs w:val="24"/>
        </w:rPr>
        <w:t xml:space="preserve">ciclo profissional) </w:t>
      </w:r>
      <w:r w:rsidR="00311AFC" w:rsidRPr="00954E03">
        <w:rPr>
          <w:rFonts w:ascii="Arial" w:hAnsi="Arial" w:cs="Arial"/>
          <w:szCs w:val="24"/>
        </w:rPr>
        <w:t>refletem nas</w:t>
      </w:r>
      <w:r w:rsidR="00311AFC" w:rsidRPr="00311AFC">
        <w:rPr>
          <w:rFonts w:ascii="Arial" w:hAnsi="Arial" w:cs="Arial"/>
        </w:rPr>
        <w:t xml:space="preserve"> escolhas que o indivíduo tem que tomar no decorrer da vida relacionad</w:t>
      </w:r>
      <w:r w:rsidR="00954E03">
        <w:rPr>
          <w:rFonts w:ascii="Arial" w:hAnsi="Arial" w:cs="Arial"/>
        </w:rPr>
        <w:t>as</w:t>
      </w:r>
      <w:r w:rsidR="00311AFC" w:rsidRPr="00311AFC">
        <w:rPr>
          <w:rFonts w:ascii="Arial" w:hAnsi="Arial" w:cs="Arial"/>
        </w:rPr>
        <w:t xml:space="preserve"> à carreira</w:t>
      </w:r>
      <w:r w:rsidR="00954E03">
        <w:rPr>
          <w:rFonts w:ascii="Arial" w:hAnsi="Arial" w:cs="Arial"/>
        </w:rPr>
        <w:t>. Se</w:t>
      </w:r>
      <w:r w:rsidR="00311AFC" w:rsidRPr="00311AFC">
        <w:rPr>
          <w:rFonts w:ascii="Arial" w:hAnsi="Arial" w:cs="Arial"/>
        </w:rPr>
        <w:t xml:space="preserve"> quando jovem tem que definir qual profissão seguir antes de ingressar na faculdade</w:t>
      </w:r>
      <w:r w:rsidR="00954E03">
        <w:rPr>
          <w:rFonts w:ascii="Arial" w:hAnsi="Arial" w:cs="Arial"/>
        </w:rPr>
        <w:t>, na</w:t>
      </w:r>
      <w:r w:rsidR="00311AFC" w:rsidRPr="00311AFC">
        <w:rPr>
          <w:rFonts w:ascii="Arial" w:hAnsi="Arial" w:cs="Arial"/>
        </w:rPr>
        <w:t xml:space="preserve"> meia idade com o casamento e a chegada dos filhos, as prioridades são direcionadas ao retorno financeiro instantâneo</w:t>
      </w:r>
      <w:r w:rsidR="00952D0C">
        <w:rPr>
          <w:rFonts w:ascii="Arial" w:hAnsi="Arial" w:cs="Arial"/>
        </w:rPr>
        <w:t xml:space="preserve"> que o emprego irá proporcionar</w:t>
      </w:r>
      <w:r w:rsidR="00311AFC" w:rsidRPr="00311AFC">
        <w:rPr>
          <w:rFonts w:ascii="Arial" w:hAnsi="Arial" w:cs="Arial"/>
        </w:rPr>
        <w:t xml:space="preserve"> e</w:t>
      </w:r>
      <w:r w:rsidR="00954E03">
        <w:rPr>
          <w:rFonts w:ascii="Arial" w:hAnsi="Arial" w:cs="Arial"/>
        </w:rPr>
        <w:t xml:space="preserve"> o</w:t>
      </w:r>
      <w:r w:rsidR="00311AFC" w:rsidRPr="00311AFC">
        <w:rPr>
          <w:rFonts w:ascii="Arial" w:hAnsi="Arial" w:cs="Arial"/>
        </w:rPr>
        <w:t xml:space="preserve"> fim da carreira com a chegada da aposentadoria, </w:t>
      </w:r>
      <w:r w:rsidR="00954E03">
        <w:rPr>
          <w:rFonts w:ascii="Arial" w:hAnsi="Arial" w:cs="Arial"/>
        </w:rPr>
        <w:t>cada vez mais inalcançável.</w:t>
      </w:r>
    </w:p>
    <w:p w:rsidR="002452B4" w:rsidRDefault="00954E03" w:rsidP="00C01FBD">
      <w:pPr>
        <w:pStyle w:val="textocerto"/>
        <w:spacing w:before="0" w:after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Paralelamente, </w:t>
      </w:r>
      <w:r w:rsidR="00311AFC" w:rsidRPr="00311AFC">
        <w:rPr>
          <w:rFonts w:ascii="Arial" w:hAnsi="Arial" w:cs="Arial"/>
        </w:rPr>
        <w:t>Dutra (2008) menciona as trajetórias de carreira, as quais estariam ligadas às macrofunções das empresas e cabe a elas definir qual o conjunto de competências necessári</w:t>
      </w:r>
      <w:r>
        <w:rPr>
          <w:rFonts w:ascii="Arial" w:hAnsi="Arial" w:cs="Arial"/>
        </w:rPr>
        <w:t>a</w:t>
      </w:r>
      <w:r w:rsidR="00311AFC" w:rsidRPr="00311AFC">
        <w:rPr>
          <w:rFonts w:ascii="Arial" w:hAnsi="Arial" w:cs="Arial"/>
        </w:rPr>
        <w:t>s para cada trajetória. Neste conceito, as trajetórias se dividem em três momentos de desenvolvimento (entrada na</w:t>
      </w:r>
      <w:r w:rsidR="00B64802">
        <w:rPr>
          <w:rFonts w:ascii="Arial" w:hAnsi="Arial" w:cs="Arial"/>
        </w:rPr>
        <w:t xml:space="preserve"> carreira, crescimento e final). </w:t>
      </w:r>
      <w:r w:rsidR="00311AFC" w:rsidRPr="00311AFC">
        <w:rPr>
          <w:rFonts w:ascii="Arial" w:hAnsi="Arial" w:cs="Arial"/>
        </w:rPr>
        <w:t>A primeira trata-se da entrada na carreira propriamente dita, na qual a empresa e o indivíduo já têm bem estabelecidos quais os requisitos e condições para a carreira. No crescimento, seria de responsabilidade da empresa estabelecer o percurso a ser realizado para o desenvolvimento de determinada carreira. O</w:t>
      </w:r>
      <w:r w:rsidR="00B64802">
        <w:rPr>
          <w:rFonts w:ascii="Arial" w:hAnsi="Arial" w:cs="Arial"/>
        </w:rPr>
        <w:t xml:space="preserve"> final, por vezes não </w:t>
      </w:r>
      <w:r w:rsidR="00297692">
        <w:rPr>
          <w:rFonts w:ascii="Arial" w:hAnsi="Arial" w:cs="Arial"/>
        </w:rPr>
        <w:t>estabelecido</w:t>
      </w:r>
      <w:r w:rsidR="00B64802">
        <w:rPr>
          <w:rFonts w:ascii="Arial" w:hAnsi="Arial" w:cs="Arial"/>
        </w:rPr>
        <w:t xml:space="preserve"> pela organização</w:t>
      </w:r>
      <w:r w:rsidR="00297692">
        <w:rPr>
          <w:rFonts w:ascii="Arial" w:hAnsi="Arial" w:cs="Arial"/>
        </w:rPr>
        <w:t xml:space="preserve">, </w:t>
      </w:r>
      <w:r w:rsidR="00311AFC" w:rsidRPr="00311AFC">
        <w:rPr>
          <w:rFonts w:ascii="Arial" w:hAnsi="Arial" w:cs="Arial"/>
        </w:rPr>
        <w:t>seria o topo de onde o indivíduo pode chegar nessa carre</w:t>
      </w:r>
      <w:r w:rsidR="00297692">
        <w:rPr>
          <w:rFonts w:ascii="Arial" w:hAnsi="Arial" w:cs="Arial"/>
        </w:rPr>
        <w:t>ira.</w:t>
      </w:r>
    </w:p>
    <w:p w:rsidR="00311AFC" w:rsidRPr="00954E03" w:rsidRDefault="00B64802" w:rsidP="00C01FBD">
      <w:pPr>
        <w:pStyle w:val="textocerto"/>
        <w:spacing w:before="0" w:after="0"/>
        <w:ind w:firstLine="709"/>
        <w:rPr>
          <w:rFonts w:ascii="Arial" w:hAnsi="Arial" w:cs="Arial"/>
        </w:rPr>
      </w:pPr>
      <w:r w:rsidRPr="00311AFC">
        <w:rPr>
          <w:rFonts w:ascii="Arial" w:hAnsi="Arial" w:cs="Arial"/>
        </w:rPr>
        <w:t>Há ainda três categorias distintas de trajetórias (trajetória operacional, atividades específicas e trajetórias gerenciais).</w:t>
      </w:r>
      <w:r>
        <w:rPr>
          <w:rFonts w:ascii="Arial" w:hAnsi="Arial" w:cs="Arial"/>
        </w:rPr>
        <w:t xml:space="preserve"> A</w:t>
      </w:r>
      <w:r w:rsidR="00311AFC" w:rsidRPr="00311AFC">
        <w:rPr>
          <w:rFonts w:ascii="Arial" w:hAnsi="Arial" w:cs="Arial"/>
        </w:rPr>
        <w:t xml:space="preserve"> operacional é bem estruturada e exige o uso do corpo</w:t>
      </w:r>
      <w:r w:rsidR="00954E03">
        <w:rPr>
          <w:rFonts w:ascii="Arial" w:hAnsi="Arial" w:cs="Arial"/>
        </w:rPr>
        <w:t>. E</w:t>
      </w:r>
      <w:r w:rsidR="00311AFC" w:rsidRPr="00311AFC">
        <w:rPr>
          <w:rFonts w:ascii="Arial" w:hAnsi="Arial" w:cs="Arial"/>
        </w:rPr>
        <w:t>stá ligada à atividade-fim da empresa, em alguns casos a empresa investe em treinamento e o indivíduo volta ao mercado habilitado para tal função. Nas atividades específicas, isso nem sempre é possível visto que se exige que o indivíduo tenha formação técnica ou acadêmica, e essas trajetórias não são definidas pela estrutura organizacional e sim por processos fundamentais, como administração, con</w:t>
      </w:r>
      <w:r>
        <w:rPr>
          <w:rFonts w:ascii="Arial" w:hAnsi="Arial" w:cs="Arial"/>
        </w:rPr>
        <w:t>tabilidade, recursos humanos</w:t>
      </w:r>
      <w:r w:rsidR="00311AFC" w:rsidRPr="00311AFC">
        <w:rPr>
          <w:rFonts w:ascii="Arial" w:hAnsi="Arial" w:cs="Arial"/>
        </w:rPr>
        <w:t xml:space="preserve">. A trajetória gerencial, normalmente dentro das organizações </w:t>
      </w:r>
      <w:r w:rsidR="00952D0C">
        <w:rPr>
          <w:rFonts w:ascii="Arial" w:hAnsi="Arial" w:cs="Arial"/>
        </w:rPr>
        <w:t>é</w:t>
      </w:r>
      <w:r w:rsidR="00311AFC" w:rsidRPr="00311AFC">
        <w:rPr>
          <w:rFonts w:ascii="Arial" w:hAnsi="Arial" w:cs="Arial"/>
        </w:rPr>
        <w:t xml:space="preserve"> </w:t>
      </w:r>
      <w:r w:rsidR="00952D0C">
        <w:rPr>
          <w:rFonts w:ascii="Arial" w:hAnsi="Arial" w:cs="Arial"/>
        </w:rPr>
        <w:t>pa</w:t>
      </w:r>
      <w:r w:rsidR="00311AFC" w:rsidRPr="00311AFC">
        <w:rPr>
          <w:rFonts w:ascii="Arial" w:hAnsi="Arial" w:cs="Arial"/>
        </w:rPr>
        <w:t>r</w:t>
      </w:r>
      <w:r w:rsidR="00952D0C">
        <w:rPr>
          <w:rFonts w:ascii="Arial" w:hAnsi="Arial" w:cs="Arial"/>
        </w:rPr>
        <w:t>a</w:t>
      </w:r>
      <w:r w:rsidR="00311AFC" w:rsidRPr="00311AFC">
        <w:rPr>
          <w:rFonts w:ascii="Arial" w:hAnsi="Arial" w:cs="Arial"/>
        </w:rPr>
        <w:t xml:space="preserve"> indivíduos que vieram de carreiras operacionais, ou que ao decorrer do tempo demo</w:t>
      </w:r>
      <w:r w:rsidR="00C01FBD">
        <w:rPr>
          <w:rFonts w:ascii="Arial" w:hAnsi="Arial" w:cs="Arial"/>
        </w:rPr>
        <w:t>n</w:t>
      </w:r>
      <w:r w:rsidR="00952D0C">
        <w:rPr>
          <w:rFonts w:ascii="Arial" w:hAnsi="Arial" w:cs="Arial"/>
        </w:rPr>
        <w:t>straram vocação para gerência. E</w:t>
      </w:r>
      <w:r w:rsidR="00311AFC" w:rsidRPr="00311AFC">
        <w:rPr>
          <w:rFonts w:ascii="Arial" w:hAnsi="Arial" w:cs="Arial"/>
        </w:rPr>
        <w:t>m outros casos as próprias empresas preparam este</w:t>
      </w:r>
      <w:r w:rsidR="00952D0C">
        <w:rPr>
          <w:rFonts w:ascii="Arial" w:hAnsi="Arial" w:cs="Arial"/>
        </w:rPr>
        <w:t>s</w:t>
      </w:r>
      <w:r w:rsidR="00311AFC" w:rsidRPr="00311AFC">
        <w:rPr>
          <w:rFonts w:ascii="Arial" w:hAnsi="Arial" w:cs="Arial"/>
        </w:rPr>
        <w:t xml:space="preserve"> para a gestão por meio de programas de </w:t>
      </w:r>
      <w:r w:rsidR="00311AFC" w:rsidRPr="00311AFC">
        <w:rPr>
          <w:rFonts w:ascii="Arial" w:hAnsi="Arial" w:cs="Arial"/>
          <w:i/>
        </w:rPr>
        <w:t>tr</w:t>
      </w:r>
      <w:r w:rsidR="00C01FBD">
        <w:rPr>
          <w:rFonts w:ascii="Arial" w:hAnsi="Arial" w:cs="Arial"/>
          <w:i/>
        </w:rPr>
        <w:t>a</w:t>
      </w:r>
      <w:r w:rsidR="00311AFC" w:rsidRPr="00311AFC">
        <w:rPr>
          <w:rFonts w:ascii="Arial" w:hAnsi="Arial" w:cs="Arial"/>
          <w:i/>
        </w:rPr>
        <w:t>inees</w:t>
      </w:r>
      <w:r w:rsidR="00311AFC" w:rsidRPr="00311AFC">
        <w:rPr>
          <w:rFonts w:ascii="Arial" w:hAnsi="Arial" w:cs="Arial"/>
        </w:rPr>
        <w:t xml:space="preserve">. </w:t>
      </w:r>
      <w:r w:rsidR="00311AFC" w:rsidRPr="00311AFC">
        <w:rPr>
          <w:rFonts w:ascii="Arial" w:hAnsi="Arial" w:cs="Arial"/>
        </w:rPr>
        <w:lastRenderedPageBreak/>
        <w:t>Em todos os aspectos é importante ressaltar que as competências e os requisitos para tais carreiras devem estar expressos (DUTRA, 2008)</w:t>
      </w:r>
      <w:r w:rsidR="00954E03">
        <w:rPr>
          <w:rFonts w:ascii="Arial" w:hAnsi="Arial" w:cs="Arial"/>
        </w:rPr>
        <w:t>.</w:t>
      </w:r>
    </w:p>
    <w:p w:rsidR="00311AFC" w:rsidRDefault="00311AFC" w:rsidP="00311AFC">
      <w:pPr>
        <w:pStyle w:val="textocerto"/>
        <w:spacing w:before="0" w:after="0"/>
        <w:rPr>
          <w:rFonts w:ascii="Arial" w:hAnsi="Arial" w:cs="Arial"/>
        </w:rPr>
      </w:pPr>
      <w:r w:rsidRPr="00311AFC">
        <w:rPr>
          <w:rFonts w:ascii="Arial" w:hAnsi="Arial" w:cs="Arial"/>
        </w:rPr>
        <w:t xml:space="preserve">Nota-se que </w:t>
      </w:r>
      <w:r w:rsidR="00B64802">
        <w:rPr>
          <w:rFonts w:ascii="Arial" w:hAnsi="Arial" w:cs="Arial"/>
        </w:rPr>
        <w:t xml:space="preserve">a </w:t>
      </w:r>
      <w:r w:rsidRPr="00311AFC">
        <w:rPr>
          <w:rFonts w:ascii="Arial" w:hAnsi="Arial" w:cs="Arial"/>
        </w:rPr>
        <w:t>ideia de carreira antes associada ao crescimento verticalizado dentro da organização acabou perdendo espaço, pois as relações de</w:t>
      </w:r>
      <w:r w:rsidR="00B64802">
        <w:rPr>
          <w:rFonts w:ascii="Arial" w:hAnsi="Arial" w:cs="Arial"/>
        </w:rPr>
        <w:t xml:space="preserve"> trabalho tê</w:t>
      </w:r>
      <w:r w:rsidRPr="00311AFC">
        <w:rPr>
          <w:rFonts w:ascii="Arial" w:hAnsi="Arial" w:cs="Arial"/>
        </w:rPr>
        <w:t xml:space="preserve">m </w:t>
      </w:r>
      <w:r w:rsidR="00B64802">
        <w:rPr>
          <w:rFonts w:ascii="Arial" w:hAnsi="Arial" w:cs="Arial"/>
        </w:rPr>
        <w:t xml:space="preserve">se tornado </w:t>
      </w:r>
      <w:r w:rsidRPr="00311AFC">
        <w:rPr>
          <w:rFonts w:ascii="Arial" w:hAnsi="Arial" w:cs="Arial"/>
        </w:rPr>
        <w:t xml:space="preserve">mais instáveis e exigindo dos profissionais um posicionamento </w:t>
      </w:r>
      <w:r w:rsidR="00952D0C" w:rsidRPr="00311AFC">
        <w:rPr>
          <w:rFonts w:ascii="Arial" w:hAnsi="Arial" w:cs="Arial"/>
        </w:rPr>
        <w:t>pro</w:t>
      </w:r>
      <w:r w:rsidR="00952D0C">
        <w:rPr>
          <w:rFonts w:ascii="Arial" w:hAnsi="Arial" w:cs="Arial"/>
        </w:rPr>
        <w:t>a</w:t>
      </w:r>
      <w:r w:rsidR="00952D0C" w:rsidRPr="00311AFC">
        <w:rPr>
          <w:rFonts w:ascii="Arial" w:hAnsi="Arial" w:cs="Arial"/>
        </w:rPr>
        <w:t>tivo</w:t>
      </w:r>
      <w:r w:rsidRPr="00311AFC">
        <w:rPr>
          <w:rFonts w:ascii="Arial" w:hAnsi="Arial" w:cs="Arial"/>
        </w:rPr>
        <w:t xml:space="preserve"> diante da gestão da sua carreira. </w:t>
      </w:r>
      <w:r w:rsidR="00B64802">
        <w:rPr>
          <w:rFonts w:ascii="Arial" w:hAnsi="Arial" w:cs="Arial"/>
        </w:rPr>
        <w:t xml:space="preserve">Importa, assim, conhecer as </w:t>
      </w:r>
      <w:r w:rsidRPr="00311AFC">
        <w:rPr>
          <w:rFonts w:ascii="Arial" w:hAnsi="Arial" w:cs="Arial"/>
        </w:rPr>
        <w:t>dire</w:t>
      </w:r>
      <w:r w:rsidR="00B64802">
        <w:rPr>
          <w:rFonts w:ascii="Arial" w:hAnsi="Arial" w:cs="Arial"/>
        </w:rPr>
        <w:t xml:space="preserve">ções da carreira que se estendem pelo </w:t>
      </w:r>
      <w:r w:rsidRPr="00311AFC">
        <w:rPr>
          <w:rFonts w:ascii="Arial" w:hAnsi="Arial" w:cs="Arial"/>
        </w:rPr>
        <w:t>mercado de trabalho</w:t>
      </w:r>
      <w:r w:rsidR="00B64802">
        <w:rPr>
          <w:rFonts w:ascii="Arial" w:hAnsi="Arial" w:cs="Arial"/>
        </w:rPr>
        <w:t>, para além das fronteiras organizacionais</w:t>
      </w:r>
      <w:r w:rsidRPr="00311AFC">
        <w:rPr>
          <w:rFonts w:ascii="Arial" w:hAnsi="Arial" w:cs="Arial"/>
        </w:rPr>
        <w:t xml:space="preserve">. </w:t>
      </w:r>
    </w:p>
    <w:p w:rsidR="00BD0120" w:rsidRPr="00311AFC" w:rsidRDefault="00BD0120" w:rsidP="00311AFC">
      <w:pPr>
        <w:pStyle w:val="textocerto"/>
        <w:spacing w:before="0" w:after="0"/>
        <w:rPr>
          <w:rFonts w:ascii="Arial" w:hAnsi="Arial" w:cs="Arial"/>
        </w:rPr>
      </w:pPr>
    </w:p>
    <w:p w:rsidR="00311AFC" w:rsidRPr="00C6685C" w:rsidRDefault="00DD2BDF" w:rsidP="00DD2BDF">
      <w:pPr>
        <w:pStyle w:val="Ttulo1"/>
        <w:keepNext w:val="0"/>
        <w:keepLines w:val="0"/>
        <w:pageBreakBefore w:val="0"/>
        <w:numPr>
          <w:ilvl w:val="0"/>
          <w:numId w:val="0"/>
        </w:numPr>
        <w:spacing w:before="0" w:after="0"/>
        <w:jc w:val="both"/>
        <w:rPr>
          <w:rFonts w:ascii="Arial" w:hAnsi="Arial" w:cs="Arial"/>
          <w:sz w:val="24"/>
          <w:szCs w:val="24"/>
        </w:rPr>
      </w:pPr>
      <w:r w:rsidRPr="00C6685C">
        <w:rPr>
          <w:rFonts w:ascii="Arial" w:hAnsi="Arial" w:cs="Arial"/>
          <w:bCs w:val="0"/>
          <w:caps w:val="0"/>
          <w:sz w:val="24"/>
          <w:szCs w:val="24"/>
        </w:rPr>
        <w:t>3.</w:t>
      </w:r>
      <w:r w:rsidR="00311AFC" w:rsidRPr="00C6685C">
        <w:rPr>
          <w:rFonts w:ascii="Arial" w:hAnsi="Arial" w:cs="Arial"/>
          <w:sz w:val="24"/>
          <w:szCs w:val="24"/>
        </w:rPr>
        <w:t>procedimentos metodológicos</w:t>
      </w:r>
    </w:p>
    <w:p w:rsidR="00C01FBD" w:rsidRDefault="00C01FBD" w:rsidP="00311AFC">
      <w:pPr>
        <w:pStyle w:val="textocerto"/>
        <w:spacing w:before="0" w:after="0"/>
        <w:rPr>
          <w:rFonts w:ascii="Arial" w:hAnsi="Arial" w:cs="Arial"/>
        </w:rPr>
      </w:pPr>
    </w:p>
    <w:p w:rsidR="00311AFC" w:rsidRPr="00311AFC" w:rsidRDefault="003C426C" w:rsidP="00C01FBD">
      <w:pPr>
        <w:pStyle w:val="textocerto"/>
        <w:spacing w:before="0" w:after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311AFC" w:rsidRPr="00311AFC">
        <w:rPr>
          <w:rFonts w:ascii="Arial" w:hAnsi="Arial" w:cs="Arial"/>
        </w:rPr>
        <w:t>endo em vista o problema de pesquisa,</w:t>
      </w:r>
      <w:r w:rsidR="00DD2BDF">
        <w:rPr>
          <w:rFonts w:ascii="Arial" w:hAnsi="Arial" w:cs="Arial"/>
        </w:rPr>
        <w:t xml:space="preserve"> </w:t>
      </w:r>
      <w:r w:rsidR="00C6685C">
        <w:rPr>
          <w:rFonts w:ascii="Arial" w:hAnsi="Arial" w:cs="Arial"/>
        </w:rPr>
        <w:t xml:space="preserve">optou-se pela abordagem </w:t>
      </w:r>
      <w:r w:rsidR="00DD2BDF">
        <w:rPr>
          <w:rFonts w:ascii="Arial" w:hAnsi="Arial" w:cs="Arial"/>
        </w:rPr>
        <w:t>qualitativ</w:t>
      </w:r>
      <w:r w:rsidR="00C6685C">
        <w:rPr>
          <w:rFonts w:ascii="Arial" w:hAnsi="Arial" w:cs="Arial"/>
        </w:rPr>
        <w:t xml:space="preserve">a. </w:t>
      </w:r>
      <w:bookmarkStart w:id="2" w:name="_Hlk482364083"/>
      <w:r w:rsidR="00C6685C">
        <w:rPr>
          <w:rFonts w:ascii="Arial" w:hAnsi="Arial" w:cs="Arial"/>
        </w:rPr>
        <w:t xml:space="preserve">Utilizou-se </w:t>
      </w:r>
      <w:r w:rsidR="00DD2BDF">
        <w:rPr>
          <w:rFonts w:ascii="Arial" w:hAnsi="Arial" w:cs="Arial"/>
        </w:rPr>
        <w:t>a</w:t>
      </w:r>
      <w:r w:rsidR="00C6685C">
        <w:rPr>
          <w:rFonts w:ascii="Arial" w:hAnsi="Arial" w:cs="Arial"/>
        </w:rPr>
        <w:t xml:space="preserve"> </w:t>
      </w:r>
      <w:r w:rsidR="00311AFC" w:rsidRPr="00311AFC">
        <w:rPr>
          <w:rFonts w:ascii="Arial" w:hAnsi="Arial" w:cs="Arial"/>
        </w:rPr>
        <w:t xml:space="preserve">entrevista narrativa, que tem </w:t>
      </w:r>
      <w:r>
        <w:rPr>
          <w:rFonts w:ascii="Arial" w:hAnsi="Arial" w:cs="Arial"/>
        </w:rPr>
        <w:t xml:space="preserve">o </w:t>
      </w:r>
      <w:r w:rsidR="00311AFC" w:rsidRPr="00311AFC">
        <w:rPr>
          <w:rFonts w:ascii="Arial" w:hAnsi="Arial" w:cs="Arial"/>
        </w:rPr>
        <w:t>objetivo</w:t>
      </w:r>
      <w:r>
        <w:rPr>
          <w:rFonts w:ascii="Arial" w:hAnsi="Arial" w:cs="Arial"/>
        </w:rPr>
        <w:t xml:space="preserve"> de</w:t>
      </w:r>
      <w:r w:rsidR="00311AFC" w:rsidRPr="00311AFC">
        <w:rPr>
          <w:rFonts w:ascii="Arial" w:hAnsi="Arial" w:cs="Arial"/>
        </w:rPr>
        <w:t xml:space="preserve"> que o entrevistado seja encorajado </w:t>
      </w:r>
      <w:r>
        <w:rPr>
          <w:rFonts w:ascii="Arial" w:hAnsi="Arial" w:cs="Arial"/>
        </w:rPr>
        <w:t>a contar a história de sua vida</w:t>
      </w:r>
      <w:r w:rsidR="00311AFC" w:rsidRPr="00311AFC">
        <w:rPr>
          <w:rFonts w:ascii="Arial" w:hAnsi="Arial" w:cs="Arial"/>
        </w:rPr>
        <w:t xml:space="preserve"> e a partir daí identificar acontecimento</w:t>
      </w:r>
      <w:r>
        <w:rPr>
          <w:rFonts w:ascii="Arial" w:hAnsi="Arial" w:cs="Arial"/>
        </w:rPr>
        <w:t>s</w:t>
      </w:r>
      <w:r w:rsidR="00311AFC" w:rsidRPr="00311AFC">
        <w:rPr>
          <w:rFonts w:ascii="Arial" w:hAnsi="Arial" w:cs="Arial"/>
        </w:rPr>
        <w:t xml:space="preserve"> importante</w:t>
      </w:r>
      <w:r>
        <w:rPr>
          <w:rFonts w:ascii="Arial" w:hAnsi="Arial" w:cs="Arial"/>
        </w:rPr>
        <w:t>s</w:t>
      </w:r>
      <w:r w:rsidR="00311AFC" w:rsidRPr="00311AFC">
        <w:rPr>
          <w:rFonts w:ascii="Arial" w:hAnsi="Arial" w:cs="Arial"/>
        </w:rPr>
        <w:t xml:space="preserve"> tanto da sua vida como do contexto social (BAUER; GASKEL, 2003).</w:t>
      </w:r>
    </w:p>
    <w:p w:rsidR="00311AFC" w:rsidRPr="00311AFC" w:rsidRDefault="00311AFC" w:rsidP="00DD2BDF">
      <w:pPr>
        <w:pStyle w:val="textocerto"/>
        <w:spacing w:before="0" w:after="0"/>
        <w:ind w:firstLine="709"/>
        <w:rPr>
          <w:rFonts w:ascii="Arial" w:hAnsi="Arial" w:cs="Arial"/>
        </w:rPr>
      </w:pPr>
      <w:r w:rsidRPr="00311AFC">
        <w:rPr>
          <w:rFonts w:ascii="Arial" w:hAnsi="Arial" w:cs="Arial"/>
        </w:rPr>
        <w:t>A coleta de dados se deu a partir de entrevista individual com os sujeitos da pesquisa, e por se tratar de uma entrevista “narrativa improvisada” possibilitou a percepção de muitos detalhes que orientam as ações dos indivíduos, que por sua vez narraram sua trajetória de carreira contribuindo com informações que deixariam de ser mencionadas caso a entrevista fosse estruturada (WELLER; OTTE, 2014).</w:t>
      </w:r>
    </w:p>
    <w:p w:rsidR="00311AFC" w:rsidRDefault="00311AFC" w:rsidP="00DD2BDF">
      <w:pPr>
        <w:pStyle w:val="textocerto"/>
        <w:spacing w:before="0"/>
        <w:ind w:firstLine="709"/>
        <w:rPr>
          <w:rFonts w:ascii="Arial" w:hAnsi="Arial" w:cs="Arial"/>
        </w:rPr>
      </w:pPr>
      <w:r w:rsidRPr="00311AFC">
        <w:rPr>
          <w:rFonts w:ascii="Arial" w:hAnsi="Arial" w:cs="Arial"/>
        </w:rPr>
        <w:t xml:space="preserve">As fases das entrevistas narrativa, efetuadas no mês de agosto </w:t>
      </w:r>
      <w:r w:rsidR="003C426C">
        <w:rPr>
          <w:rFonts w:ascii="Arial" w:hAnsi="Arial" w:cs="Arial"/>
        </w:rPr>
        <w:t xml:space="preserve">e setembro </w:t>
      </w:r>
      <w:r w:rsidRPr="00311AFC">
        <w:rPr>
          <w:rFonts w:ascii="Arial" w:hAnsi="Arial" w:cs="Arial"/>
        </w:rPr>
        <w:t>d</w:t>
      </w:r>
      <w:r w:rsidR="003C426C">
        <w:rPr>
          <w:rFonts w:ascii="Arial" w:hAnsi="Arial" w:cs="Arial"/>
        </w:rPr>
        <w:t>e 2016</w:t>
      </w:r>
      <w:r w:rsidRPr="00311AFC">
        <w:rPr>
          <w:rFonts w:ascii="Arial" w:hAnsi="Arial" w:cs="Arial"/>
        </w:rPr>
        <w:t xml:space="preserve"> estão descritas no quadro 1.</w:t>
      </w:r>
    </w:p>
    <w:p w:rsidR="00311AFC" w:rsidRPr="003C426C" w:rsidRDefault="00C6685C" w:rsidP="00C6685C">
      <w:pPr>
        <w:pStyle w:val="textocerto"/>
        <w:spacing w:before="0" w:after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Quadro 1 -</w:t>
      </w:r>
      <w:r w:rsidR="00311AFC" w:rsidRPr="003C426C">
        <w:rPr>
          <w:rFonts w:ascii="Arial" w:hAnsi="Arial" w:cs="Arial"/>
          <w:b/>
          <w:sz w:val="20"/>
        </w:rPr>
        <w:t xml:space="preserve"> Fases principais da entrevista narrativa</w:t>
      </w:r>
    </w:p>
    <w:tbl>
      <w:tblPr>
        <w:tblW w:w="4930" w:type="pct"/>
        <w:tblInd w:w="6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1945"/>
        <w:gridCol w:w="6969"/>
      </w:tblGrid>
      <w:tr w:rsidR="00311AFC" w:rsidRPr="00311AFC" w:rsidTr="00C6685C">
        <w:trPr>
          <w:trHeight w:val="20"/>
        </w:trPr>
        <w:tc>
          <w:tcPr>
            <w:tcW w:w="1091" w:type="pct"/>
            <w:shd w:val="clear" w:color="000000" w:fill="A6A6A6"/>
            <w:tcMar>
              <w:left w:w="60" w:type="dxa"/>
            </w:tcMar>
          </w:tcPr>
          <w:p w:rsidR="00311AFC" w:rsidRPr="00023EF0" w:rsidRDefault="00311AFC" w:rsidP="00C469E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023EF0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Fases</w:t>
            </w:r>
          </w:p>
        </w:tc>
        <w:tc>
          <w:tcPr>
            <w:tcW w:w="3909" w:type="pct"/>
            <w:shd w:val="clear" w:color="000000" w:fill="A6A6A6"/>
            <w:vAlign w:val="bottom"/>
          </w:tcPr>
          <w:p w:rsidR="00311AFC" w:rsidRPr="00023EF0" w:rsidRDefault="00311AFC" w:rsidP="00C469E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023EF0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Regras</w:t>
            </w:r>
          </w:p>
        </w:tc>
      </w:tr>
      <w:tr w:rsidR="00311AFC" w:rsidRPr="00311AFC" w:rsidTr="00C6685C">
        <w:trPr>
          <w:trHeight w:val="20"/>
        </w:trPr>
        <w:tc>
          <w:tcPr>
            <w:tcW w:w="1091" w:type="pct"/>
            <w:shd w:val="clear" w:color="000000" w:fill="FFFFFF"/>
            <w:tcMar>
              <w:left w:w="60" w:type="dxa"/>
            </w:tcMar>
          </w:tcPr>
          <w:p w:rsidR="00311AFC" w:rsidRPr="00023EF0" w:rsidRDefault="00311AFC" w:rsidP="00C46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23EF0">
              <w:rPr>
                <w:rFonts w:ascii="Arial" w:eastAsia="Times New Roman" w:hAnsi="Arial" w:cs="Arial"/>
                <w:color w:val="000000"/>
                <w:szCs w:val="24"/>
              </w:rPr>
              <w:t>Preparação</w:t>
            </w:r>
          </w:p>
        </w:tc>
        <w:tc>
          <w:tcPr>
            <w:tcW w:w="3909" w:type="pct"/>
            <w:shd w:val="clear" w:color="000000" w:fill="FFFFFF"/>
            <w:vAlign w:val="bottom"/>
          </w:tcPr>
          <w:p w:rsidR="00311AFC" w:rsidRPr="00023EF0" w:rsidRDefault="00311AFC" w:rsidP="00C46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23EF0">
              <w:rPr>
                <w:rFonts w:ascii="Arial" w:eastAsia="Times New Roman" w:hAnsi="Arial" w:cs="Arial"/>
                <w:color w:val="000000"/>
                <w:szCs w:val="24"/>
              </w:rPr>
              <w:t>Exploração do Campo                                                                                                                                                                                         Formulação de questões exmanentes</w:t>
            </w:r>
          </w:p>
        </w:tc>
      </w:tr>
      <w:tr w:rsidR="00311AFC" w:rsidRPr="00311AFC" w:rsidTr="00C6685C">
        <w:trPr>
          <w:trHeight w:val="20"/>
        </w:trPr>
        <w:tc>
          <w:tcPr>
            <w:tcW w:w="1091" w:type="pct"/>
            <w:shd w:val="clear" w:color="000000" w:fill="A6A6A6"/>
            <w:tcMar>
              <w:left w:w="60" w:type="dxa"/>
            </w:tcMar>
          </w:tcPr>
          <w:p w:rsidR="00311AFC" w:rsidRPr="00023EF0" w:rsidRDefault="00311AFC" w:rsidP="00C46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23EF0">
              <w:rPr>
                <w:rFonts w:ascii="Arial" w:eastAsia="Times New Roman" w:hAnsi="Arial" w:cs="Arial"/>
                <w:color w:val="000000"/>
                <w:szCs w:val="24"/>
              </w:rPr>
              <w:t>1. Iniciação</w:t>
            </w:r>
          </w:p>
        </w:tc>
        <w:tc>
          <w:tcPr>
            <w:tcW w:w="3909" w:type="pct"/>
            <w:shd w:val="clear" w:color="000000" w:fill="A6A6A6"/>
            <w:vAlign w:val="bottom"/>
          </w:tcPr>
          <w:p w:rsidR="00311AFC" w:rsidRPr="00023EF0" w:rsidRDefault="00311AFC" w:rsidP="00C46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23EF0">
              <w:rPr>
                <w:rFonts w:ascii="Arial" w:eastAsia="Times New Roman" w:hAnsi="Arial" w:cs="Arial"/>
                <w:color w:val="000000"/>
                <w:szCs w:val="24"/>
              </w:rPr>
              <w:t>Formulação do tópico inicial para narração                                                                                                                                                                       Emprego de auxílios visuais</w:t>
            </w:r>
          </w:p>
        </w:tc>
      </w:tr>
      <w:tr w:rsidR="00311AFC" w:rsidRPr="00311AFC" w:rsidTr="00C6685C">
        <w:trPr>
          <w:trHeight w:val="20"/>
        </w:trPr>
        <w:tc>
          <w:tcPr>
            <w:tcW w:w="1091" w:type="pct"/>
            <w:shd w:val="clear" w:color="000000" w:fill="FFFFFF"/>
            <w:tcMar>
              <w:left w:w="60" w:type="dxa"/>
            </w:tcMar>
          </w:tcPr>
          <w:p w:rsidR="00311AFC" w:rsidRPr="00023EF0" w:rsidRDefault="00311AFC" w:rsidP="00C46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23EF0">
              <w:rPr>
                <w:rFonts w:ascii="Arial" w:eastAsia="Times New Roman" w:hAnsi="Arial" w:cs="Arial"/>
                <w:color w:val="000000"/>
                <w:szCs w:val="24"/>
              </w:rPr>
              <w:t>2. Narração Central</w:t>
            </w:r>
          </w:p>
        </w:tc>
        <w:tc>
          <w:tcPr>
            <w:tcW w:w="3909" w:type="pct"/>
            <w:shd w:val="clear" w:color="000000" w:fill="FFFFFF"/>
            <w:vAlign w:val="bottom"/>
          </w:tcPr>
          <w:p w:rsidR="00311AFC" w:rsidRPr="00023EF0" w:rsidRDefault="00311AFC" w:rsidP="00C46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23EF0">
              <w:rPr>
                <w:rFonts w:ascii="Arial" w:eastAsia="Times New Roman" w:hAnsi="Arial" w:cs="Arial"/>
                <w:color w:val="000000"/>
                <w:szCs w:val="24"/>
              </w:rPr>
              <w:t>Não interromper                                                                                                                                                                                                         Somente encorajamento não verbal para continuar a narração                                                                                                               Esperar para os sinais de finalização</w:t>
            </w:r>
          </w:p>
        </w:tc>
      </w:tr>
      <w:tr w:rsidR="00311AFC" w:rsidRPr="00311AFC" w:rsidTr="00C6685C">
        <w:trPr>
          <w:trHeight w:val="20"/>
        </w:trPr>
        <w:tc>
          <w:tcPr>
            <w:tcW w:w="1091" w:type="pct"/>
            <w:shd w:val="clear" w:color="000000" w:fill="A6A6A6"/>
            <w:tcMar>
              <w:left w:w="60" w:type="dxa"/>
            </w:tcMar>
          </w:tcPr>
          <w:p w:rsidR="00311AFC" w:rsidRPr="00023EF0" w:rsidRDefault="00311AFC" w:rsidP="00C46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23EF0">
              <w:rPr>
                <w:rFonts w:ascii="Arial" w:eastAsia="Times New Roman" w:hAnsi="Arial" w:cs="Arial"/>
                <w:color w:val="000000"/>
                <w:szCs w:val="24"/>
              </w:rPr>
              <w:t>3. Fase de Perguntas</w:t>
            </w:r>
          </w:p>
        </w:tc>
        <w:tc>
          <w:tcPr>
            <w:tcW w:w="3909" w:type="pct"/>
            <w:shd w:val="clear" w:color="000000" w:fill="A6A6A6"/>
            <w:vAlign w:val="bottom"/>
          </w:tcPr>
          <w:p w:rsidR="00311AFC" w:rsidRPr="00023EF0" w:rsidRDefault="00311AFC" w:rsidP="00C46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23EF0">
              <w:rPr>
                <w:rFonts w:ascii="Arial" w:eastAsia="Times New Roman" w:hAnsi="Arial" w:cs="Arial"/>
                <w:color w:val="000000"/>
                <w:szCs w:val="24"/>
              </w:rPr>
              <w:t>Somente "Que aconteceu então?"                                                                                                                                                                             Não dar opiniões ou fazer perguntas sobre atitudes                                                                                                                                                  Não discutir sobre contradições                                                                                                                                                                                                                        Não fazer pergunta do tipo "por quê?"                                                                                                                                                                             Ir de perguntas exmenentes para imanentes</w:t>
            </w:r>
          </w:p>
        </w:tc>
      </w:tr>
      <w:tr w:rsidR="00311AFC" w:rsidRPr="00311AFC" w:rsidTr="00C6685C">
        <w:trPr>
          <w:trHeight w:val="20"/>
        </w:trPr>
        <w:tc>
          <w:tcPr>
            <w:tcW w:w="1091" w:type="pct"/>
            <w:shd w:val="clear" w:color="000000" w:fill="FFFFFF"/>
            <w:tcMar>
              <w:left w:w="60" w:type="dxa"/>
            </w:tcMar>
          </w:tcPr>
          <w:p w:rsidR="00311AFC" w:rsidRPr="00023EF0" w:rsidRDefault="00311AFC" w:rsidP="00C46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23EF0">
              <w:rPr>
                <w:rFonts w:ascii="Arial" w:eastAsia="Times New Roman" w:hAnsi="Arial" w:cs="Arial"/>
                <w:color w:val="000000"/>
                <w:szCs w:val="24"/>
              </w:rPr>
              <w:t>4. Fala Conclusiva</w:t>
            </w:r>
          </w:p>
        </w:tc>
        <w:tc>
          <w:tcPr>
            <w:tcW w:w="3909" w:type="pct"/>
            <w:shd w:val="clear" w:color="000000" w:fill="FFFFFF"/>
            <w:vAlign w:val="bottom"/>
          </w:tcPr>
          <w:p w:rsidR="00311AFC" w:rsidRPr="00023EF0" w:rsidRDefault="00311AFC" w:rsidP="00C46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23EF0">
              <w:rPr>
                <w:rFonts w:ascii="Arial" w:eastAsia="Times New Roman" w:hAnsi="Arial" w:cs="Arial"/>
                <w:color w:val="000000"/>
                <w:szCs w:val="24"/>
              </w:rPr>
              <w:t>Parar de gravar                                                                                                                                                                                                                            São permitidas perguntas do tipo "por quê?"                                                                                                                                                                Fazer anotações imediatamente depois da entrevista</w:t>
            </w:r>
          </w:p>
        </w:tc>
      </w:tr>
    </w:tbl>
    <w:p w:rsidR="00311AFC" w:rsidRDefault="00311AFC" w:rsidP="00311AFC">
      <w:pPr>
        <w:pStyle w:val="FONTECERTA"/>
        <w:rPr>
          <w:rFonts w:ascii="Arial" w:hAnsi="Arial" w:cs="Arial"/>
        </w:rPr>
      </w:pPr>
      <w:r w:rsidRPr="003C426C">
        <w:rPr>
          <w:rFonts w:ascii="Arial" w:hAnsi="Arial" w:cs="Arial"/>
        </w:rPr>
        <w:t>Fonte: (BAUER E GASKEL, 2003)</w:t>
      </w:r>
      <w:r w:rsidR="00023EF0" w:rsidRPr="003C426C">
        <w:rPr>
          <w:rFonts w:ascii="Arial" w:hAnsi="Arial" w:cs="Arial"/>
        </w:rPr>
        <w:t>.</w:t>
      </w:r>
    </w:p>
    <w:p w:rsidR="00311AFC" w:rsidRPr="00311AFC" w:rsidRDefault="00311AFC" w:rsidP="00311AFC">
      <w:pPr>
        <w:pStyle w:val="textocerto"/>
        <w:spacing w:after="0"/>
        <w:rPr>
          <w:rFonts w:ascii="Arial" w:hAnsi="Arial" w:cs="Arial"/>
        </w:rPr>
      </w:pPr>
      <w:r w:rsidRPr="00311AFC">
        <w:rPr>
          <w:rFonts w:ascii="Arial" w:hAnsi="Arial" w:cs="Arial"/>
        </w:rPr>
        <w:lastRenderedPageBreak/>
        <w:t xml:space="preserve">Visando pouca interferência na entrevista, o tópico central direcionador tomou como base o seguinte questionamento: </w:t>
      </w:r>
      <w:r w:rsidRPr="00311AFC">
        <w:rPr>
          <w:rFonts w:ascii="Arial" w:hAnsi="Arial" w:cs="Arial"/>
          <w:b/>
        </w:rPr>
        <w:t>Como foi a trajetória da sua carreira até o momento atual e como você vê a formação acadêmica nesse contexto?</w:t>
      </w:r>
      <w:r w:rsidRPr="00311AFC">
        <w:rPr>
          <w:rFonts w:ascii="Arial" w:hAnsi="Arial" w:cs="Arial"/>
        </w:rPr>
        <w:t xml:space="preserve"> </w:t>
      </w:r>
    </w:p>
    <w:p w:rsidR="00311AFC" w:rsidRPr="003C426C" w:rsidRDefault="00311AFC" w:rsidP="00311AFC">
      <w:pPr>
        <w:spacing w:after="120" w:line="360" w:lineRule="auto"/>
        <w:ind w:firstLine="708"/>
        <w:jc w:val="both"/>
        <w:rPr>
          <w:rFonts w:ascii="Arial" w:hAnsi="Arial" w:cs="Arial"/>
          <w:sz w:val="20"/>
          <w:szCs w:val="24"/>
        </w:rPr>
      </w:pPr>
      <w:r w:rsidRPr="00311AFC">
        <w:rPr>
          <w:rFonts w:ascii="Arial" w:hAnsi="Arial" w:cs="Arial"/>
          <w:sz w:val="24"/>
          <w:szCs w:val="24"/>
        </w:rPr>
        <w:t xml:space="preserve">  Quanto aos sujeitos da pesquisa, </w:t>
      </w:r>
      <w:r w:rsidR="003C426C">
        <w:rPr>
          <w:rFonts w:ascii="Arial" w:hAnsi="Arial" w:cs="Arial"/>
          <w:sz w:val="24"/>
          <w:szCs w:val="24"/>
        </w:rPr>
        <w:t xml:space="preserve">por conveniência </w:t>
      </w:r>
      <w:r w:rsidRPr="00311AFC">
        <w:rPr>
          <w:rFonts w:ascii="Arial" w:hAnsi="Arial" w:cs="Arial"/>
          <w:sz w:val="24"/>
          <w:szCs w:val="24"/>
        </w:rPr>
        <w:t>foram entrevistadas 3 alunas egressas do Curso Superior de Tecnologia em Processos Gerenciais do IFRS Campus Farroupilha, respectivamente uma egressa do ano de 2013 e duas do ano de 2014. Também, as entrevistadas têm diferença de idade, com de cargos em empresas distintas como pode ser observado no Quadro 2.</w:t>
      </w:r>
      <w:r w:rsidR="004E7366">
        <w:rPr>
          <w:rFonts w:ascii="Arial" w:hAnsi="Arial" w:cs="Arial"/>
          <w:sz w:val="24"/>
          <w:szCs w:val="24"/>
        </w:rPr>
        <w:t xml:space="preserve"> Ressalta-se que a entrevista de narrativas fornece um vasto número de elementos não-estruturados para análise, sendo caracterizadas por serem entrevistas mais longas do que as tradicionais. Sendo assim, o número de entrevistados costuma ser mais restrito do que nas pesquisas qualitativas que fazem uso de entrevistas estruturadas.</w:t>
      </w:r>
    </w:p>
    <w:p w:rsidR="00311AFC" w:rsidRPr="003C426C" w:rsidRDefault="00311AFC" w:rsidP="00C6685C">
      <w:pPr>
        <w:pStyle w:val="textocerto"/>
        <w:spacing w:after="0"/>
        <w:jc w:val="center"/>
        <w:rPr>
          <w:rFonts w:ascii="Arial" w:hAnsi="Arial" w:cs="Arial"/>
          <w:b/>
          <w:sz w:val="20"/>
        </w:rPr>
      </w:pPr>
      <w:r w:rsidRPr="003C426C">
        <w:rPr>
          <w:rFonts w:ascii="Arial" w:hAnsi="Arial" w:cs="Arial"/>
          <w:b/>
          <w:sz w:val="20"/>
        </w:rPr>
        <w:t>Quadro 2: Perfil das Entrevistadas</w:t>
      </w:r>
    </w:p>
    <w:p w:rsidR="00311AFC" w:rsidRDefault="00311AFC" w:rsidP="003C426C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3C426C">
        <w:rPr>
          <w:rFonts w:ascii="Arial" w:hAnsi="Arial" w:cs="Arial"/>
          <w:noProof/>
          <w:sz w:val="20"/>
          <w:lang w:eastAsia="pt-BR"/>
        </w:rPr>
        <w:drawing>
          <wp:inline distT="0" distB="0" distL="0" distR="0">
            <wp:extent cx="5779008" cy="752106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711" cy="770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426C">
        <w:rPr>
          <w:rFonts w:ascii="Arial" w:hAnsi="Arial" w:cs="Arial"/>
          <w:sz w:val="20"/>
          <w:szCs w:val="24"/>
        </w:rPr>
        <w:t>Fonte: Elaborado pela autora</w:t>
      </w:r>
    </w:p>
    <w:p w:rsidR="003C426C" w:rsidRPr="003C426C" w:rsidRDefault="003C426C" w:rsidP="003C426C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3C426C" w:rsidRDefault="00FA183F" w:rsidP="00FA183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as Entrevistadas 1 e 3</w:t>
      </w:r>
      <w:r w:rsidR="00311AFC" w:rsidRPr="00311AFC">
        <w:rPr>
          <w:rFonts w:ascii="Arial" w:hAnsi="Arial" w:cs="Arial"/>
          <w:sz w:val="24"/>
          <w:szCs w:val="24"/>
        </w:rPr>
        <w:t xml:space="preserve"> a entrevista foi realizada em uma única sessão, visto que o mat</w:t>
      </w:r>
      <w:r>
        <w:rPr>
          <w:rFonts w:ascii="Arial" w:hAnsi="Arial" w:cs="Arial"/>
          <w:sz w:val="24"/>
          <w:szCs w:val="24"/>
        </w:rPr>
        <w:t>erial que foi coletado atendeu à</w:t>
      </w:r>
      <w:r w:rsidR="00311AFC" w:rsidRPr="00311AFC">
        <w:rPr>
          <w:rFonts w:ascii="Arial" w:hAnsi="Arial" w:cs="Arial"/>
          <w:sz w:val="24"/>
          <w:szCs w:val="24"/>
        </w:rPr>
        <w:t>s necessidades para as análises dos resu</w:t>
      </w:r>
      <w:r w:rsidR="00A218DC">
        <w:rPr>
          <w:rFonts w:ascii="Arial" w:hAnsi="Arial" w:cs="Arial"/>
          <w:sz w:val="24"/>
          <w:szCs w:val="24"/>
        </w:rPr>
        <w:t>ltados. Com a Entrevistada 2, fi</w:t>
      </w:r>
      <w:r w:rsidR="00311AFC" w:rsidRPr="00311AFC">
        <w:rPr>
          <w:rFonts w:ascii="Arial" w:hAnsi="Arial" w:cs="Arial"/>
          <w:sz w:val="24"/>
          <w:szCs w:val="24"/>
        </w:rPr>
        <w:t>z</w:t>
      </w:r>
      <w:r w:rsidR="00A218DC">
        <w:rPr>
          <w:rFonts w:ascii="Arial" w:hAnsi="Arial" w:cs="Arial"/>
          <w:sz w:val="24"/>
          <w:szCs w:val="24"/>
        </w:rPr>
        <w:t>eram-se necessárias</w:t>
      </w:r>
      <w:r w:rsidR="00311AFC" w:rsidRPr="00311AFC">
        <w:rPr>
          <w:rFonts w:ascii="Arial" w:hAnsi="Arial" w:cs="Arial"/>
          <w:sz w:val="24"/>
          <w:szCs w:val="24"/>
        </w:rPr>
        <w:t xml:space="preserve"> duas entrevistas</w:t>
      </w:r>
      <w:r w:rsidR="003C426C">
        <w:rPr>
          <w:rFonts w:ascii="Arial" w:hAnsi="Arial" w:cs="Arial"/>
          <w:sz w:val="24"/>
          <w:szCs w:val="24"/>
        </w:rPr>
        <w:t>.</w:t>
      </w:r>
      <w:r w:rsidR="00311AFC" w:rsidRPr="00311AFC">
        <w:rPr>
          <w:rFonts w:ascii="Arial" w:hAnsi="Arial" w:cs="Arial"/>
          <w:sz w:val="24"/>
          <w:szCs w:val="24"/>
        </w:rPr>
        <w:t xml:space="preserve"> </w:t>
      </w:r>
      <w:r w:rsidR="003C426C">
        <w:rPr>
          <w:rFonts w:ascii="Arial" w:hAnsi="Arial" w:cs="Arial"/>
          <w:sz w:val="24"/>
          <w:szCs w:val="24"/>
        </w:rPr>
        <w:t xml:space="preserve">Nesse espaço de tempo </w:t>
      </w:r>
      <w:r w:rsidR="00311AFC" w:rsidRPr="00311AFC">
        <w:rPr>
          <w:rFonts w:ascii="Arial" w:hAnsi="Arial" w:cs="Arial"/>
          <w:sz w:val="24"/>
          <w:szCs w:val="24"/>
        </w:rPr>
        <w:t xml:space="preserve">a </w:t>
      </w:r>
      <w:r w:rsidR="003C426C">
        <w:rPr>
          <w:rFonts w:ascii="Arial" w:hAnsi="Arial" w:cs="Arial"/>
          <w:sz w:val="24"/>
          <w:szCs w:val="24"/>
        </w:rPr>
        <w:t xml:space="preserve">egressa </w:t>
      </w:r>
      <w:r w:rsidR="00311AFC" w:rsidRPr="00311AFC">
        <w:rPr>
          <w:rFonts w:ascii="Arial" w:hAnsi="Arial" w:cs="Arial"/>
          <w:sz w:val="24"/>
          <w:szCs w:val="24"/>
        </w:rPr>
        <w:t>trocou de emprego, o que impact</w:t>
      </w:r>
      <w:r w:rsidR="003C426C">
        <w:rPr>
          <w:rFonts w:ascii="Arial" w:hAnsi="Arial" w:cs="Arial"/>
          <w:sz w:val="24"/>
          <w:szCs w:val="24"/>
        </w:rPr>
        <w:t>ou</w:t>
      </w:r>
      <w:r w:rsidR="00311AFC" w:rsidRPr="00311A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</w:t>
      </w:r>
      <w:r w:rsidR="00311AFC" w:rsidRPr="00311A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novos</w:t>
      </w:r>
      <w:r w:rsidR="00311AFC" w:rsidRPr="00311AFC">
        <w:rPr>
          <w:rFonts w:ascii="Arial" w:hAnsi="Arial" w:cs="Arial"/>
          <w:sz w:val="24"/>
          <w:szCs w:val="24"/>
        </w:rPr>
        <w:t xml:space="preserve"> dados</w:t>
      </w:r>
      <w:r w:rsidR="003C426C">
        <w:rPr>
          <w:rFonts w:ascii="Arial" w:hAnsi="Arial" w:cs="Arial"/>
          <w:sz w:val="24"/>
          <w:szCs w:val="24"/>
        </w:rPr>
        <w:t>.</w:t>
      </w:r>
    </w:p>
    <w:p w:rsidR="007D1DEC" w:rsidRDefault="00311AFC" w:rsidP="00311AF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11AFC">
        <w:rPr>
          <w:rFonts w:ascii="Arial" w:hAnsi="Arial" w:cs="Arial"/>
          <w:sz w:val="24"/>
          <w:szCs w:val="24"/>
        </w:rPr>
        <w:t>Cada entrevista foi gravada</w:t>
      </w:r>
      <w:r w:rsidR="003C426C">
        <w:rPr>
          <w:rFonts w:ascii="Arial" w:hAnsi="Arial" w:cs="Arial"/>
          <w:sz w:val="24"/>
          <w:szCs w:val="24"/>
        </w:rPr>
        <w:t xml:space="preserve"> </w:t>
      </w:r>
      <w:r w:rsidRPr="00311AFC">
        <w:rPr>
          <w:rFonts w:ascii="Arial" w:hAnsi="Arial" w:cs="Arial"/>
          <w:sz w:val="24"/>
          <w:szCs w:val="24"/>
        </w:rPr>
        <w:t>e após transcrita</w:t>
      </w:r>
      <w:r w:rsidR="003C426C">
        <w:rPr>
          <w:rFonts w:ascii="Arial" w:hAnsi="Arial" w:cs="Arial"/>
          <w:sz w:val="24"/>
          <w:szCs w:val="24"/>
        </w:rPr>
        <w:t>. P</w:t>
      </w:r>
      <w:r w:rsidRPr="00311AFC">
        <w:rPr>
          <w:rFonts w:ascii="Arial" w:hAnsi="Arial" w:cs="Arial"/>
          <w:sz w:val="24"/>
          <w:szCs w:val="24"/>
        </w:rPr>
        <w:t xml:space="preserve">osteriormente </w:t>
      </w:r>
      <w:r w:rsidR="00FA183F">
        <w:rPr>
          <w:rFonts w:ascii="Arial" w:hAnsi="Arial" w:cs="Arial"/>
          <w:sz w:val="24"/>
          <w:szCs w:val="24"/>
        </w:rPr>
        <w:t xml:space="preserve">partiu-se para </w:t>
      </w:r>
      <w:r w:rsidRPr="00311AFC">
        <w:rPr>
          <w:rFonts w:ascii="Arial" w:hAnsi="Arial" w:cs="Arial"/>
          <w:sz w:val="24"/>
          <w:szCs w:val="24"/>
        </w:rPr>
        <w:t xml:space="preserve">a </w:t>
      </w:r>
      <w:r w:rsidR="007D1DEC">
        <w:rPr>
          <w:rFonts w:ascii="Arial" w:hAnsi="Arial" w:cs="Arial"/>
          <w:sz w:val="24"/>
          <w:szCs w:val="24"/>
        </w:rPr>
        <w:t xml:space="preserve">análise de </w:t>
      </w:r>
      <w:r w:rsidRPr="00311AFC">
        <w:rPr>
          <w:rFonts w:ascii="Arial" w:hAnsi="Arial" w:cs="Arial"/>
          <w:sz w:val="24"/>
          <w:szCs w:val="24"/>
        </w:rPr>
        <w:t>narrativa</w:t>
      </w:r>
      <w:r w:rsidR="007D1DEC">
        <w:rPr>
          <w:rFonts w:ascii="Arial" w:hAnsi="Arial" w:cs="Arial"/>
          <w:sz w:val="24"/>
          <w:szCs w:val="24"/>
        </w:rPr>
        <w:t>s que</w:t>
      </w:r>
      <w:r w:rsidRPr="00311AFC">
        <w:rPr>
          <w:rFonts w:ascii="Arial" w:hAnsi="Arial" w:cs="Arial"/>
          <w:sz w:val="24"/>
          <w:szCs w:val="24"/>
        </w:rPr>
        <w:t xml:space="preserve"> “busca romper com a rigidez imposta pelas entrevistas estruturadas e gerar textos narrativos sobre as experiências vividas, que, por sua vez, nos permitem identificar as estruturas sociais que moldam essas experiências” (WELLER; OTTE, 2014, p. 327).</w:t>
      </w:r>
      <w:r w:rsidR="007D1DEC">
        <w:rPr>
          <w:rFonts w:ascii="Arial" w:hAnsi="Arial" w:cs="Arial"/>
          <w:sz w:val="24"/>
          <w:szCs w:val="24"/>
        </w:rPr>
        <w:t xml:space="preserve"> É necessária a</w:t>
      </w:r>
      <w:r w:rsidRPr="00311AFC">
        <w:rPr>
          <w:rFonts w:ascii="Arial" w:hAnsi="Arial" w:cs="Arial"/>
          <w:sz w:val="24"/>
          <w:szCs w:val="24"/>
        </w:rPr>
        <w:t xml:space="preserve"> identificação do enredo, pois este é que dá co</w:t>
      </w:r>
      <w:r w:rsidR="00FA183F">
        <w:rPr>
          <w:rFonts w:ascii="Arial" w:hAnsi="Arial" w:cs="Arial"/>
          <w:sz w:val="24"/>
          <w:szCs w:val="24"/>
        </w:rPr>
        <w:t>erência e sentido à</w:t>
      </w:r>
      <w:r w:rsidR="007D1DEC">
        <w:rPr>
          <w:rFonts w:ascii="Arial" w:hAnsi="Arial" w:cs="Arial"/>
          <w:sz w:val="24"/>
          <w:szCs w:val="24"/>
        </w:rPr>
        <w:t>s narrativas</w:t>
      </w:r>
      <w:r w:rsidRPr="00311AFC">
        <w:rPr>
          <w:rFonts w:ascii="Arial" w:hAnsi="Arial" w:cs="Arial"/>
          <w:sz w:val="24"/>
          <w:szCs w:val="24"/>
        </w:rPr>
        <w:t xml:space="preserve"> </w:t>
      </w:r>
      <w:r w:rsidR="007D1DEC">
        <w:rPr>
          <w:rFonts w:ascii="Arial" w:hAnsi="Arial" w:cs="Arial"/>
          <w:sz w:val="24"/>
          <w:szCs w:val="24"/>
        </w:rPr>
        <w:t xml:space="preserve">enquanto </w:t>
      </w:r>
      <w:r w:rsidRPr="00311AFC">
        <w:rPr>
          <w:rFonts w:ascii="Arial" w:hAnsi="Arial" w:cs="Arial"/>
          <w:sz w:val="24"/>
          <w:szCs w:val="24"/>
        </w:rPr>
        <w:t xml:space="preserve">formadas por eventos </w:t>
      </w:r>
      <w:r w:rsidR="007D1DEC">
        <w:rPr>
          <w:rFonts w:ascii="Arial" w:hAnsi="Arial" w:cs="Arial"/>
          <w:sz w:val="24"/>
          <w:szCs w:val="24"/>
        </w:rPr>
        <w:t>cronológicos e não cronológicos. A</w:t>
      </w:r>
      <w:r w:rsidRPr="00311AFC">
        <w:rPr>
          <w:rFonts w:ascii="Arial" w:hAnsi="Arial" w:cs="Arial"/>
          <w:sz w:val="24"/>
          <w:szCs w:val="24"/>
        </w:rPr>
        <w:t xml:space="preserve"> compreensão desses ac</w:t>
      </w:r>
      <w:r w:rsidR="00FA183F">
        <w:rPr>
          <w:rFonts w:ascii="Arial" w:hAnsi="Arial" w:cs="Arial"/>
          <w:sz w:val="24"/>
          <w:szCs w:val="24"/>
        </w:rPr>
        <w:t>ontecimentos e relações é que dá</w:t>
      </w:r>
      <w:r w:rsidRPr="00311AFC">
        <w:rPr>
          <w:rFonts w:ascii="Arial" w:hAnsi="Arial" w:cs="Arial"/>
          <w:sz w:val="24"/>
          <w:szCs w:val="24"/>
        </w:rPr>
        <w:t xml:space="preserve"> subsidio para análise (BAUER; GASKEL, 2003). </w:t>
      </w:r>
    </w:p>
    <w:bookmarkEnd w:id="2"/>
    <w:p w:rsidR="00311AFC" w:rsidRPr="00311AFC" w:rsidRDefault="00311AFC" w:rsidP="00311AF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11AFC">
        <w:rPr>
          <w:rFonts w:ascii="Arial" w:hAnsi="Arial" w:cs="Arial"/>
          <w:sz w:val="24"/>
          <w:szCs w:val="24"/>
        </w:rPr>
        <w:t>A análise f</w:t>
      </w:r>
      <w:r w:rsidR="007D1DEC">
        <w:rPr>
          <w:rFonts w:ascii="Arial" w:hAnsi="Arial" w:cs="Arial"/>
          <w:sz w:val="24"/>
          <w:szCs w:val="24"/>
        </w:rPr>
        <w:t xml:space="preserve">ez uso </w:t>
      </w:r>
      <w:r w:rsidRPr="00311AFC">
        <w:rPr>
          <w:rFonts w:ascii="Arial" w:hAnsi="Arial" w:cs="Arial"/>
          <w:sz w:val="24"/>
          <w:szCs w:val="24"/>
        </w:rPr>
        <w:t xml:space="preserve">da categorização </w:t>
      </w:r>
      <w:r w:rsidRPr="00311AFC">
        <w:rPr>
          <w:rFonts w:ascii="Arial" w:hAnsi="Arial" w:cs="Arial"/>
          <w:i/>
          <w:sz w:val="24"/>
          <w:szCs w:val="24"/>
        </w:rPr>
        <w:t>a posteriori</w:t>
      </w:r>
      <w:r w:rsidRPr="00311AFC">
        <w:rPr>
          <w:rFonts w:ascii="Arial" w:hAnsi="Arial" w:cs="Arial"/>
          <w:sz w:val="24"/>
          <w:szCs w:val="24"/>
        </w:rPr>
        <w:t xml:space="preserve"> com base nos estudos de Lahire (2014, p.34) </w:t>
      </w:r>
      <w:r w:rsidR="007D1DEC">
        <w:rPr>
          <w:rFonts w:ascii="Arial" w:hAnsi="Arial" w:cs="Arial"/>
          <w:sz w:val="24"/>
          <w:szCs w:val="24"/>
        </w:rPr>
        <w:t xml:space="preserve">com </w:t>
      </w:r>
      <w:r w:rsidRPr="00311AFC">
        <w:rPr>
          <w:rFonts w:ascii="Arial" w:hAnsi="Arial" w:cs="Arial"/>
          <w:sz w:val="24"/>
          <w:szCs w:val="24"/>
        </w:rPr>
        <w:t>categorias que orientam a investigação de fenômenos que subsidiaram na análise das entrevistas</w:t>
      </w:r>
      <w:r w:rsidR="007D1DEC">
        <w:rPr>
          <w:rFonts w:ascii="Arial" w:hAnsi="Arial" w:cs="Arial"/>
          <w:sz w:val="24"/>
          <w:szCs w:val="24"/>
        </w:rPr>
        <w:t xml:space="preserve">. São </w:t>
      </w:r>
      <w:r w:rsidRPr="00311AFC">
        <w:rPr>
          <w:rFonts w:ascii="Arial" w:hAnsi="Arial" w:cs="Arial"/>
          <w:sz w:val="24"/>
          <w:szCs w:val="24"/>
        </w:rPr>
        <w:t xml:space="preserve">eles: “família, escola, trabalho, sociabilidade, lazer-cultura, e corpo (alimentação, saúde, estética, esporte)”. </w:t>
      </w:r>
      <w:r w:rsidR="00FA183F">
        <w:rPr>
          <w:rFonts w:ascii="Arial" w:hAnsi="Arial" w:cs="Arial"/>
          <w:sz w:val="24"/>
          <w:szCs w:val="24"/>
        </w:rPr>
        <w:t>E</w:t>
      </w:r>
      <w:r w:rsidRPr="00311AFC">
        <w:rPr>
          <w:rFonts w:ascii="Arial" w:hAnsi="Arial" w:cs="Arial"/>
          <w:sz w:val="24"/>
          <w:szCs w:val="24"/>
        </w:rPr>
        <w:t xml:space="preserve">ste </w:t>
      </w:r>
      <w:r w:rsidRPr="00311AFC">
        <w:rPr>
          <w:rFonts w:ascii="Arial" w:hAnsi="Arial" w:cs="Arial"/>
          <w:sz w:val="24"/>
          <w:szCs w:val="24"/>
        </w:rPr>
        <w:lastRenderedPageBreak/>
        <w:t>estudo,</w:t>
      </w:r>
      <w:r w:rsidR="007D1DEC">
        <w:rPr>
          <w:rFonts w:ascii="Arial" w:hAnsi="Arial" w:cs="Arial"/>
          <w:sz w:val="24"/>
          <w:szCs w:val="24"/>
        </w:rPr>
        <w:t xml:space="preserve"> restringiu-se às categorias de</w:t>
      </w:r>
      <w:r w:rsidRPr="00311AFC">
        <w:rPr>
          <w:rFonts w:ascii="Arial" w:hAnsi="Arial" w:cs="Arial"/>
          <w:sz w:val="24"/>
          <w:szCs w:val="24"/>
        </w:rPr>
        <w:t xml:space="preserve"> família, trabalho e escola visto que estas foram as identificadas nas entrevistas.</w:t>
      </w:r>
    </w:p>
    <w:p w:rsidR="00311AFC" w:rsidRPr="00311AFC" w:rsidRDefault="00FA183F" w:rsidP="00C6685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Relativo à</w:t>
      </w:r>
      <w:r w:rsidR="00311AFC" w:rsidRPr="00311AFC">
        <w:rPr>
          <w:rFonts w:ascii="Arial" w:hAnsi="Arial" w:cs="Arial"/>
          <w:sz w:val="24"/>
          <w:szCs w:val="24"/>
        </w:rPr>
        <w:t xml:space="preserve"> </w:t>
      </w:r>
      <w:r w:rsidR="00311AFC" w:rsidRPr="00311AFC">
        <w:rPr>
          <w:rFonts w:ascii="Arial" w:hAnsi="Arial" w:cs="Arial"/>
          <w:b/>
          <w:sz w:val="24"/>
          <w:szCs w:val="24"/>
        </w:rPr>
        <w:t>família</w:t>
      </w:r>
      <w:r w:rsidR="00311AFC" w:rsidRPr="00311AFC">
        <w:rPr>
          <w:rFonts w:ascii="Arial" w:hAnsi="Arial" w:cs="Arial"/>
          <w:sz w:val="24"/>
          <w:szCs w:val="24"/>
        </w:rPr>
        <w:t>, Schein (1978,</w:t>
      </w:r>
      <w:r w:rsidR="00311AFC" w:rsidRPr="00311AFC">
        <w:rPr>
          <w:rFonts w:ascii="Arial" w:hAnsi="Arial" w:cs="Arial"/>
          <w:i/>
          <w:sz w:val="24"/>
          <w:szCs w:val="24"/>
        </w:rPr>
        <w:t xml:space="preserve"> apud </w:t>
      </w:r>
      <w:r w:rsidR="00311AFC" w:rsidRPr="00311AFC">
        <w:rPr>
          <w:rFonts w:ascii="Arial" w:hAnsi="Arial" w:cs="Arial"/>
          <w:sz w:val="24"/>
          <w:szCs w:val="24"/>
        </w:rPr>
        <w:t>OLIVEIRA e FERREIRA, 2013. p. 86) já destacava a importância desta na construção da carreira, como o “período do casamento e do nascimento dos filhos</w:t>
      </w:r>
      <w:r>
        <w:rPr>
          <w:rFonts w:ascii="Arial" w:hAnsi="Arial" w:cs="Arial"/>
          <w:sz w:val="24"/>
          <w:szCs w:val="24"/>
        </w:rPr>
        <w:t>”</w:t>
      </w:r>
      <w:r w:rsidR="00311AFC" w:rsidRPr="00311AFC">
        <w:rPr>
          <w:rFonts w:ascii="Arial" w:hAnsi="Arial" w:cs="Arial"/>
          <w:sz w:val="24"/>
          <w:szCs w:val="24"/>
        </w:rPr>
        <w:t xml:space="preserve">, momentos que influenciam na tomada de decisão do indivíduo e nas expectativas com o futuro. Independente das escolhas, a família está inserida nessas relações, pois, conforme </w:t>
      </w:r>
      <w:r>
        <w:rPr>
          <w:rFonts w:ascii="Arial" w:hAnsi="Arial" w:cs="Arial"/>
          <w:sz w:val="24"/>
          <w:szCs w:val="24"/>
        </w:rPr>
        <w:t xml:space="preserve">Dutra, Veloso e Fischer </w:t>
      </w:r>
      <w:r w:rsidR="00311AFC" w:rsidRPr="00311AFC">
        <w:rPr>
          <w:rFonts w:ascii="Arial" w:hAnsi="Arial" w:cs="Arial"/>
          <w:sz w:val="24"/>
          <w:szCs w:val="24"/>
        </w:rPr>
        <w:t>(2009, p. 60),</w:t>
      </w:r>
      <w:r w:rsidR="00311AFC" w:rsidRPr="00311AFC">
        <w:rPr>
          <w:rFonts w:ascii="Arial" w:hAnsi="Arial" w:cs="Arial"/>
          <w:i/>
          <w:sz w:val="24"/>
          <w:szCs w:val="24"/>
        </w:rPr>
        <w:t xml:space="preserve"> “</w:t>
      </w:r>
      <w:r w:rsidR="00311AFC" w:rsidRPr="00311AFC">
        <w:rPr>
          <w:rFonts w:ascii="Arial" w:hAnsi="Arial" w:cs="Arial"/>
          <w:sz w:val="24"/>
          <w:szCs w:val="24"/>
        </w:rPr>
        <w:t>atividades individuais [...] entrelaçam-se às atividades organiza</w:t>
      </w:r>
      <w:r>
        <w:rPr>
          <w:rFonts w:ascii="Arial" w:hAnsi="Arial" w:cs="Arial"/>
          <w:sz w:val="24"/>
          <w:szCs w:val="24"/>
        </w:rPr>
        <w:t>cionais, e as relações intra-</w:t>
      </w:r>
      <w:r w:rsidR="00311AFC" w:rsidRPr="00311AFC">
        <w:rPr>
          <w:rFonts w:ascii="Arial" w:hAnsi="Arial" w:cs="Arial"/>
          <w:sz w:val="24"/>
          <w:szCs w:val="24"/>
        </w:rPr>
        <w:t>organizaciona</w:t>
      </w:r>
      <w:r>
        <w:rPr>
          <w:rFonts w:ascii="Arial" w:hAnsi="Arial" w:cs="Arial"/>
          <w:sz w:val="24"/>
          <w:szCs w:val="24"/>
        </w:rPr>
        <w:t>is como cooperação e competição</w:t>
      </w:r>
      <w:r w:rsidR="00311AFC" w:rsidRPr="00311AFC">
        <w:rPr>
          <w:rFonts w:ascii="Arial" w:hAnsi="Arial" w:cs="Arial"/>
          <w:sz w:val="24"/>
          <w:szCs w:val="24"/>
        </w:rPr>
        <w:t xml:space="preserve"> são </w:t>
      </w:r>
      <w:r w:rsidR="00311AFC" w:rsidRPr="00311AFC">
        <w:rPr>
          <w:rFonts w:ascii="Arial" w:hAnsi="Arial" w:cs="Arial"/>
          <w:i/>
          <w:sz w:val="24"/>
          <w:szCs w:val="24"/>
        </w:rPr>
        <w:t xml:space="preserve">costuradas </w:t>
      </w:r>
      <w:r w:rsidR="00311AFC" w:rsidRPr="00311AFC">
        <w:rPr>
          <w:rFonts w:ascii="Arial" w:hAnsi="Arial" w:cs="Arial"/>
          <w:sz w:val="24"/>
          <w:szCs w:val="24"/>
        </w:rPr>
        <w:t xml:space="preserve">através do comportamento de carreira das pessoas”. </w:t>
      </w:r>
    </w:p>
    <w:p w:rsidR="00311AFC" w:rsidRPr="00311AFC" w:rsidRDefault="00311AFC" w:rsidP="00311AF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11AFC">
        <w:rPr>
          <w:rFonts w:ascii="Arial" w:hAnsi="Arial" w:cs="Arial"/>
          <w:sz w:val="24"/>
          <w:szCs w:val="24"/>
        </w:rPr>
        <w:t xml:space="preserve">Já no </w:t>
      </w:r>
      <w:r w:rsidRPr="00311AFC">
        <w:rPr>
          <w:rFonts w:ascii="Arial" w:hAnsi="Arial" w:cs="Arial"/>
          <w:b/>
          <w:sz w:val="24"/>
          <w:szCs w:val="24"/>
        </w:rPr>
        <w:t>trabalho</w:t>
      </w:r>
      <w:r w:rsidRPr="00311AFC">
        <w:rPr>
          <w:rFonts w:ascii="Arial" w:hAnsi="Arial" w:cs="Arial"/>
          <w:sz w:val="24"/>
          <w:szCs w:val="24"/>
        </w:rPr>
        <w:t>, a carreira é impactada pelas organizações de forma positiva ou negativa, e também sofrerá com as oscilações do mercado de trabalho. Apesar do mercado de trabalho indicar que a formação superior é um diferencial, esta não é garantia de emprego e tampouco de remuneração proporcional (VOLKMER MARTINS, ROCHA-DE-OLIVEIRA, 2015). A migração dos indivíduos dentro do mercado de trabalho, em busca de colocação e remuneração adequada, irá proporcionar experiências e competências.</w:t>
      </w:r>
    </w:p>
    <w:p w:rsidR="00311AFC" w:rsidRPr="00311AFC" w:rsidRDefault="00311AFC" w:rsidP="00311AF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11AFC">
        <w:rPr>
          <w:rFonts w:ascii="Arial" w:hAnsi="Arial" w:cs="Arial"/>
          <w:sz w:val="24"/>
          <w:szCs w:val="24"/>
        </w:rPr>
        <w:t xml:space="preserve">O acesso à formação contribui para o crescimento pessoal e profissional de cada indivíduo, o que pode ser percebido na categoria </w:t>
      </w:r>
      <w:r w:rsidRPr="00311AFC">
        <w:rPr>
          <w:rFonts w:ascii="Arial" w:hAnsi="Arial" w:cs="Arial"/>
          <w:b/>
          <w:sz w:val="24"/>
          <w:szCs w:val="24"/>
        </w:rPr>
        <w:t xml:space="preserve">escola. </w:t>
      </w:r>
      <w:r w:rsidR="009D4D13" w:rsidRPr="009D4D13">
        <w:rPr>
          <w:rFonts w:ascii="Arial" w:hAnsi="Arial" w:cs="Arial"/>
          <w:sz w:val="24"/>
          <w:szCs w:val="24"/>
        </w:rPr>
        <w:t>E</w:t>
      </w:r>
      <w:r w:rsidRPr="00311AFC">
        <w:rPr>
          <w:rFonts w:ascii="Arial" w:hAnsi="Arial" w:cs="Arial"/>
          <w:sz w:val="24"/>
          <w:szCs w:val="24"/>
        </w:rPr>
        <w:t>st</w:t>
      </w:r>
      <w:r w:rsidR="009D4D13">
        <w:rPr>
          <w:rFonts w:ascii="Arial" w:hAnsi="Arial" w:cs="Arial"/>
          <w:sz w:val="24"/>
          <w:szCs w:val="24"/>
        </w:rPr>
        <w:t>a</w:t>
      </w:r>
      <w:r w:rsidRPr="00311AFC">
        <w:rPr>
          <w:rFonts w:ascii="Arial" w:hAnsi="Arial" w:cs="Arial"/>
          <w:sz w:val="24"/>
          <w:szCs w:val="24"/>
        </w:rPr>
        <w:t xml:space="preserve"> abrange as experiências pessoais e acadêmicas, as atividades que são realizadas na escola e que influenciam em outros aspectos na vida, como no trabalho. E nesse contexto as categorias se entrelaçam pois</w:t>
      </w:r>
      <w:r w:rsidR="009D4D13">
        <w:rPr>
          <w:rFonts w:ascii="Arial" w:hAnsi="Arial" w:cs="Arial"/>
          <w:sz w:val="24"/>
          <w:szCs w:val="24"/>
        </w:rPr>
        <w:t>,</w:t>
      </w:r>
      <w:r w:rsidRPr="00311AFC">
        <w:rPr>
          <w:rFonts w:ascii="Arial" w:hAnsi="Arial" w:cs="Arial"/>
          <w:sz w:val="24"/>
          <w:szCs w:val="24"/>
        </w:rPr>
        <w:t xml:space="preserve"> as experiências e competências “adquiridas através da educação, trabalho e experiência de vida [...] gerará um capital de carreira” </w:t>
      </w:r>
      <w:r w:rsidR="00FA183F">
        <w:rPr>
          <w:rFonts w:ascii="Arial" w:hAnsi="Arial" w:cs="Arial"/>
          <w:sz w:val="24"/>
          <w:szCs w:val="24"/>
        </w:rPr>
        <w:t xml:space="preserve">(DUTRA; </w:t>
      </w:r>
      <w:r w:rsidR="00FA183F">
        <w:rPr>
          <w:rFonts w:ascii="Arial" w:eastAsia="Times New Roman" w:hAnsi="Arial" w:cs="Arial"/>
          <w:sz w:val="24"/>
          <w:szCs w:val="24"/>
        </w:rPr>
        <w:t>VELOSO; FISCHER,</w:t>
      </w:r>
      <w:r w:rsidR="00FA183F" w:rsidRPr="004355F0">
        <w:rPr>
          <w:rFonts w:ascii="Arial" w:hAnsi="Arial" w:cs="Arial"/>
          <w:sz w:val="24"/>
          <w:szCs w:val="24"/>
        </w:rPr>
        <w:t xml:space="preserve"> </w:t>
      </w:r>
      <w:r w:rsidR="00FA183F">
        <w:rPr>
          <w:rFonts w:ascii="Arial" w:hAnsi="Arial" w:cs="Arial"/>
          <w:sz w:val="24"/>
          <w:szCs w:val="24"/>
        </w:rPr>
        <w:t>2009</w:t>
      </w:r>
      <w:r w:rsidRPr="00311AFC">
        <w:rPr>
          <w:rFonts w:ascii="Arial" w:hAnsi="Arial" w:cs="Arial"/>
          <w:sz w:val="24"/>
          <w:szCs w:val="24"/>
        </w:rPr>
        <w:t>, p. 60).</w:t>
      </w:r>
    </w:p>
    <w:p w:rsidR="00311AFC" w:rsidRDefault="00311AFC" w:rsidP="006E062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11AFC">
        <w:rPr>
          <w:rFonts w:ascii="Arial" w:hAnsi="Arial" w:cs="Arial"/>
          <w:sz w:val="24"/>
          <w:szCs w:val="24"/>
        </w:rPr>
        <w:t>Para Lahire (2014) “os indivíduos estão sujeitos a forças sociais não necessariamente coerentes, nos momentos em que são levados a optarem por seus estudos, trajetórias profissionais, escolha de um parceiro, entre outras importantes decisões”. São essas forças que de modo sutil influenciaram na tomada de decisão de cada indivíduo.</w:t>
      </w:r>
    </w:p>
    <w:p w:rsidR="00C6685C" w:rsidRDefault="00C6685C" w:rsidP="00DD2B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11AFC" w:rsidRDefault="00DD2BDF" w:rsidP="00C6685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685C">
        <w:rPr>
          <w:rFonts w:ascii="Arial" w:hAnsi="Arial" w:cs="Arial"/>
          <w:b/>
          <w:sz w:val="24"/>
          <w:szCs w:val="24"/>
        </w:rPr>
        <w:t xml:space="preserve">4. </w:t>
      </w:r>
      <w:r w:rsidR="00311AFC" w:rsidRPr="00C6685C">
        <w:rPr>
          <w:rFonts w:ascii="Arial" w:hAnsi="Arial" w:cs="Arial"/>
          <w:b/>
          <w:sz w:val="24"/>
          <w:szCs w:val="24"/>
        </w:rPr>
        <w:t>ANÁLISE DOS RESULTADOS</w:t>
      </w:r>
    </w:p>
    <w:p w:rsidR="00C6685C" w:rsidRPr="00C6685C" w:rsidRDefault="00C6685C" w:rsidP="00C6685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11AFC" w:rsidRDefault="006E062D" w:rsidP="00C6685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Antes da apresentação das categorias, </w:t>
      </w:r>
      <w:r w:rsidR="00C6685C">
        <w:rPr>
          <w:rFonts w:ascii="Arial" w:hAnsi="Arial" w:cs="Arial"/>
          <w:sz w:val="24"/>
          <w:szCs w:val="24"/>
        </w:rPr>
        <w:t>se discorrerá brevemente sobre os Cursos Superiores de Tecnologia, em especial se apresentará o</w:t>
      </w:r>
      <w:r>
        <w:rPr>
          <w:rFonts w:ascii="Arial" w:hAnsi="Arial" w:cs="Arial"/>
          <w:sz w:val="24"/>
          <w:szCs w:val="24"/>
        </w:rPr>
        <w:t xml:space="preserve"> Campus Farroupilha </w:t>
      </w:r>
      <w:r>
        <w:rPr>
          <w:rFonts w:ascii="Arial" w:hAnsi="Arial" w:cs="Arial"/>
          <w:sz w:val="24"/>
          <w:szCs w:val="24"/>
        </w:rPr>
        <w:lastRenderedPageBreak/>
        <w:t xml:space="preserve">do IFRS, </w:t>
      </w:r>
      <w:r w:rsidRPr="006E062D">
        <w:rPr>
          <w:rFonts w:ascii="Arial" w:hAnsi="Arial" w:cs="Arial"/>
          <w:i/>
          <w:sz w:val="24"/>
          <w:szCs w:val="24"/>
        </w:rPr>
        <w:t>locus</w:t>
      </w:r>
      <w:r>
        <w:rPr>
          <w:rFonts w:ascii="Arial" w:hAnsi="Arial" w:cs="Arial"/>
          <w:sz w:val="24"/>
          <w:szCs w:val="24"/>
        </w:rPr>
        <w:t xml:space="preserve"> de estudo das egressas, bem como o curso</w:t>
      </w:r>
      <w:r w:rsidR="0055762E">
        <w:rPr>
          <w:rFonts w:ascii="Arial" w:hAnsi="Arial" w:cs="Arial"/>
          <w:sz w:val="24"/>
          <w:szCs w:val="24"/>
        </w:rPr>
        <w:t xml:space="preserve"> T</w:t>
      </w:r>
      <w:r w:rsidR="00C6685C">
        <w:rPr>
          <w:rFonts w:ascii="Arial" w:hAnsi="Arial" w:cs="Arial"/>
          <w:sz w:val="24"/>
          <w:szCs w:val="24"/>
        </w:rPr>
        <w:t>ecnológico em Processos Gerenciais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6685C" w:rsidRDefault="00C6685C" w:rsidP="00C6685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E062D" w:rsidRPr="006E062D" w:rsidRDefault="00DD2BDF" w:rsidP="00C6685C">
      <w:pPr>
        <w:pStyle w:val="Ttulo2"/>
      </w:pPr>
      <w:r>
        <w:t xml:space="preserve">4.1 </w:t>
      </w:r>
      <w:bookmarkStart w:id="3" w:name="_Toc453940539"/>
      <w:r w:rsidR="00C6685C">
        <w:t xml:space="preserve">CURSOS SUPERIORES DE TECNOLOGIA: TECNÓLOGO EM PROCESSOS GERENCIAIS </w:t>
      </w:r>
      <w:bookmarkEnd w:id="3"/>
      <w:r w:rsidR="006E062D" w:rsidRPr="006E062D">
        <w:t>– Campus Farroupilha</w:t>
      </w:r>
    </w:p>
    <w:p w:rsidR="00C6685C" w:rsidRDefault="00C6685C" w:rsidP="00C6685C">
      <w:pPr>
        <w:pStyle w:val="textocerto"/>
        <w:spacing w:before="0" w:after="0"/>
        <w:rPr>
          <w:rFonts w:ascii="Arial" w:hAnsi="Arial" w:cs="Arial"/>
          <w:szCs w:val="24"/>
          <w:shd w:val="clear" w:color="auto" w:fill="FFFFFF"/>
        </w:rPr>
      </w:pPr>
    </w:p>
    <w:p w:rsidR="001758E8" w:rsidRDefault="006E062D" w:rsidP="006E062D">
      <w:pPr>
        <w:pStyle w:val="textocerto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9F7AAC">
        <w:rPr>
          <w:rFonts w:ascii="Arial" w:hAnsi="Arial" w:cs="Arial"/>
        </w:rPr>
        <w:t>s políticas públicas do ensino superior nas últimas décadas são estabelecidas sob o discurso de que uma política expansionista favorece a democratização do acesso à escola e traz benefícios tais como a redução das desigualdades sociais (VOLKMER MARTINS e ROCHA-DE-OLIVEIRA, 2015).</w:t>
      </w:r>
      <w:r w:rsidR="001758E8">
        <w:rPr>
          <w:rFonts w:ascii="Arial" w:hAnsi="Arial" w:cs="Arial"/>
        </w:rPr>
        <w:t xml:space="preserve"> </w:t>
      </w:r>
      <w:r w:rsidR="00B6703E">
        <w:rPr>
          <w:rFonts w:ascii="Arial" w:hAnsi="Arial" w:cs="Arial"/>
        </w:rPr>
        <w:t xml:space="preserve">Para </w:t>
      </w:r>
      <w:r w:rsidRPr="00311AFC">
        <w:rPr>
          <w:rFonts w:ascii="Arial" w:hAnsi="Arial" w:cs="Arial"/>
        </w:rPr>
        <w:t>Chanlat</w:t>
      </w:r>
      <w:r w:rsidR="009021E3">
        <w:rPr>
          <w:rFonts w:ascii="Arial" w:hAnsi="Arial" w:cs="Arial"/>
        </w:rPr>
        <w:t xml:space="preserve"> (1995, p.72)</w:t>
      </w:r>
      <w:r w:rsidRPr="00311AFC">
        <w:rPr>
          <w:rFonts w:ascii="Arial" w:hAnsi="Arial" w:cs="Arial"/>
        </w:rPr>
        <w:t xml:space="preserve"> a “democratização da educação ajuda as mulheres neste processo, permite igualmente a muitos indivíduos de origem modesta o acesso a esse modelo”, o model</w:t>
      </w:r>
      <w:r w:rsidR="009021E3">
        <w:rPr>
          <w:rFonts w:ascii="Arial" w:hAnsi="Arial" w:cs="Arial"/>
        </w:rPr>
        <w:t>o de carreira moderna.</w:t>
      </w:r>
    </w:p>
    <w:p w:rsidR="001758E8" w:rsidRPr="00311AFC" w:rsidRDefault="001758E8" w:rsidP="001758E8">
      <w:pPr>
        <w:pStyle w:val="textocerto"/>
        <w:spacing w:before="0" w:after="0"/>
        <w:rPr>
          <w:rFonts w:ascii="Arial" w:hAnsi="Arial" w:cs="Arial"/>
        </w:rPr>
      </w:pPr>
      <w:r w:rsidRPr="00607B3A">
        <w:rPr>
          <w:rFonts w:ascii="Arial" w:hAnsi="Arial" w:cs="Arial"/>
          <w:szCs w:val="24"/>
          <w:shd w:val="clear" w:color="auto" w:fill="FFFFFF"/>
        </w:rPr>
        <w:t xml:space="preserve">Os cursos superiores profissionais no Brasil </w:t>
      </w:r>
      <w:r w:rsidRPr="00607B3A">
        <w:rPr>
          <w:rFonts w:ascii="Arial" w:hAnsi="Arial" w:cs="Arial"/>
          <w:szCs w:val="24"/>
        </w:rPr>
        <w:t xml:space="preserve">datam da década de 1960 (BRASIL, 1968) diante de uma demanda que surgiu </w:t>
      </w:r>
      <w:r w:rsidRPr="00311AFC">
        <w:rPr>
          <w:rFonts w:ascii="Arial" w:hAnsi="Arial" w:cs="Arial"/>
        </w:rPr>
        <w:t xml:space="preserve">a partir da industrialização e da necessidade de colocação de mão de obra qualificada no mercado de trabalho. </w:t>
      </w:r>
      <w:r>
        <w:rPr>
          <w:rFonts w:ascii="Arial" w:hAnsi="Arial" w:cs="Arial"/>
        </w:rPr>
        <w:t xml:space="preserve">Assim, eles vêm </w:t>
      </w:r>
      <w:r w:rsidRPr="00311AFC">
        <w:rPr>
          <w:rFonts w:ascii="Arial" w:hAnsi="Arial" w:cs="Arial"/>
        </w:rPr>
        <w:t xml:space="preserve">atender </w:t>
      </w:r>
      <w:r w:rsidR="009021E3">
        <w:rPr>
          <w:rFonts w:ascii="Arial" w:hAnsi="Arial" w:cs="Arial"/>
        </w:rPr>
        <w:t xml:space="preserve">a </w:t>
      </w:r>
      <w:r w:rsidRPr="00311AFC">
        <w:rPr>
          <w:rFonts w:ascii="Arial" w:hAnsi="Arial" w:cs="Arial"/>
        </w:rPr>
        <w:t>uma demanda por especialistas para o mercado de trabalho, com formação mais rápida</w:t>
      </w:r>
      <w:r w:rsidR="009021E3">
        <w:rPr>
          <w:rFonts w:ascii="Arial" w:hAnsi="Arial" w:cs="Arial"/>
        </w:rPr>
        <w:t xml:space="preserve"> e custo baixo se comparado ao b</w:t>
      </w:r>
      <w:r w:rsidRPr="00311AFC">
        <w:rPr>
          <w:rFonts w:ascii="Arial" w:hAnsi="Arial" w:cs="Arial"/>
        </w:rPr>
        <w:t>acharelado (VOLKMER MARTINS, ROCHA-DE-OLIVEIRA, 2015).</w:t>
      </w:r>
      <w:r>
        <w:rPr>
          <w:rFonts w:ascii="Arial" w:hAnsi="Arial" w:cs="Arial"/>
        </w:rPr>
        <w:t xml:space="preserve"> </w:t>
      </w:r>
    </w:p>
    <w:p w:rsidR="001758E8" w:rsidRPr="00C6685C" w:rsidRDefault="001758E8" w:rsidP="001758E8">
      <w:pPr>
        <w:pStyle w:val="textocerto"/>
        <w:spacing w:before="0" w:after="0"/>
        <w:ind w:firstLine="709"/>
        <w:rPr>
          <w:rFonts w:ascii="Arial" w:hAnsi="Arial" w:cs="Arial"/>
          <w:szCs w:val="24"/>
        </w:rPr>
      </w:pPr>
      <w:r w:rsidRPr="00DD2BDF">
        <w:rPr>
          <w:rFonts w:ascii="Arial" w:hAnsi="Arial" w:cs="Arial"/>
        </w:rPr>
        <w:t xml:space="preserve">Apesar de não serem recentes, vai ser somente </w:t>
      </w:r>
      <w:r w:rsidRPr="00DD2BDF">
        <w:rPr>
          <w:rFonts w:ascii="Arial" w:hAnsi="Arial" w:cs="Arial"/>
          <w:szCs w:val="24"/>
        </w:rPr>
        <w:t>a partir de 1996, com a Lei n° 9.394/96 e o Decreto Federal n° 2.208/97 que o ensino tecnológico começa a ganhar nova dimensão na educação superior brasileir</w:t>
      </w:r>
      <w:r w:rsidRPr="00814AF5">
        <w:rPr>
          <w:rFonts w:ascii="Arial" w:hAnsi="Arial" w:cs="Arial"/>
          <w:szCs w:val="24"/>
        </w:rPr>
        <w:t>a (BRASIL, 1996)</w:t>
      </w:r>
      <w:r w:rsidRPr="00DD2BDF">
        <w:rPr>
          <w:rFonts w:ascii="Arial" w:hAnsi="Arial" w:cs="Arial"/>
          <w:szCs w:val="24"/>
        </w:rPr>
        <w:t xml:space="preserve">. Desde então o número de matrículas tem crescido significativamente. Em 2004 se registrou </w:t>
      </w:r>
      <w:r w:rsidRPr="00DD2BDF">
        <w:rPr>
          <w:rFonts w:ascii="Arial" w:hAnsi="Arial" w:cs="Arial"/>
        </w:rPr>
        <w:t>42.852 matrículas nessa modalidade de ensino, ao passo que em 2015 esse número chegou a 1.010.142, representando 12,65% do total de matrículas em ensino superio</w:t>
      </w:r>
      <w:r w:rsidRPr="00814AF5">
        <w:rPr>
          <w:rFonts w:ascii="Arial" w:hAnsi="Arial" w:cs="Arial"/>
        </w:rPr>
        <w:t>r no Brasil (</w:t>
      </w:r>
      <w:r w:rsidR="00814AF5" w:rsidRPr="00814AF5">
        <w:rPr>
          <w:rFonts w:ascii="Arial" w:hAnsi="Arial" w:cs="Arial"/>
        </w:rPr>
        <w:t>INEP, 2015</w:t>
      </w:r>
      <w:r w:rsidRPr="00814AF5">
        <w:rPr>
          <w:rFonts w:ascii="Arial" w:hAnsi="Arial" w:cs="Arial"/>
        </w:rPr>
        <w:t>)</w:t>
      </w:r>
      <w:r w:rsidRPr="00DD2BDF">
        <w:rPr>
          <w:rFonts w:ascii="Arial" w:hAnsi="Arial" w:cs="Arial"/>
        </w:rPr>
        <w:t>.</w:t>
      </w:r>
    </w:p>
    <w:p w:rsidR="006E062D" w:rsidRPr="00A16A35" w:rsidRDefault="001758E8" w:rsidP="001758E8">
      <w:pPr>
        <w:pStyle w:val="textocerto"/>
        <w:spacing w:before="0" w:after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E062D" w:rsidRPr="00311AFC">
        <w:rPr>
          <w:rFonts w:ascii="Arial" w:hAnsi="Arial" w:cs="Arial"/>
        </w:rPr>
        <w:t xml:space="preserve"> Lei </w:t>
      </w:r>
      <w:r w:rsidR="006E062D" w:rsidRPr="00311AFC">
        <w:rPr>
          <w:rFonts w:ascii="Arial" w:hAnsi="Arial" w:cs="Arial"/>
          <w:szCs w:val="24"/>
        </w:rPr>
        <w:t>n° 11.892/08, instituiu a Rede Federal de Educação Profissional, Científica e Tecnológica, e criou os Institutos Federais de Educação, Ciência e Tecnologia</w:t>
      </w:r>
      <w:r w:rsidR="006E062D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A partir de então, o</w:t>
      </w:r>
      <w:r w:rsidR="006E062D" w:rsidRPr="00311AFC">
        <w:rPr>
          <w:rFonts w:ascii="Arial" w:hAnsi="Arial" w:cs="Arial"/>
          <w:szCs w:val="24"/>
        </w:rPr>
        <w:t xml:space="preserve"> ensino tecnológico </w:t>
      </w:r>
      <w:r>
        <w:rPr>
          <w:rFonts w:ascii="Arial" w:hAnsi="Arial" w:cs="Arial"/>
          <w:szCs w:val="24"/>
        </w:rPr>
        <w:t xml:space="preserve">público </w:t>
      </w:r>
      <w:r w:rsidR="006E062D" w:rsidRPr="00311AFC">
        <w:rPr>
          <w:rFonts w:ascii="Arial" w:hAnsi="Arial" w:cs="Arial"/>
          <w:szCs w:val="24"/>
        </w:rPr>
        <w:t xml:space="preserve">expandiu-se de forma a atingir </w:t>
      </w:r>
      <w:r>
        <w:rPr>
          <w:rFonts w:ascii="Arial" w:hAnsi="Arial" w:cs="Arial"/>
          <w:szCs w:val="24"/>
        </w:rPr>
        <w:t xml:space="preserve">grande parte do </w:t>
      </w:r>
      <w:r w:rsidR="006E062D" w:rsidRPr="00311AFC">
        <w:rPr>
          <w:rFonts w:ascii="Arial" w:hAnsi="Arial" w:cs="Arial"/>
          <w:szCs w:val="24"/>
        </w:rPr>
        <w:t xml:space="preserve">território nacional. </w:t>
      </w:r>
      <w:r w:rsidR="00B6703E">
        <w:rPr>
          <w:rFonts w:ascii="Arial" w:hAnsi="Arial" w:cs="Arial"/>
          <w:szCs w:val="24"/>
        </w:rPr>
        <w:t>Como</w:t>
      </w:r>
      <w:r w:rsidR="006E062D" w:rsidRPr="00311AFC">
        <w:rPr>
          <w:rFonts w:ascii="Arial" w:hAnsi="Arial" w:cs="Arial"/>
          <w:szCs w:val="24"/>
        </w:rPr>
        <w:t xml:space="preserve"> transformações ocorridas, </w:t>
      </w:r>
      <w:r w:rsidR="00B741AA" w:rsidRPr="00311AFC">
        <w:rPr>
          <w:rFonts w:ascii="Arial" w:hAnsi="Arial" w:cs="Arial"/>
          <w:szCs w:val="24"/>
        </w:rPr>
        <w:t xml:space="preserve">IFs </w:t>
      </w:r>
      <w:r w:rsidR="00B741AA">
        <w:rPr>
          <w:rFonts w:ascii="Arial" w:hAnsi="Arial" w:cs="Arial"/>
          <w:szCs w:val="24"/>
        </w:rPr>
        <w:t xml:space="preserve">foram criados e </w:t>
      </w:r>
      <w:r w:rsidR="006E062D" w:rsidRPr="00311AFC">
        <w:rPr>
          <w:rFonts w:ascii="Arial" w:hAnsi="Arial" w:cs="Arial"/>
          <w:szCs w:val="24"/>
        </w:rPr>
        <w:t xml:space="preserve">muitos dos Centros Federais de Educação Profissional e Tecnológica (Cefets) foram transformados em </w:t>
      </w:r>
      <w:r w:rsidR="00B741AA">
        <w:rPr>
          <w:rFonts w:ascii="Arial" w:hAnsi="Arial" w:cs="Arial"/>
          <w:szCs w:val="24"/>
        </w:rPr>
        <w:t>I</w:t>
      </w:r>
      <w:r w:rsidR="006E062D" w:rsidRPr="00311AFC">
        <w:rPr>
          <w:rFonts w:ascii="Arial" w:hAnsi="Arial" w:cs="Arial"/>
          <w:szCs w:val="24"/>
        </w:rPr>
        <w:t>F</w:t>
      </w:r>
      <w:r w:rsidR="00B741AA">
        <w:rPr>
          <w:rFonts w:ascii="Arial" w:hAnsi="Arial" w:cs="Arial"/>
          <w:szCs w:val="24"/>
        </w:rPr>
        <w:t>s</w:t>
      </w:r>
      <w:r w:rsidR="006E062D" w:rsidRPr="00311AFC">
        <w:rPr>
          <w:rFonts w:ascii="Arial" w:hAnsi="Arial" w:cs="Arial"/>
          <w:szCs w:val="24"/>
        </w:rPr>
        <w:t xml:space="preserve"> e habilitados a oferecerem cursos de nível superior (BRASIL, 2016).</w:t>
      </w:r>
    </w:p>
    <w:p w:rsidR="006E062D" w:rsidRPr="00311AFC" w:rsidRDefault="006E062D" w:rsidP="006E062D">
      <w:pPr>
        <w:pStyle w:val="textocerto"/>
        <w:spacing w:before="0" w:after="0"/>
        <w:rPr>
          <w:rFonts w:ascii="Arial" w:hAnsi="Arial" w:cs="Arial"/>
        </w:rPr>
      </w:pPr>
      <w:r w:rsidRPr="00311AFC">
        <w:rPr>
          <w:rFonts w:ascii="Arial" w:hAnsi="Arial" w:cs="Arial"/>
        </w:rPr>
        <w:lastRenderedPageBreak/>
        <w:t>Nesse âmbito, o campus Farroupilha</w:t>
      </w:r>
      <w:r w:rsidR="00975E2D">
        <w:rPr>
          <w:rFonts w:ascii="Arial" w:hAnsi="Arial" w:cs="Arial"/>
        </w:rPr>
        <w:t xml:space="preserve"> do</w:t>
      </w:r>
      <w:r w:rsidR="00975E2D" w:rsidRPr="00975E2D">
        <w:rPr>
          <w:rFonts w:ascii="Arial" w:hAnsi="Arial" w:cs="Arial"/>
        </w:rPr>
        <w:t xml:space="preserve"> </w:t>
      </w:r>
      <w:r w:rsidR="00975E2D" w:rsidRPr="00311AFC">
        <w:rPr>
          <w:rFonts w:ascii="Arial" w:hAnsi="Arial" w:cs="Arial"/>
        </w:rPr>
        <w:t>IFRS</w:t>
      </w:r>
      <w:r w:rsidRPr="00311AFC">
        <w:rPr>
          <w:rFonts w:ascii="Arial" w:hAnsi="Arial" w:cs="Arial"/>
        </w:rPr>
        <w:t xml:space="preserve">, </w:t>
      </w:r>
      <w:r w:rsidR="00975E2D" w:rsidRPr="00311AFC">
        <w:rPr>
          <w:rFonts w:ascii="Arial" w:hAnsi="Arial" w:cs="Arial"/>
        </w:rPr>
        <w:t>surgiu a partir da federalização da antiga Escola Técnica de Farroupilha (ETFAR)</w:t>
      </w:r>
      <w:r w:rsidR="00455CE2">
        <w:rPr>
          <w:rFonts w:ascii="Arial" w:hAnsi="Arial" w:cs="Arial"/>
        </w:rPr>
        <w:t>,</w:t>
      </w:r>
      <w:r w:rsidR="00975E2D" w:rsidRPr="00311AFC">
        <w:rPr>
          <w:rFonts w:ascii="Arial" w:hAnsi="Arial" w:cs="Arial"/>
        </w:rPr>
        <w:t xml:space="preserve"> </w:t>
      </w:r>
      <w:r w:rsidRPr="00311AFC">
        <w:rPr>
          <w:rFonts w:ascii="Arial" w:hAnsi="Arial" w:cs="Arial"/>
        </w:rPr>
        <w:t xml:space="preserve">está aberto à </w:t>
      </w:r>
      <w:r w:rsidR="00455CE2">
        <w:rPr>
          <w:rFonts w:ascii="Arial" w:hAnsi="Arial" w:cs="Arial"/>
        </w:rPr>
        <w:t xml:space="preserve">comunidade desde o ano de 2010 </w:t>
      </w:r>
      <w:r w:rsidRPr="00311AFC">
        <w:rPr>
          <w:rFonts w:ascii="Arial" w:hAnsi="Arial" w:cs="Arial"/>
        </w:rPr>
        <w:t>com a finalidade de ofertar cursos técnicos de nível médio, curso de nível superior e curso de pós-graduação, atendendo à verticalização da educação (IFRS</w:t>
      </w:r>
      <w:r w:rsidR="00136732">
        <w:rPr>
          <w:rFonts w:ascii="Arial" w:hAnsi="Arial" w:cs="Arial"/>
        </w:rPr>
        <w:t>, 2017</w:t>
      </w:r>
      <w:r w:rsidRPr="00311AFC">
        <w:rPr>
          <w:rFonts w:ascii="Arial" w:hAnsi="Arial" w:cs="Arial"/>
        </w:rPr>
        <w:t xml:space="preserve">). </w:t>
      </w:r>
    </w:p>
    <w:p w:rsidR="006E062D" w:rsidRDefault="006E062D" w:rsidP="006E062D">
      <w:pPr>
        <w:pStyle w:val="textocerto"/>
        <w:spacing w:before="0" w:after="0"/>
        <w:rPr>
          <w:rFonts w:ascii="Arial" w:hAnsi="Arial" w:cs="Arial"/>
        </w:rPr>
      </w:pPr>
      <w:r w:rsidRPr="00311AFC">
        <w:rPr>
          <w:rFonts w:ascii="Arial" w:hAnsi="Arial" w:cs="Arial"/>
        </w:rPr>
        <w:t>O Curso Superior de Tecnologia em Processos Gerenc</w:t>
      </w:r>
      <w:r w:rsidR="00455CE2">
        <w:rPr>
          <w:rFonts w:ascii="Arial" w:hAnsi="Arial" w:cs="Arial"/>
        </w:rPr>
        <w:t>iais começou a ser ofertado no c</w:t>
      </w:r>
      <w:r w:rsidRPr="00311AFC">
        <w:rPr>
          <w:rFonts w:ascii="Arial" w:hAnsi="Arial" w:cs="Arial"/>
        </w:rPr>
        <w:t>ampus Farroupilha no ano de 2011. As disciplinas do curso estão distribuídas em 6 semestres, totalizando 1.680 horas, visando formar profissionais capacitados a elabora</w:t>
      </w:r>
      <w:r w:rsidR="00455CE2">
        <w:rPr>
          <w:rFonts w:ascii="Arial" w:hAnsi="Arial" w:cs="Arial"/>
        </w:rPr>
        <w:t>r</w:t>
      </w:r>
      <w:r w:rsidRPr="00311AFC">
        <w:rPr>
          <w:rFonts w:ascii="Arial" w:hAnsi="Arial" w:cs="Arial"/>
        </w:rPr>
        <w:t xml:space="preserve"> e implementar planos de negócios, utilizando métodos e técnicas de gestão na formação e na organização empresarial, especificamente nos processos de comercialização, suprimento, armazenamento, movimentação de materiais e no gerenciamento de recursos financeiros e humanos. O curso </w:t>
      </w:r>
      <w:r w:rsidR="00455CE2">
        <w:rPr>
          <w:rFonts w:ascii="Arial" w:hAnsi="Arial" w:cs="Arial"/>
        </w:rPr>
        <w:t>busca</w:t>
      </w:r>
      <w:r w:rsidRPr="00311AFC">
        <w:rPr>
          <w:rFonts w:ascii="Arial" w:hAnsi="Arial" w:cs="Arial"/>
        </w:rPr>
        <w:t xml:space="preserve"> promover o desenvolvimento de um conjunto de competências e habilidades que se articulam para a qualificação de um profissional empreendedor de negócio de pequeno e médio porte (IFRS, 201</w:t>
      </w:r>
      <w:r w:rsidR="00194690">
        <w:rPr>
          <w:rFonts w:ascii="Arial" w:hAnsi="Arial" w:cs="Arial"/>
        </w:rPr>
        <w:t>7</w:t>
      </w:r>
      <w:r w:rsidRPr="00311AFC">
        <w:rPr>
          <w:rFonts w:ascii="Arial" w:hAnsi="Arial" w:cs="Arial"/>
        </w:rPr>
        <w:t>).</w:t>
      </w:r>
    </w:p>
    <w:p w:rsidR="001758E8" w:rsidRPr="00C6685C" w:rsidRDefault="001758E8" w:rsidP="001758E8">
      <w:pPr>
        <w:pStyle w:val="textocerto"/>
        <w:spacing w:before="0" w:after="0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No que se refere à procura pelo curso, se nota </w:t>
      </w:r>
      <w:r w:rsidR="00455CE2">
        <w:rPr>
          <w:rFonts w:ascii="Arial" w:hAnsi="Arial" w:cs="Arial"/>
        </w:rPr>
        <w:t>elevada procura</w:t>
      </w:r>
      <w:r>
        <w:rPr>
          <w:rFonts w:ascii="Arial" w:hAnsi="Arial" w:cs="Arial"/>
        </w:rPr>
        <w:t xml:space="preserve"> nos últimos anos, vist</w:t>
      </w:r>
      <w:r w:rsidR="00455CE2">
        <w:rPr>
          <w:rFonts w:ascii="Arial" w:hAnsi="Arial" w:cs="Arial"/>
        </w:rPr>
        <w:t>o que o número de candidatos</w:t>
      </w:r>
      <w:r>
        <w:rPr>
          <w:rFonts w:ascii="Arial" w:hAnsi="Arial" w:cs="Arial"/>
        </w:rPr>
        <w:t xml:space="preserve"> </w:t>
      </w:r>
      <w:r w:rsidR="00455CE2">
        <w:rPr>
          <w:rFonts w:ascii="Arial" w:hAnsi="Arial" w:cs="Arial"/>
        </w:rPr>
        <w:t xml:space="preserve">chegou a </w:t>
      </w:r>
      <w:r w:rsidR="00455CE2" w:rsidRPr="00C6685C">
        <w:rPr>
          <w:rFonts w:ascii="Arial" w:hAnsi="Arial" w:cs="Arial"/>
          <w:szCs w:val="24"/>
        </w:rPr>
        <w:t>7,7</w:t>
      </w:r>
      <w:r w:rsidR="00455CE2">
        <w:rPr>
          <w:rFonts w:ascii="Arial" w:hAnsi="Arial" w:cs="Arial"/>
          <w:szCs w:val="24"/>
        </w:rPr>
        <w:t xml:space="preserve"> </w:t>
      </w:r>
      <w:r w:rsidR="00455CE2" w:rsidRPr="00C6685C">
        <w:rPr>
          <w:rFonts w:ascii="Arial" w:hAnsi="Arial" w:cs="Arial"/>
          <w:szCs w:val="24"/>
        </w:rPr>
        <w:t>candidato</w:t>
      </w:r>
      <w:r w:rsidR="00455CE2">
        <w:rPr>
          <w:rFonts w:ascii="Arial" w:hAnsi="Arial" w:cs="Arial"/>
          <w:szCs w:val="24"/>
        </w:rPr>
        <w:t>s</w:t>
      </w:r>
      <w:r w:rsidR="00455CE2" w:rsidRPr="00C6685C">
        <w:rPr>
          <w:rFonts w:ascii="Arial" w:hAnsi="Arial" w:cs="Arial"/>
          <w:szCs w:val="24"/>
        </w:rPr>
        <w:t>/vaga</w:t>
      </w:r>
      <w:r w:rsidR="00455CE2" w:rsidRPr="00C6685C">
        <w:rPr>
          <w:rFonts w:ascii="Arial" w:hAnsi="Arial" w:cs="Arial"/>
          <w:szCs w:val="24"/>
        </w:rPr>
        <w:t xml:space="preserve"> </w:t>
      </w:r>
      <w:r w:rsidR="00455CE2">
        <w:rPr>
          <w:rFonts w:ascii="Arial" w:hAnsi="Arial" w:cs="Arial"/>
          <w:szCs w:val="24"/>
        </w:rPr>
        <w:t>no ano de 2014,</w:t>
      </w:r>
      <w:r w:rsidRPr="00C6685C">
        <w:rPr>
          <w:rFonts w:ascii="Arial" w:hAnsi="Arial" w:cs="Arial"/>
          <w:szCs w:val="24"/>
        </w:rPr>
        <w:t xml:space="preserve"> </w:t>
      </w:r>
      <w:r w:rsidR="00455CE2" w:rsidRPr="00C6685C">
        <w:rPr>
          <w:rFonts w:ascii="Arial" w:hAnsi="Arial" w:cs="Arial"/>
          <w:szCs w:val="24"/>
        </w:rPr>
        <w:t>8,8</w:t>
      </w:r>
      <w:r w:rsidR="00455CE2">
        <w:rPr>
          <w:rFonts w:ascii="Arial" w:hAnsi="Arial" w:cs="Arial"/>
          <w:szCs w:val="24"/>
        </w:rPr>
        <w:t xml:space="preserve"> </w:t>
      </w:r>
      <w:r w:rsidR="00455CE2" w:rsidRPr="00C6685C">
        <w:rPr>
          <w:rFonts w:ascii="Arial" w:hAnsi="Arial" w:cs="Arial"/>
          <w:szCs w:val="24"/>
        </w:rPr>
        <w:t>candidato</w:t>
      </w:r>
      <w:r w:rsidR="00455CE2">
        <w:rPr>
          <w:rFonts w:ascii="Arial" w:hAnsi="Arial" w:cs="Arial"/>
          <w:szCs w:val="24"/>
        </w:rPr>
        <w:t>s</w:t>
      </w:r>
      <w:r w:rsidR="00455CE2" w:rsidRPr="00C6685C">
        <w:rPr>
          <w:rFonts w:ascii="Arial" w:hAnsi="Arial" w:cs="Arial"/>
          <w:szCs w:val="24"/>
        </w:rPr>
        <w:t>/vaga</w:t>
      </w:r>
      <w:r w:rsidR="00455CE2" w:rsidRPr="00C6685C">
        <w:rPr>
          <w:rFonts w:ascii="Arial" w:hAnsi="Arial" w:cs="Arial"/>
          <w:szCs w:val="24"/>
        </w:rPr>
        <w:t xml:space="preserve"> </w:t>
      </w:r>
      <w:r w:rsidR="00455CE2">
        <w:rPr>
          <w:rFonts w:ascii="Arial" w:hAnsi="Arial" w:cs="Arial"/>
          <w:szCs w:val="24"/>
        </w:rPr>
        <w:t xml:space="preserve">em 2015 e </w:t>
      </w:r>
      <w:r w:rsidRPr="00C6685C">
        <w:rPr>
          <w:rFonts w:ascii="Arial" w:hAnsi="Arial" w:cs="Arial"/>
          <w:szCs w:val="24"/>
        </w:rPr>
        <w:t>7,9</w:t>
      </w:r>
      <w:r w:rsidR="00455CE2">
        <w:rPr>
          <w:rFonts w:ascii="Arial" w:hAnsi="Arial" w:cs="Arial"/>
          <w:szCs w:val="24"/>
        </w:rPr>
        <w:t xml:space="preserve"> </w:t>
      </w:r>
      <w:r w:rsidRPr="00C6685C">
        <w:rPr>
          <w:rFonts w:ascii="Arial" w:hAnsi="Arial" w:cs="Arial"/>
          <w:szCs w:val="24"/>
        </w:rPr>
        <w:t>candidato</w:t>
      </w:r>
      <w:r w:rsidR="00455CE2">
        <w:rPr>
          <w:rFonts w:ascii="Arial" w:hAnsi="Arial" w:cs="Arial"/>
          <w:szCs w:val="24"/>
        </w:rPr>
        <w:t>s</w:t>
      </w:r>
      <w:r w:rsidRPr="00C6685C">
        <w:rPr>
          <w:rFonts w:ascii="Arial" w:hAnsi="Arial" w:cs="Arial"/>
          <w:szCs w:val="24"/>
        </w:rPr>
        <w:t xml:space="preserve">/vaga </w:t>
      </w:r>
      <w:r w:rsidR="00455CE2">
        <w:rPr>
          <w:rFonts w:ascii="Arial" w:hAnsi="Arial" w:cs="Arial"/>
          <w:szCs w:val="24"/>
        </w:rPr>
        <w:t xml:space="preserve">em 2016 </w:t>
      </w:r>
      <w:r w:rsidRPr="00C6685C">
        <w:rPr>
          <w:rFonts w:ascii="Arial" w:hAnsi="Arial" w:cs="Arial"/>
          <w:szCs w:val="24"/>
        </w:rPr>
        <w:t xml:space="preserve">(IFRS, 2017). Espera-se incitar a reflexão acerca das influências do curso na carreira e </w:t>
      </w:r>
      <w:r>
        <w:rPr>
          <w:rFonts w:ascii="Arial" w:hAnsi="Arial" w:cs="Arial"/>
          <w:szCs w:val="24"/>
        </w:rPr>
        <w:t>d</w:t>
      </w:r>
      <w:r w:rsidRPr="00C6685C">
        <w:rPr>
          <w:rFonts w:ascii="Arial" w:hAnsi="Arial" w:cs="Arial"/>
          <w:szCs w:val="24"/>
        </w:rPr>
        <w:t xml:space="preserve">a sua </w:t>
      </w:r>
      <w:r>
        <w:rPr>
          <w:rFonts w:ascii="Arial" w:hAnsi="Arial" w:cs="Arial"/>
          <w:szCs w:val="24"/>
        </w:rPr>
        <w:t>relação</w:t>
      </w:r>
      <w:r w:rsidRPr="00C6685C">
        <w:rPr>
          <w:rFonts w:ascii="Arial" w:hAnsi="Arial" w:cs="Arial"/>
          <w:szCs w:val="24"/>
        </w:rPr>
        <w:t xml:space="preserve"> com o mercado de trabalho, visto que o curso tecnológico está mais voltado para formação prática do que o bacharelado. </w:t>
      </w:r>
    </w:p>
    <w:p w:rsidR="001758E8" w:rsidRDefault="001758E8" w:rsidP="001758E8">
      <w:p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311AFC" w:rsidRDefault="00DD2BDF" w:rsidP="001758E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</w:t>
      </w:r>
      <w:r w:rsidR="006E062D" w:rsidRPr="00DD2B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311AFC" w:rsidRPr="00DD2BDF">
        <w:rPr>
          <w:rFonts w:ascii="Arial" w:hAnsi="Arial" w:cs="Arial"/>
          <w:sz w:val="24"/>
          <w:szCs w:val="24"/>
        </w:rPr>
        <w:t>FAMÍLIA</w:t>
      </w:r>
    </w:p>
    <w:p w:rsidR="001758E8" w:rsidRPr="00DD2BDF" w:rsidRDefault="001758E8" w:rsidP="00DD2BDF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311AFC" w:rsidRPr="00B6703E" w:rsidRDefault="00D02C31" w:rsidP="00311AF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03E">
        <w:rPr>
          <w:rFonts w:ascii="Arial" w:hAnsi="Arial" w:cs="Arial"/>
          <w:sz w:val="24"/>
          <w:szCs w:val="24"/>
        </w:rPr>
        <w:t>Es</w:t>
      </w:r>
      <w:r w:rsidR="00311AFC" w:rsidRPr="00B6703E">
        <w:rPr>
          <w:rFonts w:ascii="Arial" w:hAnsi="Arial" w:cs="Arial"/>
          <w:sz w:val="24"/>
          <w:szCs w:val="24"/>
        </w:rPr>
        <w:t xml:space="preserve">ta categoria </w:t>
      </w:r>
      <w:r w:rsidRPr="00B6703E">
        <w:rPr>
          <w:rFonts w:ascii="Arial" w:hAnsi="Arial" w:cs="Arial"/>
          <w:sz w:val="24"/>
          <w:szCs w:val="24"/>
        </w:rPr>
        <w:t xml:space="preserve">foi mais marcante para </w:t>
      </w:r>
      <w:r w:rsidR="00311AFC" w:rsidRPr="00B6703E">
        <w:rPr>
          <w:rFonts w:ascii="Arial" w:hAnsi="Arial" w:cs="Arial"/>
          <w:sz w:val="24"/>
          <w:szCs w:val="24"/>
        </w:rPr>
        <w:t>a Entrevistada 3</w:t>
      </w:r>
      <w:r w:rsidRPr="00B6703E">
        <w:rPr>
          <w:rFonts w:ascii="Arial" w:hAnsi="Arial" w:cs="Arial"/>
          <w:sz w:val="24"/>
          <w:szCs w:val="24"/>
        </w:rPr>
        <w:t>. F</w:t>
      </w:r>
      <w:r w:rsidR="00311AFC" w:rsidRPr="00B6703E">
        <w:rPr>
          <w:rFonts w:ascii="Arial" w:hAnsi="Arial" w:cs="Arial"/>
          <w:sz w:val="24"/>
          <w:szCs w:val="24"/>
        </w:rPr>
        <w:t>oi notável a influência do pai nas escolhas que ela fez na vida</w:t>
      </w:r>
      <w:r w:rsidRPr="00B6703E">
        <w:rPr>
          <w:rFonts w:ascii="Arial" w:hAnsi="Arial" w:cs="Arial"/>
          <w:sz w:val="24"/>
          <w:szCs w:val="24"/>
        </w:rPr>
        <w:t xml:space="preserve"> e no rumo da carreira</w:t>
      </w:r>
      <w:r w:rsidR="0053240C">
        <w:rPr>
          <w:rFonts w:ascii="Arial" w:hAnsi="Arial" w:cs="Arial"/>
          <w:sz w:val="24"/>
          <w:szCs w:val="24"/>
        </w:rPr>
        <w:t xml:space="preserve"> e em especial n</w:t>
      </w:r>
      <w:r w:rsidR="0055762E" w:rsidRPr="00B6703E">
        <w:rPr>
          <w:rFonts w:ascii="Arial" w:hAnsi="Arial" w:cs="Arial"/>
          <w:sz w:val="24"/>
          <w:szCs w:val="24"/>
        </w:rPr>
        <w:t>a escolha do curso</w:t>
      </w:r>
      <w:r w:rsidRPr="00B6703E">
        <w:rPr>
          <w:rFonts w:ascii="Arial" w:hAnsi="Arial" w:cs="Arial"/>
          <w:sz w:val="24"/>
          <w:szCs w:val="24"/>
        </w:rPr>
        <w:t xml:space="preserve"> da Entrevistada, pelos incentivos que recebeu desde muito cedo </w:t>
      </w:r>
      <w:r w:rsidR="0053240C">
        <w:rPr>
          <w:rFonts w:ascii="Arial" w:hAnsi="Arial" w:cs="Arial"/>
          <w:sz w:val="24"/>
          <w:szCs w:val="24"/>
        </w:rPr>
        <w:t>par</w:t>
      </w:r>
      <w:r w:rsidRPr="00B6703E">
        <w:rPr>
          <w:rFonts w:ascii="Arial" w:hAnsi="Arial" w:cs="Arial"/>
          <w:sz w:val="24"/>
          <w:szCs w:val="24"/>
        </w:rPr>
        <w:t>a ser empreendedora.</w:t>
      </w:r>
      <w:r w:rsidR="00311AFC" w:rsidRPr="00B6703E">
        <w:rPr>
          <w:rFonts w:ascii="Arial" w:hAnsi="Arial" w:cs="Arial"/>
          <w:sz w:val="24"/>
          <w:szCs w:val="24"/>
        </w:rPr>
        <w:t xml:space="preserve"> </w:t>
      </w:r>
      <w:r w:rsidRPr="00B6703E">
        <w:rPr>
          <w:rFonts w:ascii="Arial" w:hAnsi="Arial" w:cs="Arial"/>
          <w:sz w:val="24"/>
          <w:szCs w:val="24"/>
        </w:rPr>
        <w:t>Com</w:t>
      </w:r>
      <w:r w:rsidR="00311AFC" w:rsidRPr="00B6703E">
        <w:rPr>
          <w:rFonts w:ascii="Arial" w:hAnsi="Arial" w:cs="Arial"/>
          <w:sz w:val="24"/>
          <w:szCs w:val="24"/>
        </w:rPr>
        <w:t xml:space="preserve"> tom de voz emocionado ela cita as experiências dele, e menciona que ele parou de trabalhar após a aposentadoria, pois já notava que “faltavam ferramentas” para administrar. </w:t>
      </w:r>
      <w:r w:rsidRPr="00B6703E">
        <w:rPr>
          <w:rFonts w:ascii="Arial" w:hAnsi="Arial" w:cs="Arial"/>
          <w:sz w:val="24"/>
          <w:szCs w:val="24"/>
        </w:rPr>
        <w:t>A</w:t>
      </w:r>
      <w:r w:rsidR="00311AFC" w:rsidRPr="00B6703E">
        <w:rPr>
          <w:rFonts w:ascii="Arial" w:hAnsi="Arial" w:cs="Arial"/>
          <w:sz w:val="24"/>
          <w:szCs w:val="24"/>
        </w:rPr>
        <w:t xml:space="preserve"> maternidade</w:t>
      </w:r>
      <w:r w:rsidRPr="00B6703E">
        <w:rPr>
          <w:rFonts w:ascii="Arial" w:hAnsi="Arial" w:cs="Arial"/>
          <w:sz w:val="24"/>
          <w:szCs w:val="24"/>
        </w:rPr>
        <w:t xml:space="preserve"> também interferiu em sua trajetória, </w:t>
      </w:r>
      <w:r w:rsidR="00311AFC" w:rsidRPr="00B6703E">
        <w:rPr>
          <w:rFonts w:ascii="Arial" w:hAnsi="Arial" w:cs="Arial"/>
          <w:sz w:val="24"/>
          <w:szCs w:val="24"/>
        </w:rPr>
        <w:t xml:space="preserve">pois a mesma tem duas filhas, e </w:t>
      </w:r>
      <w:r w:rsidRPr="00B6703E">
        <w:rPr>
          <w:rFonts w:ascii="Arial" w:hAnsi="Arial" w:cs="Arial"/>
          <w:sz w:val="24"/>
          <w:szCs w:val="24"/>
        </w:rPr>
        <w:t>como</w:t>
      </w:r>
      <w:r w:rsidR="00311AFC" w:rsidRPr="00B6703E">
        <w:rPr>
          <w:rFonts w:ascii="Arial" w:hAnsi="Arial" w:cs="Arial"/>
          <w:sz w:val="24"/>
          <w:szCs w:val="24"/>
        </w:rPr>
        <w:t xml:space="preserve"> menciona:</w:t>
      </w:r>
    </w:p>
    <w:p w:rsidR="00311AFC" w:rsidRPr="00023EF0" w:rsidRDefault="00311AFC" w:rsidP="00311AFC">
      <w:pPr>
        <w:spacing w:after="0" w:line="240" w:lineRule="auto"/>
        <w:ind w:left="2268"/>
        <w:jc w:val="both"/>
        <w:rPr>
          <w:rFonts w:ascii="Arial" w:hAnsi="Arial" w:cs="Arial"/>
          <w:sz w:val="28"/>
          <w:szCs w:val="24"/>
        </w:rPr>
      </w:pPr>
      <w:r w:rsidRPr="00023EF0">
        <w:rPr>
          <w:rFonts w:ascii="Arial" w:hAnsi="Arial" w:cs="Arial"/>
          <w:szCs w:val="20"/>
        </w:rPr>
        <w:t>Como é q</w:t>
      </w:r>
      <w:r w:rsidR="00023EF0">
        <w:rPr>
          <w:rFonts w:ascii="Arial" w:hAnsi="Arial" w:cs="Arial"/>
          <w:szCs w:val="20"/>
        </w:rPr>
        <w:t xml:space="preserve">ue eu vou fazer uma faculdade, </w:t>
      </w:r>
      <w:r w:rsidRPr="00023EF0">
        <w:rPr>
          <w:rFonts w:ascii="Arial" w:hAnsi="Arial" w:cs="Arial"/>
          <w:szCs w:val="20"/>
        </w:rPr>
        <w:t xml:space="preserve">preocupada em pagar os estudos das minhas filhas, por que eu sou sozinha, separada né, não tenho o apoio do pai das meninas, não posso contar com ele pra nada. </w:t>
      </w:r>
      <w:r w:rsidRPr="00023EF0">
        <w:rPr>
          <w:rFonts w:ascii="Arial" w:hAnsi="Arial" w:cs="Arial"/>
          <w:szCs w:val="20"/>
        </w:rPr>
        <w:lastRenderedPageBreak/>
        <w:t>Então como é que eu ia pe</w:t>
      </w:r>
      <w:r w:rsidR="00023EF0">
        <w:rPr>
          <w:rFonts w:ascii="Arial" w:hAnsi="Arial" w:cs="Arial"/>
          <w:szCs w:val="20"/>
        </w:rPr>
        <w:t>nsar em estudar e poder pagar e</w:t>
      </w:r>
      <w:r w:rsidRPr="00023EF0">
        <w:rPr>
          <w:rFonts w:ascii="Arial" w:hAnsi="Arial" w:cs="Arial"/>
          <w:szCs w:val="20"/>
        </w:rPr>
        <w:t xml:space="preserve"> atender as minhas gurias que </w:t>
      </w:r>
      <w:r w:rsidR="00D02C31">
        <w:rPr>
          <w:rFonts w:ascii="Arial" w:hAnsi="Arial" w:cs="Arial"/>
          <w:szCs w:val="20"/>
        </w:rPr>
        <w:t>er</w:t>
      </w:r>
      <w:r w:rsidRPr="00023EF0">
        <w:rPr>
          <w:rFonts w:ascii="Arial" w:hAnsi="Arial" w:cs="Arial"/>
          <w:szCs w:val="20"/>
        </w:rPr>
        <w:t>a</w:t>
      </w:r>
      <w:r w:rsidR="0053240C">
        <w:rPr>
          <w:rFonts w:ascii="Arial" w:hAnsi="Arial" w:cs="Arial"/>
          <w:szCs w:val="20"/>
        </w:rPr>
        <w:t>m</w:t>
      </w:r>
      <w:r w:rsidRPr="00023EF0">
        <w:rPr>
          <w:rFonts w:ascii="Arial" w:hAnsi="Arial" w:cs="Arial"/>
          <w:szCs w:val="20"/>
        </w:rPr>
        <w:t xml:space="preserve"> prioridade né.</w:t>
      </w:r>
    </w:p>
    <w:p w:rsidR="00311AFC" w:rsidRPr="00311AFC" w:rsidRDefault="00311AFC" w:rsidP="00311AFC">
      <w:pPr>
        <w:spacing w:before="240"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11AFC">
        <w:rPr>
          <w:rFonts w:ascii="Arial" w:hAnsi="Arial" w:cs="Arial"/>
          <w:sz w:val="24"/>
          <w:szCs w:val="24"/>
        </w:rPr>
        <w:t>O fato d</w:t>
      </w:r>
      <w:r w:rsidR="001758E8">
        <w:rPr>
          <w:rFonts w:ascii="Arial" w:hAnsi="Arial" w:cs="Arial"/>
          <w:sz w:val="24"/>
          <w:szCs w:val="24"/>
        </w:rPr>
        <w:t xml:space="preserve">e </w:t>
      </w:r>
      <w:r w:rsidRPr="00311AFC">
        <w:rPr>
          <w:rFonts w:ascii="Arial" w:hAnsi="Arial" w:cs="Arial"/>
          <w:sz w:val="24"/>
          <w:szCs w:val="24"/>
        </w:rPr>
        <w:t xml:space="preserve">a Entrevistada ser a provedora da família, tendo de optar </w:t>
      </w:r>
      <w:r w:rsidR="00D02C31">
        <w:rPr>
          <w:rFonts w:ascii="Arial" w:hAnsi="Arial" w:cs="Arial"/>
          <w:sz w:val="24"/>
          <w:szCs w:val="24"/>
        </w:rPr>
        <w:t xml:space="preserve">pela educação das filhas foi o </w:t>
      </w:r>
      <w:r w:rsidRPr="00311AFC">
        <w:rPr>
          <w:rFonts w:ascii="Arial" w:hAnsi="Arial" w:cs="Arial"/>
          <w:sz w:val="24"/>
          <w:szCs w:val="24"/>
        </w:rPr>
        <w:t xml:space="preserve">fator </w:t>
      </w:r>
      <w:r w:rsidR="00D02C31">
        <w:rPr>
          <w:rFonts w:ascii="Arial" w:hAnsi="Arial" w:cs="Arial"/>
          <w:sz w:val="24"/>
          <w:szCs w:val="24"/>
        </w:rPr>
        <w:t xml:space="preserve">da postergação de sua </w:t>
      </w:r>
      <w:r w:rsidRPr="00311AFC">
        <w:rPr>
          <w:rFonts w:ascii="Arial" w:hAnsi="Arial" w:cs="Arial"/>
          <w:sz w:val="24"/>
          <w:szCs w:val="24"/>
        </w:rPr>
        <w:t xml:space="preserve">formação para um segundo momento. </w:t>
      </w:r>
      <w:r w:rsidR="006F3437" w:rsidRPr="00311AFC">
        <w:rPr>
          <w:rFonts w:ascii="Arial" w:hAnsi="Arial" w:cs="Arial"/>
          <w:sz w:val="24"/>
          <w:szCs w:val="24"/>
        </w:rPr>
        <w:t xml:space="preserve">Esse </w:t>
      </w:r>
      <w:r w:rsidR="006F3437" w:rsidRPr="00B6703E">
        <w:rPr>
          <w:rFonts w:ascii="Arial" w:hAnsi="Arial" w:cs="Arial"/>
          <w:sz w:val="24"/>
          <w:szCs w:val="24"/>
        </w:rPr>
        <w:t>ciclo familiar</w:t>
      </w:r>
      <w:r w:rsidR="006F3437" w:rsidRPr="00311AFC">
        <w:rPr>
          <w:rFonts w:ascii="Arial" w:hAnsi="Arial" w:cs="Arial"/>
          <w:b/>
          <w:sz w:val="24"/>
          <w:szCs w:val="24"/>
        </w:rPr>
        <w:t xml:space="preserve"> </w:t>
      </w:r>
      <w:r w:rsidR="006F3437" w:rsidRPr="00311AFC">
        <w:rPr>
          <w:rFonts w:ascii="Arial" w:hAnsi="Arial" w:cs="Arial"/>
          <w:sz w:val="24"/>
          <w:szCs w:val="24"/>
        </w:rPr>
        <w:t xml:space="preserve">que inicia com o “nascimento dos filhos” e impulsiona que a mesma opte </w:t>
      </w:r>
      <w:r w:rsidR="0053240C">
        <w:rPr>
          <w:rFonts w:ascii="Arial" w:hAnsi="Arial" w:cs="Arial"/>
          <w:sz w:val="24"/>
          <w:szCs w:val="24"/>
        </w:rPr>
        <w:t>por priorizar a</w:t>
      </w:r>
      <w:r w:rsidR="006F3437" w:rsidRPr="00311AFC">
        <w:rPr>
          <w:rFonts w:ascii="Arial" w:hAnsi="Arial" w:cs="Arial"/>
          <w:sz w:val="24"/>
          <w:szCs w:val="24"/>
        </w:rPr>
        <w:t xml:space="preserve"> educação destas men</w:t>
      </w:r>
      <w:r w:rsidR="0053240C">
        <w:rPr>
          <w:rFonts w:ascii="Arial" w:hAnsi="Arial" w:cs="Arial"/>
          <w:sz w:val="24"/>
          <w:szCs w:val="24"/>
        </w:rPr>
        <w:t xml:space="preserve">inas, influencia nas escolhas </w:t>
      </w:r>
      <w:r w:rsidR="006F3437" w:rsidRPr="00311AFC">
        <w:rPr>
          <w:rFonts w:ascii="Arial" w:hAnsi="Arial" w:cs="Arial"/>
          <w:sz w:val="24"/>
          <w:szCs w:val="24"/>
        </w:rPr>
        <w:t xml:space="preserve">que a entrevistada </w:t>
      </w:r>
      <w:r w:rsidR="0053240C">
        <w:rPr>
          <w:rFonts w:ascii="Arial" w:hAnsi="Arial" w:cs="Arial"/>
          <w:sz w:val="24"/>
          <w:szCs w:val="24"/>
        </w:rPr>
        <w:t>te</w:t>
      </w:r>
      <w:r w:rsidR="006F3437" w:rsidRPr="00311AFC">
        <w:rPr>
          <w:rFonts w:ascii="Arial" w:hAnsi="Arial" w:cs="Arial"/>
          <w:sz w:val="24"/>
          <w:szCs w:val="24"/>
        </w:rPr>
        <w:t>rá em relação a sua carreira e estudos (OLIVEIRA</w:t>
      </w:r>
      <w:r w:rsidR="001758E8">
        <w:rPr>
          <w:rFonts w:ascii="Arial" w:hAnsi="Arial" w:cs="Arial"/>
          <w:sz w:val="24"/>
          <w:szCs w:val="24"/>
        </w:rPr>
        <w:t>;</w:t>
      </w:r>
      <w:r w:rsidR="006F3437" w:rsidRPr="00311AFC">
        <w:rPr>
          <w:rFonts w:ascii="Arial" w:hAnsi="Arial" w:cs="Arial"/>
          <w:sz w:val="24"/>
          <w:szCs w:val="24"/>
        </w:rPr>
        <w:t xml:space="preserve"> FERREIRA, 2013, p. 86).</w:t>
      </w:r>
      <w:r w:rsidR="006F3437">
        <w:rPr>
          <w:rFonts w:ascii="Arial" w:hAnsi="Arial" w:cs="Arial"/>
          <w:sz w:val="24"/>
          <w:szCs w:val="24"/>
        </w:rPr>
        <w:t xml:space="preserve"> </w:t>
      </w:r>
      <w:r w:rsidR="000D71F3">
        <w:rPr>
          <w:rFonts w:ascii="Arial" w:hAnsi="Arial" w:cs="Arial"/>
          <w:sz w:val="24"/>
          <w:szCs w:val="24"/>
        </w:rPr>
        <w:t xml:space="preserve">Assim, </w:t>
      </w:r>
      <w:r w:rsidRPr="00311AFC">
        <w:rPr>
          <w:rFonts w:ascii="Arial" w:hAnsi="Arial" w:cs="Arial"/>
          <w:sz w:val="24"/>
          <w:szCs w:val="24"/>
        </w:rPr>
        <w:t>um dos influenciadores na escolha pelo Curso Superior de Tecnologia em Processos Gerenciais do IFRS Campus Farroupilha</w:t>
      </w:r>
      <w:r w:rsidR="000D71F3">
        <w:rPr>
          <w:rFonts w:ascii="Arial" w:hAnsi="Arial" w:cs="Arial"/>
          <w:sz w:val="24"/>
          <w:szCs w:val="24"/>
        </w:rPr>
        <w:t xml:space="preserve"> foi este </w:t>
      </w:r>
      <w:r w:rsidR="00D02C31">
        <w:rPr>
          <w:rFonts w:ascii="Arial" w:hAnsi="Arial" w:cs="Arial"/>
          <w:sz w:val="24"/>
          <w:szCs w:val="24"/>
        </w:rPr>
        <w:t xml:space="preserve">ser gratuito e </w:t>
      </w:r>
      <w:r w:rsidR="00D02C31" w:rsidRPr="00311AFC">
        <w:rPr>
          <w:rFonts w:ascii="Arial" w:hAnsi="Arial" w:cs="Arial"/>
          <w:sz w:val="24"/>
          <w:szCs w:val="24"/>
        </w:rPr>
        <w:t>pelo fato d</w:t>
      </w:r>
      <w:r w:rsidR="000D71F3">
        <w:rPr>
          <w:rFonts w:ascii="Arial" w:hAnsi="Arial" w:cs="Arial"/>
          <w:sz w:val="24"/>
          <w:szCs w:val="24"/>
        </w:rPr>
        <w:t xml:space="preserve">e </w:t>
      </w:r>
      <w:r w:rsidR="00D02C31" w:rsidRPr="00311AFC">
        <w:rPr>
          <w:rFonts w:ascii="Arial" w:hAnsi="Arial" w:cs="Arial"/>
          <w:sz w:val="24"/>
          <w:szCs w:val="24"/>
        </w:rPr>
        <w:t>o curso ser o que ela precisava para continuar com a carreira de empreendedora</w:t>
      </w:r>
      <w:r w:rsidR="000D71F3">
        <w:rPr>
          <w:rFonts w:ascii="Arial" w:hAnsi="Arial" w:cs="Arial"/>
          <w:sz w:val="24"/>
          <w:szCs w:val="24"/>
        </w:rPr>
        <w:t>:</w:t>
      </w:r>
      <w:r w:rsidR="00D02C31">
        <w:rPr>
          <w:rFonts w:ascii="Arial" w:hAnsi="Arial" w:cs="Arial"/>
          <w:sz w:val="24"/>
          <w:szCs w:val="24"/>
        </w:rPr>
        <w:t xml:space="preserve"> </w:t>
      </w:r>
      <w:r w:rsidRPr="00311AFC">
        <w:rPr>
          <w:rFonts w:ascii="Arial" w:hAnsi="Arial" w:cs="Arial"/>
          <w:sz w:val="24"/>
          <w:szCs w:val="24"/>
        </w:rPr>
        <w:t>“</w:t>
      </w:r>
      <w:r w:rsidR="00D02C31">
        <w:rPr>
          <w:rFonts w:ascii="Arial" w:hAnsi="Arial" w:cs="Arial"/>
          <w:sz w:val="24"/>
          <w:szCs w:val="24"/>
        </w:rPr>
        <w:t>um presente de Deus”</w:t>
      </w:r>
      <w:r w:rsidRPr="00311AFC">
        <w:rPr>
          <w:rFonts w:ascii="Arial" w:hAnsi="Arial" w:cs="Arial"/>
          <w:sz w:val="24"/>
          <w:szCs w:val="24"/>
        </w:rPr>
        <w:t xml:space="preserve">. </w:t>
      </w:r>
    </w:p>
    <w:p w:rsidR="00023EF0" w:rsidRDefault="00311AFC" w:rsidP="0055762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11AFC">
        <w:rPr>
          <w:rFonts w:ascii="Arial" w:hAnsi="Arial" w:cs="Arial"/>
          <w:sz w:val="24"/>
          <w:szCs w:val="24"/>
        </w:rPr>
        <w:t>O fato de a família</w:t>
      </w:r>
      <w:r w:rsidR="00194690">
        <w:rPr>
          <w:rFonts w:ascii="Arial" w:hAnsi="Arial" w:cs="Arial"/>
          <w:sz w:val="24"/>
          <w:szCs w:val="24"/>
        </w:rPr>
        <w:t xml:space="preserve"> ter sido pouco citada no</w:t>
      </w:r>
      <w:r w:rsidRPr="00311AFC">
        <w:rPr>
          <w:rFonts w:ascii="Arial" w:hAnsi="Arial" w:cs="Arial"/>
          <w:sz w:val="24"/>
          <w:szCs w:val="24"/>
        </w:rPr>
        <w:t xml:space="preserve"> contexto </w:t>
      </w:r>
      <w:r w:rsidR="00194690">
        <w:rPr>
          <w:rFonts w:ascii="Arial" w:hAnsi="Arial" w:cs="Arial"/>
          <w:sz w:val="24"/>
          <w:szCs w:val="24"/>
        </w:rPr>
        <w:t xml:space="preserve">de </w:t>
      </w:r>
      <w:r w:rsidRPr="00311AFC">
        <w:rPr>
          <w:rFonts w:ascii="Arial" w:hAnsi="Arial" w:cs="Arial"/>
          <w:sz w:val="24"/>
          <w:szCs w:val="24"/>
        </w:rPr>
        <w:t>carreira, não afirma</w:t>
      </w:r>
      <w:r w:rsidR="00194690">
        <w:rPr>
          <w:rFonts w:ascii="Arial" w:hAnsi="Arial" w:cs="Arial"/>
          <w:sz w:val="24"/>
          <w:szCs w:val="24"/>
        </w:rPr>
        <w:t xml:space="preserve"> que esta </w:t>
      </w:r>
      <w:r w:rsidRPr="00311AFC">
        <w:rPr>
          <w:rFonts w:ascii="Arial" w:hAnsi="Arial" w:cs="Arial"/>
          <w:sz w:val="24"/>
          <w:szCs w:val="24"/>
        </w:rPr>
        <w:t xml:space="preserve">não influencia nas trajetórias, </w:t>
      </w:r>
      <w:r w:rsidR="00AB608A">
        <w:rPr>
          <w:rFonts w:ascii="Arial" w:hAnsi="Arial" w:cs="Arial"/>
          <w:sz w:val="24"/>
          <w:szCs w:val="24"/>
        </w:rPr>
        <w:t>mas</w:t>
      </w:r>
      <w:r w:rsidR="00E6667D">
        <w:rPr>
          <w:rFonts w:ascii="Arial" w:hAnsi="Arial" w:cs="Arial"/>
          <w:sz w:val="24"/>
          <w:szCs w:val="24"/>
        </w:rPr>
        <w:t xml:space="preserve"> que </w:t>
      </w:r>
      <w:r w:rsidR="00AB608A">
        <w:rPr>
          <w:rFonts w:ascii="Arial" w:hAnsi="Arial" w:cs="Arial"/>
          <w:sz w:val="24"/>
          <w:szCs w:val="24"/>
        </w:rPr>
        <w:t xml:space="preserve">essa relação pode se apresentar de forma mais </w:t>
      </w:r>
      <w:r w:rsidR="00E6667D">
        <w:rPr>
          <w:rFonts w:ascii="Arial" w:hAnsi="Arial" w:cs="Arial"/>
          <w:sz w:val="24"/>
          <w:szCs w:val="24"/>
        </w:rPr>
        <w:t>indireta</w:t>
      </w:r>
      <w:r w:rsidR="0055762E">
        <w:rPr>
          <w:rFonts w:ascii="Arial" w:hAnsi="Arial" w:cs="Arial"/>
          <w:sz w:val="24"/>
          <w:szCs w:val="24"/>
        </w:rPr>
        <w:t xml:space="preserve"> em relação à escolha do curso</w:t>
      </w:r>
      <w:r w:rsidR="00AB608A">
        <w:rPr>
          <w:rFonts w:ascii="Arial" w:hAnsi="Arial" w:cs="Arial"/>
          <w:sz w:val="24"/>
          <w:szCs w:val="24"/>
        </w:rPr>
        <w:t xml:space="preserve"> do que ocorreu com a </w:t>
      </w:r>
      <w:r w:rsidRPr="00311AFC">
        <w:rPr>
          <w:rFonts w:ascii="Arial" w:hAnsi="Arial" w:cs="Arial"/>
          <w:sz w:val="24"/>
          <w:szCs w:val="24"/>
        </w:rPr>
        <w:t>E</w:t>
      </w:r>
      <w:r w:rsidR="00AB608A">
        <w:rPr>
          <w:rFonts w:ascii="Arial" w:hAnsi="Arial" w:cs="Arial"/>
          <w:sz w:val="24"/>
          <w:szCs w:val="24"/>
        </w:rPr>
        <w:t>ntrevistada 3.</w:t>
      </w:r>
    </w:p>
    <w:p w:rsidR="0055762E" w:rsidRPr="00311AFC" w:rsidRDefault="0055762E" w:rsidP="0055762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11AFC" w:rsidRPr="00311AFC" w:rsidRDefault="00311AFC" w:rsidP="00311AFC">
      <w:pPr>
        <w:pStyle w:val="PargrafodaLista"/>
        <w:numPr>
          <w:ilvl w:val="0"/>
          <w:numId w:val="2"/>
        </w:numPr>
        <w:spacing w:after="160" w:line="360" w:lineRule="auto"/>
        <w:jc w:val="both"/>
        <w:rPr>
          <w:rFonts w:ascii="Arial" w:hAnsi="Arial" w:cs="Arial"/>
          <w:b/>
          <w:vanish/>
          <w:sz w:val="24"/>
          <w:szCs w:val="24"/>
        </w:rPr>
      </w:pPr>
    </w:p>
    <w:p w:rsidR="00311AFC" w:rsidRDefault="00DD2BDF" w:rsidP="00DD2B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D2BDF">
        <w:rPr>
          <w:rFonts w:ascii="Arial" w:hAnsi="Arial" w:cs="Arial"/>
          <w:sz w:val="24"/>
          <w:szCs w:val="24"/>
        </w:rPr>
        <w:t xml:space="preserve">4.3 </w:t>
      </w:r>
      <w:r w:rsidR="00311AFC" w:rsidRPr="00DD2BDF">
        <w:rPr>
          <w:rFonts w:ascii="Arial" w:hAnsi="Arial" w:cs="Arial"/>
          <w:sz w:val="24"/>
          <w:szCs w:val="24"/>
        </w:rPr>
        <w:t>TRABALHO</w:t>
      </w:r>
    </w:p>
    <w:p w:rsidR="001758E8" w:rsidRPr="00DD2BDF" w:rsidRDefault="001758E8" w:rsidP="00DD2B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11AFC" w:rsidRPr="00311AFC" w:rsidRDefault="00311AFC" w:rsidP="00023EF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11AFC">
        <w:rPr>
          <w:rFonts w:ascii="Arial" w:hAnsi="Arial" w:cs="Arial"/>
          <w:sz w:val="24"/>
          <w:szCs w:val="24"/>
        </w:rPr>
        <w:t>Nesse tópico, d</w:t>
      </w:r>
      <w:r w:rsidR="002967FB">
        <w:rPr>
          <w:rFonts w:ascii="Arial" w:hAnsi="Arial" w:cs="Arial"/>
          <w:sz w:val="24"/>
          <w:szCs w:val="24"/>
        </w:rPr>
        <w:t>estaca-se a influência que o c</w:t>
      </w:r>
      <w:r w:rsidRPr="00311AFC">
        <w:rPr>
          <w:rFonts w:ascii="Arial" w:hAnsi="Arial" w:cs="Arial"/>
          <w:sz w:val="24"/>
          <w:szCs w:val="24"/>
        </w:rPr>
        <w:t xml:space="preserve">urso teve </w:t>
      </w:r>
      <w:r w:rsidR="002967FB">
        <w:rPr>
          <w:rFonts w:ascii="Arial" w:hAnsi="Arial" w:cs="Arial"/>
          <w:sz w:val="24"/>
          <w:szCs w:val="24"/>
        </w:rPr>
        <w:t>para a</w:t>
      </w:r>
      <w:r w:rsidRPr="002967FB">
        <w:rPr>
          <w:rFonts w:ascii="Arial" w:hAnsi="Arial" w:cs="Arial"/>
          <w:sz w:val="24"/>
          <w:szCs w:val="24"/>
        </w:rPr>
        <w:t xml:space="preserve"> promoção</w:t>
      </w:r>
      <w:r w:rsidRPr="00311AFC">
        <w:rPr>
          <w:rFonts w:ascii="Arial" w:hAnsi="Arial" w:cs="Arial"/>
          <w:sz w:val="24"/>
          <w:szCs w:val="24"/>
        </w:rPr>
        <w:t xml:space="preserve"> da Entrevistada 1</w:t>
      </w:r>
      <w:r w:rsidR="002967FB">
        <w:rPr>
          <w:rFonts w:ascii="Arial" w:hAnsi="Arial" w:cs="Arial"/>
          <w:sz w:val="24"/>
          <w:szCs w:val="24"/>
        </w:rPr>
        <w:t>. E</w:t>
      </w:r>
      <w:r w:rsidRPr="00311AFC">
        <w:rPr>
          <w:rFonts w:ascii="Arial" w:hAnsi="Arial" w:cs="Arial"/>
          <w:sz w:val="24"/>
          <w:szCs w:val="24"/>
        </w:rPr>
        <w:t>la já trabalhava, e atuava como Assistente</w:t>
      </w:r>
      <w:r w:rsidR="002967FB">
        <w:rPr>
          <w:rFonts w:ascii="Arial" w:hAnsi="Arial" w:cs="Arial"/>
          <w:sz w:val="24"/>
          <w:szCs w:val="24"/>
        </w:rPr>
        <w:t xml:space="preserve"> e pelo fato de ter iniciado o CST</w:t>
      </w:r>
      <w:r w:rsidRPr="00311AFC">
        <w:rPr>
          <w:rFonts w:ascii="Arial" w:hAnsi="Arial" w:cs="Arial"/>
          <w:sz w:val="24"/>
          <w:szCs w:val="24"/>
        </w:rPr>
        <w:t xml:space="preserve"> foi “convidada” para o cargo de Analista. O que foi relevante nesse aspecto foi o </w:t>
      </w:r>
      <w:r w:rsidRPr="002967FB">
        <w:rPr>
          <w:rFonts w:ascii="Arial" w:hAnsi="Arial" w:cs="Arial"/>
          <w:sz w:val="24"/>
          <w:szCs w:val="24"/>
        </w:rPr>
        <w:t>conhecimento</w:t>
      </w:r>
      <w:r w:rsidRPr="00311AFC">
        <w:rPr>
          <w:rFonts w:ascii="Arial" w:hAnsi="Arial" w:cs="Arial"/>
          <w:b/>
          <w:sz w:val="24"/>
          <w:szCs w:val="24"/>
        </w:rPr>
        <w:t xml:space="preserve"> </w:t>
      </w:r>
      <w:r w:rsidRPr="00311AFC">
        <w:rPr>
          <w:rFonts w:ascii="Arial" w:hAnsi="Arial" w:cs="Arial"/>
          <w:sz w:val="24"/>
          <w:szCs w:val="24"/>
        </w:rPr>
        <w:t>que a mesma já possuía d</w:t>
      </w:r>
      <w:r w:rsidR="00F30BAE">
        <w:rPr>
          <w:rFonts w:ascii="Arial" w:hAnsi="Arial" w:cs="Arial"/>
          <w:sz w:val="24"/>
          <w:szCs w:val="24"/>
        </w:rPr>
        <w:t xml:space="preserve">as atividades, de modo que esse conhecimento somado às </w:t>
      </w:r>
      <w:r w:rsidRPr="00311AFC">
        <w:rPr>
          <w:rFonts w:ascii="Arial" w:hAnsi="Arial" w:cs="Arial"/>
          <w:sz w:val="24"/>
          <w:szCs w:val="24"/>
        </w:rPr>
        <w:t xml:space="preserve">experiências profissionais pôde fortalecer “a relação do indivíduo como gestor da sua carreira” </w:t>
      </w:r>
      <w:r w:rsidR="009D4D13">
        <w:rPr>
          <w:rFonts w:ascii="Arial" w:hAnsi="Arial" w:cs="Arial"/>
          <w:sz w:val="24"/>
          <w:szCs w:val="24"/>
        </w:rPr>
        <w:t xml:space="preserve">(DUTRA; </w:t>
      </w:r>
      <w:r w:rsidR="009D4D13">
        <w:rPr>
          <w:rFonts w:ascii="Arial" w:eastAsia="Times New Roman" w:hAnsi="Arial" w:cs="Arial"/>
          <w:sz w:val="24"/>
          <w:szCs w:val="24"/>
        </w:rPr>
        <w:t>VELOSO; FISCHER,</w:t>
      </w:r>
      <w:r w:rsidR="009D4D13" w:rsidRPr="004355F0">
        <w:rPr>
          <w:rFonts w:ascii="Arial" w:hAnsi="Arial" w:cs="Arial"/>
          <w:sz w:val="24"/>
          <w:szCs w:val="24"/>
        </w:rPr>
        <w:t xml:space="preserve"> 2009)</w:t>
      </w:r>
      <w:r w:rsidR="009D4D13">
        <w:rPr>
          <w:rFonts w:ascii="Arial" w:hAnsi="Arial" w:cs="Arial"/>
          <w:sz w:val="24"/>
          <w:szCs w:val="24"/>
        </w:rPr>
        <w:t xml:space="preserve">. </w:t>
      </w:r>
      <w:r w:rsidR="00F30BAE">
        <w:rPr>
          <w:rFonts w:ascii="Arial" w:hAnsi="Arial" w:cs="Arial"/>
          <w:sz w:val="24"/>
          <w:szCs w:val="24"/>
        </w:rPr>
        <w:t>N</w:t>
      </w:r>
      <w:r w:rsidRPr="00311AFC">
        <w:rPr>
          <w:rFonts w:ascii="Arial" w:hAnsi="Arial" w:cs="Arial"/>
          <w:sz w:val="24"/>
          <w:szCs w:val="24"/>
        </w:rPr>
        <w:t xml:space="preserve">a segunda entrevista </w:t>
      </w:r>
      <w:r w:rsidR="002967FB">
        <w:rPr>
          <w:rFonts w:ascii="Arial" w:hAnsi="Arial" w:cs="Arial"/>
          <w:sz w:val="24"/>
          <w:szCs w:val="24"/>
        </w:rPr>
        <w:t>com a mesma egressa</w:t>
      </w:r>
      <w:r w:rsidRPr="00311AFC">
        <w:rPr>
          <w:rFonts w:ascii="Arial" w:hAnsi="Arial" w:cs="Arial"/>
          <w:sz w:val="24"/>
          <w:szCs w:val="24"/>
        </w:rPr>
        <w:t xml:space="preserve">, </w:t>
      </w:r>
      <w:r w:rsidR="00F30BAE">
        <w:rPr>
          <w:rFonts w:ascii="Arial" w:hAnsi="Arial" w:cs="Arial"/>
          <w:sz w:val="24"/>
          <w:szCs w:val="24"/>
        </w:rPr>
        <w:t>esta</w:t>
      </w:r>
      <w:r w:rsidRPr="00311AFC">
        <w:rPr>
          <w:rFonts w:ascii="Arial" w:hAnsi="Arial" w:cs="Arial"/>
          <w:sz w:val="24"/>
          <w:szCs w:val="24"/>
        </w:rPr>
        <w:t xml:space="preserve"> relato</w:t>
      </w:r>
      <w:r w:rsidR="002967FB">
        <w:rPr>
          <w:rFonts w:ascii="Arial" w:hAnsi="Arial" w:cs="Arial"/>
          <w:sz w:val="24"/>
          <w:szCs w:val="24"/>
        </w:rPr>
        <w:t xml:space="preserve">u que </w:t>
      </w:r>
      <w:r w:rsidRPr="00311AFC">
        <w:rPr>
          <w:rFonts w:ascii="Arial" w:hAnsi="Arial" w:cs="Arial"/>
          <w:sz w:val="24"/>
          <w:szCs w:val="24"/>
        </w:rPr>
        <w:t xml:space="preserve">a oferta de trabalho </w:t>
      </w:r>
      <w:r w:rsidR="002967FB">
        <w:rPr>
          <w:rFonts w:ascii="Arial" w:hAnsi="Arial" w:cs="Arial"/>
          <w:sz w:val="24"/>
          <w:szCs w:val="24"/>
        </w:rPr>
        <w:t>se deu além do</w:t>
      </w:r>
      <w:r w:rsidRPr="00311AFC">
        <w:rPr>
          <w:rFonts w:ascii="Arial" w:hAnsi="Arial" w:cs="Arial"/>
          <w:sz w:val="24"/>
          <w:szCs w:val="24"/>
        </w:rPr>
        <w:t xml:space="preserve"> </w:t>
      </w:r>
      <w:r w:rsidRPr="002967FB">
        <w:rPr>
          <w:rFonts w:ascii="Arial" w:hAnsi="Arial" w:cs="Arial"/>
          <w:sz w:val="24"/>
          <w:szCs w:val="24"/>
        </w:rPr>
        <w:t>conhecimento na área em que atuava,</w:t>
      </w:r>
      <w:r w:rsidR="002967FB" w:rsidRPr="002967FB">
        <w:rPr>
          <w:rFonts w:ascii="Arial" w:hAnsi="Arial" w:cs="Arial"/>
          <w:sz w:val="24"/>
          <w:szCs w:val="24"/>
        </w:rPr>
        <w:t xml:space="preserve"> também </w:t>
      </w:r>
      <w:r w:rsidRPr="002967FB">
        <w:rPr>
          <w:rFonts w:ascii="Arial" w:hAnsi="Arial" w:cs="Arial"/>
          <w:sz w:val="24"/>
          <w:szCs w:val="24"/>
        </w:rPr>
        <w:t>por intermédio da indicação d</w:t>
      </w:r>
      <w:r w:rsidR="002967FB">
        <w:rPr>
          <w:rFonts w:ascii="Arial" w:hAnsi="Arial" w:cs="Arial"/>
          <w:sz w:val="24"/>
          <w:szCs w:val="24"/>
        </w:rPr>
        <w:t>e uma amiga. E</w:t>
      </w:r>
      <w:r w:rsidRPr="00311AFC">
        <w:rPr>
          <w:rFonts w:ascii="Arial" w:hAnsi="Arial" w:cs="Arial"/>
          <w:sz w:val="24"/>
          <w:szCs w:val="24"/>
        </w:rPr>
        <w:t>sse fato remete</w:t>
      </w:r>
      <w:r w:rsidR="002967FB">
        <w:rPr>
          <w:rFonts w:ascii="Arial" w:hAnsi="Arial" w:cs="Arial"/>
          <w:sz w:val="24"/>
          <w:szCs w:val="24"/>
        </w:rPr>
        <w:t xml:space="preserve"> à</w:t>
      </w:r>
      <w:r w:rsidRPr="00311AFC">
        <w:rPr>
          <w:rFonts w:ascii="Arial" w:hAnsi="Arial" w:cs="Arial"/>
          <w:sz w:val="24"/>
          <w:szCs w:val="24"/>
        </w:rPr>
        <w:t xml:space="preserve"> carreir</w:t>
      </w:r>
      <w:r w:rsidR="002967FB">
        <w:rPr>
          <w:rFonts w:ascii="Arial" w:hAnsi="Arial" w:cs="Arial"/>
          <w:sz w:val="24"/>
          <w:szCs w:val="24"/>
        </w:rPr>
        <w:t xml:space="preserve">a sem fronteiras – </w:t>
      </w:r>
      <w:r w:rsidRPr="00311AFC">
        <w:rPr>
          <w:rFonts w:ascii="Arial" w:hAnsi="Arial" w:cs="Arial"/>
          <w:sz w:val="24"/>
          <w:szCs w:val="24"/>
        </w:rPr>
        <w:t>o indivíduo é responsável por essa “rede de relacionamentos” que dar</w:t>
      </w:r>
      <w:r w:rsidR="00F30BAE">
        <w:rPr>
          <w:rFonts w:ascii="Arial" w:hAnsi="Arial" w:cs="Arial"/>
          <w:sz w:val="24"/>
          <w:szCs w:val="24"/>
        </w:rPr>
        <w:t>á</w:t>
      </w:r>
      <w:r w:rsidRPr="00311AFC">
        <w:rPr>
          <w:rFonts w:ascii="Arial" w:hAnsi="Arial" w:cs="Arial"/>
          <w:sz w:val="24"/>
          <w:szCs w:val="24"/>
        </w:rPr>
        <w:t xml:space="preserve"> suporte para que seja o gestor da sua carreira </w:t>
      </w:r>
      <w:r w:rsidR="004E7366">
        <w:rPr>
          <w:rFonts w:ascii="Arial" w:hAnsi="Arial" w:cs="Arial"/>
          <w:sz w:val="24"/>
          <w:szCs w:val="24"/>
        </w:rPr>
        <w:t xml:space="preserve">(DUTRA; </w:t>
      </w:r>
      <w:r w:rsidR="004E7366">
        <w:rPr>
          <w:rFonts w:ascii="Arial" w:eastAsia="Times New Roman" w:hAnsi="Arial" w:cs="Arial"/>
          <w:sz w:val="24"/>
          <w:szCs w:val="24"/>
        </w:rPr>
        <w:t>VELOSO; FISCHER,</w:t>
      </w:r>
      <w:r w:rsidR="004E7366" w:rsidRPr="004355F0">
        <w:rPr>
          <w:rFonts w:ascii="Arial" w:hAnsi="Arial" w:cs="Arial"/>
          <w:sz w:val="24"/>
          <w:szCs w:val="24"/>
        </w:rPr>
        <w:t xml:space="preserve"> 2009)</w:t>
      </w:r>
      <w:r w:rsidR="004E7366">
        <w:rPr>
          <w:rFonts w:ascii="Arial" w:hAnsi="Arial" w:cs="Arial"/>
          <w:sz w:val="24"/>
          <w:szCs w:val="24"/>
        </w:rPr>
        <w:t>.</w:t>
      </w:r>
    </w:p>
    <w:p w:rsidR="00311AFC" w:rsidRPr="00311AFC" w:rsidRDefault="00311AFC" w:rsidP="00311AF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11AFC">
        <w:rPr>
          <w:rFonts w:ascii="Arial" w:hAnsi="Arial" w:cs="Arial"/>
          <w:sz w:val="24"/>
          <w:szCs w:val="24"/>
        </w:rPr>
        <w:t xml:space="preserve">Outro fator </w:t>
      </w:r>
      <w:r w:rsidR="002967FB">
        <w:rPr>
          <w:rFonts w:ascii="Arial" w:hAnsi="Arial" w:cs="Arial"/>
          <w:sz w:val="24"/>
          <w:szCs w:val="24"/>
        </w:rPr>
        <w:t>destacado no relato d</w:t>
      </w:r>
      <w:r w:rsidRPr="00311AFC">
        <w:rPr>
          <w:rFonts w:ascii="Arial" w:hAnsi="Arial" w:cs="Arial"/>
          <w:sz w:val="24"/>
          <w:szCs w:val="24"/>
        </w:rPr>
        <w:t xml:space="preserve">a Entrevistada 1 </w:t>
      </w:r>
      <w:r w:rsidR="002967FB">
        <w:rPr>
          <w:rFonts w:ascii="Arial" w:hAnsi="Arial" w:cs="Arial"/>
          <w:sz w:val="24"/>
          <w:szCs w:val="24"/>
        </w:rPr>
        <w:t xml:space="preserve">é </w:t>
      </w:r>
      <w:r w:rsidRPr="00311AFC">
        <w:rPr>
          <w:rFonts w:ascii="Arial" w:hAnsi="Arial" w:cs="Arial"/>
          <w:sz w:val="24"/>
          <w:szCs w:val="24"/>
        </w:rPr>
        <w:t xml:space="preserve">a </w:t>
      </w:r>
      <w:r w:rsidRPr="002967FB">
        <w:rPr>
          <w:rFonts w:ascii="Arial" w:hAnsi="Arial" w:cs="Arial"/>
          <w:sz w:val="24"/>
          <w:szCs w:val="24"/>
        </w:rPr>
        <w:t>confiança</w:t>
      </w:r>
      <w:r w:rsidRPr="002967FB">
        <w:rPr>
          <w:rFonts w:ascii="Arial" w:hAnsi="Arial" w:cs="Arial"/>
          <w:i/>
          <w:sz w:val="24"/>
          <w:szCs w:val="24"/>
        </w:rPr>
        <w:t xml:space="preserve"> </w:t>
      </w:r>
      <w:r w:rsidRPr="002967FB">
        <w:rPr>
          <w:rFonts w:ascii="Arial" w:hAnsi="Arial" w:cs="Arial"/>
          <w:sz w:val="24"/>
          <w:szCs w:val="24"/>
        </w:rPr>
        <w:t xml:space="preserve">e a relação que foi criada entre ela e a equipe </w:t>
      </w:r>
      <w:r w:rsidR="002967FB">
        <w:rPr>
          <w:rFonts w:ascii="Arial" w:hAnsi="Arial" w:cs="Arial"/>
          <w:sz w:val="24"/>
          <w:szCs w:val="24"/>
        </w:rPr>
        <w:t>para que o trabalho aconte</w:t>
      </w:r>
      <w:r w:rsidR="00F30BAE">
        <w:rPr>
          <w:rFonts w:ascii="Arial" w:hAnsi="Arial" w:cs="Arial"/>
          <w:sz w:val="24"/>
          <w:szCs w:val="24"/>
        </w:rPr>
        <w:t>cesse</w:t>
      </w:r>
      <w:r w:rsidR="002967FB">
        <w:rPr>
          <w:rFonts w:ascii="Arial" w:hAnsi="Arial" w:cs="Arial"/>
          <w:sz w:val="24"/>
          <w:szCs w:val="24"/>
        </w:rPr>
        <w:t xml:space="preserve">: </w:t>
      </w:r>
      <w:r w:rsidRPr="00311AFC">
        <w:rPr>
          <w:rFonts w:ascii="Arial" w:hAnsi="Arial" w:cs="Arial"/>
          <w:sz w:val="24"/>
          <w:szCs w:val="24"/>
        </w:rPr>
        <w:t>“</w:t>
      </w:r>
      <w:r w:rsidR="002967FB">
        <w:rPr>
          <w:rFonts w:ascii="Arial" w:hAnsi="Arial" w:cs="Arial"/>
          <w:sz w:val="24"/>
          <w:szCs w:val="24"/>
        </w:rPr>
        <w:t>a</w:t>
      </w:r>
      <w:r w:rsidRPr="00311AFC">
        <w:rPr>
          <w:rFonts w:ascii="Arial" w:hAnsi="Arial" w:cs="Arial"/>
          <w:sz w:val="24"/>
          <w:szCs w:val="24"/>
        </w:rPr>
        <w:t xml:space="preserve"> coisa mais legal que eu sinto é que às vezes eles fazem o que eu peço não por que é obrigação, mas por que eu pedi, e eu me sinto muito bem, fico muito feliz por isso, sabe, de eles encontrarem em mim uma referência...” estes são fatores subjetivos ligados ao trabalho</w:t>
      </w:r>
      <w:r w:rsidR="002967FB">
        <w:rPr>
          <w:rFonts w:ascii="Arial" w:hAnsi="Arial" w:cs="Arial"/>
          <w:sz w:val="24"/>
          <w:szCs w:val="24"/>
        </w:rPr>
        <w:t>, considerados ‘</w:t>
      </w:r>
      <w:r w:rsidRPr="00311AFC">
        <w:rPr>
          <w:rFonts w:ascii="Arial" w:hAnsi="Arial" w:cs="Arial"/>
          <w:sz w:val="24"/>
          <w:szCs w:val="24"/>
        </w:rPr>
        <w:t>competências</w:t>
      </w:r>
      <w:r w:rsidR="002967FB">
        <w:rPr>
          <w:rFonts w:ascii="Arial" w:hAnsi="Arial" w:cs="Arial"/>
          <w:sz w:val="24"/>
          <w:szCs w:val="24"/>
        </w:rPr>
        <w:t>’</w:t>
      </w:r>
      <w:r w:rsidRPr="00311AFC">
        <w:rPr>
          <w:rFonts w:ascii="Arial" w:hAnsi="Arial" w:cs="Arial"/>
          <w:sz w:val="24"/>
          <w:szCs w:val="24"/>
        </w:rPr>
        <w:t xml:space="preserve"> que ela adquiriu com o “trabalho, educaç</w:t>
      </w:r>
      <w:r w:rsidR="002967FB">
        <w:rPr>
          <w:rFonts w:ascii="Arial" w:hAnsi="Arial" w:cs="Arial"/>
          <w:sz w:val="24"/>
          <w:szCs w:val="24"/>
        </w:rPr>
        <w:t xml:space="preserve">ão e </w:t>
      </w:r>
      <w:r w:rsidR="002967FB">
        <w:rPr>
          <w:rFonts w:ascii="Arial" w:hAnsi="Arial" w:cs="Arial"/>
          <w:sz w:val="24"/>
          <w:szCs w:val="24"/>
        </w:rPr>
        <w:lastRenderedPageBreak/>
        <w:t>também</w:t>
      </w:r>
      <w:r w:rsidRPr="00311AFC">
        <w:rPr>
          <w:rFonts w:ascii="Arial" w:hAnsi="Arial" w:cs="Arial"/>
          <w:sz w:val="24"/>
          <w:szCs w:val="24"/>
        </w:rPr>
        <w:t xml:space="preserve"> experiência de vida” </w:t>
      </w:r>
      <w:r w:rsidR="004E7366">
        <w:rPr>
          <w:rFonts w:ascii="Arial" w:hAnsi="Arial" w:cs="Arial"/>
          <w:sz w:val="24"/>
          <w:szCs w:val="24"/>
        </w:rPr>
        <w:t xml:space="preserve">(DUTRA; </w:t>
      </w:r>
      <w:r w:rsidR="004E7366">
        <w:rPr>
          <w:rFonts w:ascii="Arial" w:eastAsia="Times New Roman" w:hAnsi="Arial" w:cs="Arial"/>
          <w:sz w:val="24"/>
          <w:szCs w:val="24"/>
        </w:rPr>
        <w:t>VELOSO; FISCHER,</w:t>
      </w:r>
      <w:r w:rsidR="004E7366" w:rsidRPr="004355F0">
        <w:rPr>
          <w:rFonts w:ascii="Arial" w:hAnsi="Arial" w:cs="Arial"/>
          <w:sz w:val="24"/>
          <w:szCs w:val="24"/>
        </w:rPr>
        <w:t xml:space="preserve"> </w:t>
      </w:r>
      <w:r w:rsidR="004E7366">
        <w:rPr>
          <w:rFonts w:ascii="Arial" w:hAnsi="Arial" w:cs="Arial"/>
          <w:sz w:val="24"/>
          <w:szCs w:val="24"/>
        </w:rPr>
        <w:t>2009</w:t>
      </w:r>
      <w:r w:rsidRPr="00311AFC">
        <w:rPr>
          <w:rFonts w:ascii="Arial" w:hAnsi="Arial" w:cs="Arial"/>
          <w:sz w:val="24"/>
          <w:szCs w:val="24"/>
        </w:rPr>
        <w:t>, p.60) a ponto de tornar-se uma referência para os colegas de trabalho.</w:t>
      </w:r>
    </w:p>
    <w:p w:rsidR="00311AFC" w:rsidRPr="00311AFC" w:rsidRDefault="00311AFC" w:rsidP="00311AF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11AFC">
        <w:rPr>
          <w:rFonts w:ascii="Arial" w:hAnsi="Arial" w:cs="Arial"/>
          <w:sz w:val="24"/>
          <w:szCs w:val="24"/>
        </w:rPr>
        <w:t xml:space="preserve">O fato da Entrevistada 3 ser motivada desde muito cedo pelo pai para o </w:t>
      </w:r>
      <w:r w:rsidRPr="00C469EB">
        <w:rPr>
          <w:rFonts w:ascii="Arial" w:hAnsi="Arial" w:cs="Arial"/>
          <w:sz w:val="24"/>
          <w:szCs w:val="24"/>
        </w:rPr>
        <w:t xml:space="preserve">empreendedorismo </w:t>
      </w:r>
      <w:r w:rsidRPr="00311AFC">
        <w:rPr>
          <w:rFonts w:ascii="Arial" w:hAnsi="Arial" w:cs="Arial"/>
          <w:sz w:val="24"/>
          <w:szCs w:val="24"/>
        </w:rPr>
        <w:t>é algo que fica claro na trajetória da mesma</w:t>
      </w:r>
      <w:r w:rsidR="002967FB">
        <w:rPr>
          <w:rFonts w:ascii="Arial" w:hAnsi="Arial" w:cs="Arial"/>
          <w:sz w:val="24"/>
          <w:szCs w:val="24"/>
        </w:rPr>
        <w:t>. E</w:t>
      </w:r>
      <w:r w:rsidRPr="00311AFC">
        <w:rPr>
          <w:rFonts w:ascii="Arial" w:hAnsi="Arial" w:cs="Arial"/>
          <w:sz w:val="24"/>
          <w:szCs w:val="24"/>
        </w:rPr>
        <w:t>la relata ter ini</w:t>
      </w:r>
      <w:r w:rsidR="00F30BAE">
        <w:rPr>
          <w:rFonts w:ascii="Arial" w:hAnsi="Arial" w:cs="Arial"/>
          <w:sz w:val="24"/>
          <w:szCs w:val="24"/>
        </w:rPr>
        <w:t>ciado com bordados eletrônicos.</w:t>
      </w:r>
      <w:r w:rsidRPr="00311AFC">
        <w:rPr>
          <w:rFonts w:ascii="Arial" w:hAnsi="Arial" w:cs="Arial"/>
          <w:sz w:val="24"/>
          <w:szCs w:val="24"/>
        </w:rPr>
        <w:t xml:space="preserve"> </w:t>
      </w:r>
      <w:r w:rsidR="00E44A1B" w:rsidRPr="00311AFC">
        <w:rPr>
          <w:rFonts w:ascii="Arial" w:hAnsi="Arial" w:cs="Arial"/>
          <w:sz w:val="24"/>
          <w:szCs w:val="24"/>
        </w:rPr>
        <w:t>L</w:t>
      </w:r>
      <w:r w:rsidRPr="00311AFC">
        <w:rPr>
          <w:rFonts w:ascii="Arial" w:hAnsi="Arial" w:cs="Arial"/>
          <w:sz w:val="24"/>
          <w:szCs w:val="24"/>
        </w:rPr>
        <w:t xml:space="preserve">ogo após investiu em uma confecção com sua irmã e depois assumiu a empresa que era do pai. Apesar de ela já ser empreendedora antes de iniciar o curso, a mesma ressalta a importância do que ela aprendeu com o </w:t>
      </w:r>
      <w:r w:rsidR="00C469EB">
        <w:rPr>
          <w:rFonts w:ascii="Arial" w:hAnsi="Arial" w:cs="Arial"/>
          <w:sz w:val="24"/>
          <w:szCs w:val="24"/>
        </w:rPr>
        <w:t>c</w:t>
      </w:r>
      <w:r w:rsidRPr="00311AFC">
        <w:rPr>
          <w:rFonts w:ascii="Arial" w:hAnsi="Arial" w:cs="Arial"/>
          <w:sz w:val="24"/>
          <w:szCs w:val="24"/>
        </w:rPr>
        <w:t>urso e posteriormente o que aplicou nos negócios da família:</w:t>
      </w:r>
    </w:p>
    <w:p w:rsidR="00311AFC" w:rsidRPr="00023EF0" w:rsidRDefault="00311AFC" w:rsidP="00311AFC">
      <w:pPr>
        <w:spacing w:after="0" w:line="240" w:lineRule="auto"/>
        <w:ind w:left="2268"/>
        <w:jc w:val="both"/>
        <w:rPr>
          <w:rFonts w:ascii="Arial" w:hAnsi="Arial" w:cs="Arial"/>
          <w:szCs w:val="20"/>
        </w:rPr>
      </w:pPr>
      <w:r w:rsidRPr="00023EF0">
        <w:rPr>
          <w:rFonts w:ascii="Arial" w:hAnsi="Arial" w:cs="Arial"/>
          <w:szCs w:val="20"/>
        </w:rPr>
        <w:t>Então p</w:t>
      </w:r>
      <w:r w:rsidR="00F30BAE">
        <w:rPr>
          <w:rFonts w:ascii="Arial" w:hAnsi="Arial" w:cs="Arial"/>
          <w:szCs w:val="20"/>
        </w:rPr>
        <w:t>a</w:t>
      </w:r>
      <w:r w:rsidRPr="00023EF0">
        <w:rPr>
          <w:rFonts w:ascii="Arial" w:hAnsi="Arial" w:cs="Arial"/>
          <w:szCs w:val="20"/>
        </w:rPr>
        <w:t>r</w:t>
      </w:r>
      <w:r w:rsidR="00F30BAE">
        <w:rPr>
          <w:rFonts w:ascii="Arial" w:hAnsi="Arial" w:cs="Arial"/>
          <w:szCs w:val="20"/>
        </w:rPr>
        <w:t xml:space="preserve">a </w:t>
      </w:r>
      <w:r w:rsidRPr="00023EF0">
        <w:rPr>
          <w:rFonts w:ascii="Arial" w:hAnsi="Arial" w:cs="Arial"/>
          <w:szCs w:val="20"/>
        </w:rPr>
        <w:t>o pequeno empreendedor esse curso assim, nossa, excelente!! Se todos os pequenos empreendedores, administradores, pudessem fazer um curso desses, muita coisa ia mudar, sabe, e não adianta só a gente ter vontade de abrir um negócio, a competição é muito grande, então tu tem que saber, ter ferramentas, tem que entender um pouco mais.</w:t>
      </w:r>
    </w:p>
    <w:p w:rsidR="00882F6D" w:rsidRPr="00311AFC" w:rsidRDefault="00311AFC" w:rsidP="00882F6D">
      <w:pPr>
        <w:spacing w:before="240"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11AFC">
        <w:rPr>
          <w:rFonts w:ascii="Arial" w:hAnsi="Arial" w:cs="Arial"/>
          <w:sz w:val="24"/>
          <w:szCs w:val="24"/>
        </w:rPr>
        <w:t>Neste aspecto, o curso atendeu às necessidades e expectativas da entrevistada e com isso também cumpre o que se propõe</w:t>
      </w:r>
      <w:r w:rsidR="00882F6D">
        <w:rPr>
          <w:rFonts w:ascii="Arial" w:hAnsi="Arial" w:cs="Arial"/>
          <w:sz w:val="24"/>
          <w:szCs w:val="24"/>
        </w:rPr>
        <w:t xml:space="preserve"> no objetivo do curso (IFRS, 2017). A importância nesse aspecto, adicionado ao fator d</w:t>
      </w:r>
      <w:r w:rsidR="00F30BAE">
        <w:rPr>
          <w:rFonts w:ascii="Arial" w:hAnsi="Arial" w:cs="Arial"/>
          <w:sz w:val="24"/>
          <w:szCs w:val="24"/>
        </w:rPr>
        <w:t xml:space="preserve">e </w:t>
      </w:r>
      <w:r w:rsidR="00882F6D">
        <w:rPr>
          <w:rFonts w:ascii="Arial" w:hAnsi="Arial" w:cs="Arial"/>
          <w:sz w:val="24"/>
          <w:szCs w:val="24"/>
        </w:rPr>
        <w:t xml:space="preserve">o conhecimento que foi valorizado no caso da entrevistada 1 antes mesmo da obtenção do diploma </w:t>
      </w:r>
      <w:r w:rsidR="00D2460A">
        <w:rPr>
          <w:rFonts w:ascii="Arial" w:hAnsi="Arial" w:cs="Arial"/>
          <w:sz w:val="24"/>
          <w:szCs w:val="24"/>
        </w:rPr>
        <w:t>contrapõe</w:t>
      </w:r>
      <w:r w:rsidR="00882F6D">
        <w:rPr>
          <w:rFonts w:ascii="Arial" w:hAnsi="Arial" w:cs="Arial"/>
          <w:sz w:val="24"/>
          <w:szCs w:val="24"/>
        </w:rPr>
        <w:t xml:space="preserve"> a teoria credencialista (COLLINS, 1979). Ou seja, a importância aqui não foi atribuída ao certificado oferecido pelo curso, mas aos conhecimentos advindos dele que se articulam com as experiências e redes de relações.</w:t>
      </w:r>
    </w:p>
    <w:p w:rsidR="00311AFC" w:rsidRPr="00311AFC" w:rsidRDefault="00311AFC" w:rsidP="00311AF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11AFC">
        <w:rPr>
          <w:rFonts w:ascii="Arial" w:hAnsi="Arial" w:cs="Arial"/>
          <w:sz w:val="24"/>
          <w:szCs w:val="24"/>
        </w:rPr>
        <w:t xml:space="preserve">Em contrapartida, a Entrevistada 2 trouxe na primeira entrevista a questão da </w:t>
      </w:r>
      <w:r w:rsidRPr="00882F6D">
        <w:rPr>
          <w:rFonts w:ascii="Arial" w:hAnsi="Arial" w:cs="Arial"/>
          <w:sz w:val="24"/>
          <w:szCs w:val="24"/>
        </w:rPr>
        <w:t>insatisfação</w:t>
      </w:r>
      <w:r w:rsidRPr="00311AFC">
        <w:rPr>
          <w:rFonts w:ascii="Arial" w:hAnsi="Arial" w:cs="Arial"/>
          <w:b/>
          <w:sz w:val="24"/>
          <w:szCs w:val="24"/>
        </w:rPr>
        <w:t xml:space="preserve"> </w:t>
      </w:r>
      <w:r w:rsidRPr="00311AFC">
        <w:rPr>
          <w:rFonts w:ascii="Arial" w:hAnsi="Arial" w:cs="Arial"/>
          <w:sz w:val="24"/>
          <w:szCs w:val="24"/>
        </w:rPr>
        <w:t xml:space="preserve">com a situação </w:t>
      </w:r>
      <w:r w:rsidR="00882F6D">
        <w:rPr>
          <w:rFonts w:ascii="Arial" w:hAnsi="Arial" w:cs="Arial"/>
          <w:sz w:val="24"/>
          <w:szCs w:val="24"/>
        </w:rPr>
        <w:t>que vivenciava</w:t>
      </w:r>
      <w:r w:rsidRPr="00311AFC">
        <w:rPr>
          <w:rFonts w:ascii="Arial" w:hAnsi="Arial" w:cs="Arial"/>
          <w:sz w:val="24"/>
          <w:szCs w:val="24"/>
        </w:rPr>
        <w:t xml:space="preserve"> no trabalho</w:t>
      </w:r>
      <w:r w:rsidR="00882F6D">
        <w:rPr>
          <w:rFonts w:ascii="Arial" w:hAnsi="Arial" w:cs="Arial"/>
          <w:sz w:val="24"/>
          <w:szCs w:val="24"/>
        </w:rPr>
        <w:t xml:space="preserve"> e que, apesar d</w:t>
      </w:r>
      <w:r w:rsidR="00F30BAE">
        <w:rPr>
          <w:rFonts w:ascii="Arial" w:hAnsi="Arial" w:cs="Arial"/>
          <w:sz w:val="24"/>
          <w:szCs w:val="24"/>
        </w:rPr>
        <w:t xml:space="preserve">e </w:t>
      </w:r>
      <w:r w:rsidR="00882F6D">
        <w:rPr>
          <w:rFonts w:ascii="Arial" w:hAnsi="Arial" w:cs="Arial"/>
          <w:sz w:val="24"/>
          <w:szCs w:val="24"/>
        </w:rPr>
        <w:t>a mesma ser g</w:t>
      </w:r>
      <w:r w:rsidRPr="00311AFC">
        <w:rPr>
          <w:rFonts w:ascii="Arial" w:hAnsi="Arial" w:cs="Arial"/>
          <w:sz w:val="24"/>
          <w:szCs w:val="24"/>
        </w:rPr>
        <w:t>raduada, não houve mudança de cargo nem melhorias em questões de remuneração</w:t>
      </w:r>
      <w:r w:rsidR="00F30BAE">
        <w:rPr>
          <w:rFonts w:ascii="Arial" w:hAnsi="Arial" w:cs="Arial"/>
          <w:sz w:val="24"/>
          <w:szCs w:val="24"/>
        </w:rPr>
        <w:t xml:space="preserve"> (novamente contraponto a teoria credencialista)</w:t>
      </w:r>
      <w:r w:rsidRPr="00311AFC">
        <w:rPr>
          <w:rFonts w:ascii="Arial" w:hAnsi="Arial" w:cs="Arial"/>
          <w:sz w:val="24"/>
          <w:szCs w:val="24"/>
        </w:rPr>
        <w:t>. Em contraste</w:t>
      </w:r>
      <w:r w:rsidR="00882F6D">
        <w:rPr>
          <w:rFonts w:ascii="Arial" w:hAnsi="Arial" w:cs="Arial"/>
          <w:sz w:val="24"/>
          <w:szCs w:val="24"/>
        </w:rPr>
        <w:t>,</w:t>
      </w:r>
      <w:r w:rsidRPr="00311AFC">
        <w:rPr>
          <w:rFonts w:ascii="Arial" w:hAnsi="Arial" w:cs="Arial"/>
          <w:sz w:val="24"/>
          <w:szCs w:val="24"/>
        </w:rPr>
        <w:t xml:space="preserve"> a Entrevistada 1 comenta: “tô muito feliz assim com o que eu faço, acho que eu me</w:t>
      </w:r>
      <w:r w:rsidR="00F30BAE">
        <w:rPr>
          <w:rFonts w:ascii="Arial" w:hAnsi="Arial" w:cs="Arial"/>
          <w:sz w:val="24"/>
          <w:szCs w:val="24"/>
        </w:rPr>
        <w:t xml:space="preserve"> encontrei. T</w:t>
      </w:r>
      <w:r w:rsidRPr="00311AFC">
        <w:rPr>
          <w:rFonts w:ascii="Arial" w:hAnsi="Arial" w:cs="Arial"/>
          <w:sz w:val="24"/>
          <w:szCs w:val="24"/>
        </w:rPr>
        <w:t xml:space="preserve">alvez eu não tenha o melhor salário, </w:t>
      </w:r>
      <w:r w:rsidR="00B25F40">
        <w:rPr>
          <w:rFonts w:ascii="Arial" w:hAnsi="Arial" w:cs="Arial"/>
          <w:sz w:val="24"/>
          <w:szCs w:val="24"/>
        </w:rPr>
        <w:t xml:space="preserve">a </w:t>
      </w:r>
      <w:r w:rsidRPr="00311AFC">
        <w:rPr>
          <w:rFonts w:ascii="Arial" w:hAnsi="Arial" w:cs="Arial"/>
          <w:sz w:val="24"/>
          <w:szCs w:val="24"/>
        </w:rPr>
        <w:t>gente enquanto empregado nunca vai estar satisfeito</w:t>
      </w:r>
      <w:r w:rsidR="009B452D">
        <w:rPr>
          <w:rFonts w:ascii="Arial" w:hAnsi="Arial" w:cs="Arial"/>
          <w:sz w:val="24"/>
          <w:szCs w:val="24"/>
        </w:rPr>
        <w:t>...</w:t>
      </w:r>
      <w:r w:rsidRPr="00311AFC">
        <w:rPr>
          <w:rFonts w:ascii="Arial" w:hAnsi="Arial" w:cs="Arial"/>
          <w:sz w:val="24"/>
          <w:szCs w:val="24"/>
        </w:rPr>
        <w:t>”</w:t>
      </w:r>
      <w:r w:rsidR="00B25F40">
        <w:rPr>
          <w:rFonts w:ascii="Arial" w:hAnsi="Arial" w:cs="Arial"/>
          <w:sz w:val="24"/>
          <w:szCs w:val="24"/>
        </w:rPr>
        <w:t>. Adiciona que para a área de atuação os salários não são elevados na região</w:t>
      </w:r>
      <w:r w:rsidRPr="00311AFC">
        <w:rPr>
          <w:rFonts w:ascii="Arial" w:hAnsi="Arial" w:cs="Arial"/>
          <w:sz w:val="24"/>
          <w:szCs w:val="24"/>
        </w:rPr>
        <w:t xml:space="preserve">. </w:t>
      </w:r>
      <w:r w:rsidR="00882F6D">
        <w:rPr>
          <w:rFonts w:ascii="Arial" w:hAnsi="Arial" w:cs="Arial"/>
          <w:sz w:val="24"/>
          <w:szCs w:val="24"/>
        </w:rPr>
        <w:t>E</w:t>
      </w:r>
      <w:r w:rsidRPr="00311AFC">
        <w:rPr>
          <w:rFonts w:ascii="Arial" w:hAnsi="Arial" w:cs="Arial"/>
          <w:sz w:val="24"/>
          <w:szCs w:val="24"/>
        </w:rPr>
        <w:t xml:space="preserve">sse aspecto </w:t>
      </w:r>
      <w:r w:rsidR="00882F6D">
        <w:rPr>
          <w:rFonts w:ascii="Arial" w:hAnsi="Arial" w:cs="Arial"/>
          <w:sz w:val="24"/>
          <w:szCs w:val="24"/>
        </w:rPr>
        <w:t>indica a</w:t>
      </w:r>
      <w:r w:rsidRPr="00311AFC">
        <w:rPr>
          <w:rFonts w:ascii="Arial" w:hAnsi="Arial" w:cs="Arial"/>
          <w:sz w:val="24"/>
          <w:szCs w:val="24"/>
        </w:rPr>
        <w:t xml:space="preserve"> diferenciação de remuneração </w:t>
      </w:r>
      <w:r w:rsidR="009B452D">
        <w:rPr>
          <w:rFonts w:ascii="Arial" w:hAnsi="Arial" w:cs="Arial"/>
          <w:sz w:val="24"/>
          <w:szCs w:val="24"/>
        </w:rPr>
        <w:t>no</w:t>
      </w:r>
      <w:r w:rsidR="00B25F40">
        <w:rPr>
          <w:rFonts w:ascii="Arial" w:hAnsi="Arial" w:cs="Arial"/>
          <w:sz w:val="24"/>
          <w:szCs w:val="24"/>
        </w:rPr>
        <w:t xml:space="preserve"> </w:t>
      </w:r>
      <w:r w:rsidR="00882F6D">
        <w:rPr>
          <w:rFonts w:ascii="Arial" w:hAnsi="Arial" w:cs="Arial"/>
          <w:sz w:val="24"/>
          <w:szCs w:val="24"/>
        </w:rPr>
        <w:t>mesmo</w:t>
      </w:r>
      <w:r w:rsidR="00B25F40">
        <w:rPr>
          <w:rFonts w:ascii="Arial" w:hAnsi="Arial" w:cs="Arial"/>
          <w:sz w:val="24"/>
          <w:szCs w:val="24"/>
        </w:rPr>
        <w:t xml:space="preserve"> nível de en</w:t>
      </w:r>
      <w:r w:rsidR="009B452D">
        <w:rPr>
          <w:rFonts w:ascii="Arial" w:hAnsi="Arial" w:cs="Arial"/>
          <w:sz w:val="24"/>
          <w:szCs w:val="24"/>
        </w:rPr>
        <w:t>sino</w:t>
      </w:r>
      <w:r w:rsidR="00B25F40">
        <w:rPr>
          <w:rFonts w:ascii="Arial" w:hAnsi="Arial" w:cs="Arial"/>
          <w:sz w:val="24"/>
          <w:szCs w:val="24"/>
        </w:rPr>
        <w:t xml:space="preserve"> entre os diferentes cursos, resultando em diferentes estruturas </w:t>
      </w:r>
      <w:r w:rsidR="00B25F40" w:rsidRPr="00B25F40">
        <w:rPr>
          <w:rFonts w:ascii="Arial" w:hAnsi="Arial" w:cs="Arial"/>
          <w:sz w:val="24"/>
          <w:szCs w:val="24"/>
        </w:rPr>
        <w:t>ocupacionais</w:t>
      </w:r>
      <w:r w:rsidR="00B25F40">
        <w:rPr>
          <w:rFonts w:ascii="Arial" w:hAnsi="Arial" w:cs="Arial"/>
          <w:sz w:val="24"/>
          <w:szCs w:val="24"/>
        </w:rPr>
        <w:t xml:space="preserve"> </w:t>
      </w:r>
      <w:r w:rsidR="00B25F40" w:rsidRPr="00B25F40">
        <w:rPr>
          <w:rFonts w:ascii="Arial" w:hAnsi="Arial" w:cs="Arial"/>
          <w:sz w:val="24"/>
          <w:szCs w:val="24"/>
        </w:rPr>
        <w:t xml:space="preserve">(TAVARES JÚNIOR, 2016; GUIMARÃES, BARONE e BRITO, 2015) </w:t>
      </w:r>
      <w:r w:rsidRPr="00B25F40">
        <w:rPr>
          <w:rFonts w:ascii="Arial" w:hAnsi="Arial" w:cs="Arial"/>
          <w:sz w:val="24"/>
          <w:szCs w:val="24"/>
        </w:rPr>
        <w:t>que prov</w:t>
      </w:r>
      <w:r w:rsidRPr="00311AFC">
        <w:rPr>
          <w:rFonts w:ascii="Arial" w:hAnsi="Arial" w:cs="Arial"/>
          <w:sz w:val="24"/>
          <w:szCs w:val="24"/>
        </w:rPr>
        <w:t>oca um sentimento de insatisfação.</w:t>
      </w:r>
    </w:p>
    <w:p w:rsidR="00311AFC" w:rsidRPr="00311AFC" w:rsidRDefault="00311AFC" w:rsidP="00311AF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11AFC">
        <w:rPr>
          <w:rFonts w:ascii="Arial" w:hAnsi="Arial" w:cs="Arial"/>
          <w:sz w:val="24"/>
          <w:szCs w:val="24"/>
        </w:rPr>
        <w:t xml:space="preserve">Apesar disso, a Entrevistada 2 comenta que teve o </w:t>
      </w:r>
      <w:r w:rsidRPr="00B25F40">
        <w:rPr>
          <w:rFonts w:ascii="Arial" w:hAnsi="Arial" w:cs="Arial"/>
          <w:sz w:val="24"/>
          <w:szCs w:val="24"/>
        </w:rPr>
        <w:t>reconhecimento devido</w:t>
      </w:r>
      <w:r w:rsidRPr="00311AFC">
        <w:rPr>
          <w:rFonts w:ascii="Arial" w:hAnsi="Arial" w:cs="Arial"/>
          <w:sz w:val="24"/>
          <w:szCs w:val="24"/>
        </w:rPr>
        <w:t xml:space="preserve"> ao seu Trabalho de Conclusão de Curso</w:t>
      </w:r>
      <w:r w:rsidR="009724B5">
        <w:rPr>
          <w:rFonts w:ascii="Arial" w:hAnsi="Arial" w:cs="Arial"/>
          <w:sz w:val="24"/>
          <w:szCs w:val="24"/>
        </w:rPr>
        <w:t xml:space="preserve"> (TCC)</w:t>
      </w:r>
      <w:r w:rsidRPr="00311AFC">
        <w:rPr>
          <w:rFonts w:ascii="Arial" w:hAnsi="Arial" w:cs="Arial"/>
          <w:sz w:val="24"/>
          <w:szCs w:val="24"/>
        </w:rPr>
        <w:t xml:space="preserve"> ter sido aplicado no setor em que trabalhava e trouxe ao conhecimento da diretoria diversos pontos de melhoria e </w:t>
      </w:r>
      <w:r w:rsidRPr="00311AFC">
        <w:rPr>
          <w:rFonts w:ascii="Arial" w:hAnsi="Arial" w:cs="Arial"/>
          <w:sz w:val="24"/>
          <w:szCs w:val="24"/>
        </w:rPr>
        <w:lastRenderedPageBreak/>
        <w:t>ajustes</w:t>
      </w:r>
      <w:r w:rsidR="00B25F40">
        <w:rPr>
          <w:rFonts w:ascii="Arial" w:hAnsi="Arial" w:cs="Arial"/>
          <w:sz w:val="24"/>
          <w:szCs w:val="24"/>
        </w:rPr>
        <w:t>. O reconhecimento se ateve a</w:t>
      </w:r>
      <w:r w:rsidRPr="00311AFC">
        <w:rPr>
          <w:rFonts w:ascii="Arial" w:hAnsi="Arial" w:cs="Arial"/>
          <w:sz w:val="24"/>
          <w:szCs w:val="24"/>
        </w:rPr>
        <w:t xml:space="preserve">o “respeito” </w:t>
      </w:r>
      <w:r w:rsidR="00B25F40">
        <w:rPr>
          <w:rFonts w:ascii="Arial" w:hAnsi="Arial" w:cs="Arial"/>
          <w:sz w:val="24"/>
          <w:szCs w:val="24"/>
        </w:rPr>
        <w:t>percebido d</w:t>
      </w:r>
      <w:r w:rsidRPr="00311AFC">
        <w:rPr>
          <w:rFonts w:ascii="Arial" w:hAnsi="Arial" w:cs="Arial"/>
          <w:sz w:val="24"/>
          <w:szCs w:val="24"/>
        </w:rPr>
        <w:t xml:space="preserve">os colegas/gestão. Nesse quesito, </w:t>
      </w:r>
      <w:r w:rsidR="00B25F40">
        <w:rPr>
          <w:rFonts w:ascii="Arial" w:hAnsi="Arial" w:cs="Arial"/>
          <w:sz w:val="24"/>
          <w:szCs w:val="24"/>
        </w:rPr>
        <w:t xml:space="preserve">o fortalecimento das </w:t>
      </w:r>
      <w:r w:rsidRPr="00311AFC">
        <w:rPr>
          <w:rFonts w:ascii="Arial" w:hAnsi="Arial" w:cs="Arial"/>
          <w:sz w:val="24"/>
          <w:szCs w:val="24"/>
        </w:rPr>
        <w:t xml:space="preserve">“relações interpessoais e redes de relacionamento” dão </w:t>
      </w:r>
      <w:r w:rsidR="009B452D">
        <w:rPr>
          <w:rFonts w:ascii="Arial" w:hAnsi="Arial" w:cs="Arial"/>
          <w:sz w:val="24"/>
          <w:szCs w:val="24"/>
        </w:rPr>
        <w:t xml:space="preserve">novamente </w:t>
      </w:r>
      <w:r w:rsidRPr="00311AFC">
        <w:rPr>
          <w:rFonts w:ascii="Arial" w:hAnsi="Arial" w:cs="Arial"/>
          <w:sz w:val="24"/>
          <w:szCs w:val="24"/>
        </w:rPr>
        <w:t xml:space="preserve">suporte para que a </w:t>
      </w:r>
      <w:r w:rsidR="00B25F40">
        <w:rPr>
          <w:rFonts w:ascii="Arial" w:hAnsi="Arial" w:cs="Arial"/>
          <w:sz w:val="24"/>
          <w:szCs w:val="24"/>
        </w:rPr>
        <w:t>egressa</w:t>
      </w:r>
      <w:r w:rsidRPr="00311AFC">
        <w:rPr>
          <w:rFonts w:ascii="Arial" w:hAnsi="Arial" w:cs="Arial"/>
          <w:sz w:val="24"/>
          <w:szCs w:val="24"/>
        </w:rPr>
        <w:t xml:space="preserve"> seja gestora da sua carreira </w:t>
      </w:r>
      <w:r w:rsidR="004E7366">
        <w:rPr>
          <w:rFonts w:ascii="Arial" w:hAnsi="Arial" w:cs="Arial"/>
          <w:sz w:val="24"/>
          <w:szCs w:val="24"/>
        </w:rPr>
        <w:t xml:space="preserve">(DUTRA; </w:t>
      </w:r>
      <w:r w:rsidR="004E7366">
        <w:rPr>
          <w:rFonts w:ascii="Arial" w:eastAsia="Times New Roman" w:hAnsi="Arial" w:cs="Arial"/>
          <w:sz w:val="24"/>
          <w:szCs w:val="24"/>
        </w:rPr>
        <w:t>VELOSO; FISCHER,</w:t>
      </w:r>
      <w:r w:rsidR="004E7366" w:rsidRPr="004355F0">
        <w:rPr>
          <w:rFonts w:ascii="Arial" w:hAnsi="Arial" w:cs="Arial"/>
          <w:sz w:val="24"/>
          <w:szCs w:val="24"/>
        </w:rPr>
        <w:t xml:space="preserve"> 2009)</w:t>
      </w:r>
      <w:r w:rsidRPr="00311AFC">
        <w:rPr>
          <w:rFonts w:ascii="Arial" w:hAnsi="Arial" w:cs="Arial"/>
          <w:sz w:val="24"/>
          <w:szCs w:val="24"/>
        </w:rPr>
        <w:t>. Vale ressaltar que por ela ter demonstrado que estava insatisfeita com a situação em que se encontrava, saiu da empresa em busca de oportunidades.</w:t>
      </w:r>
    </w:p>
    <w:p w:rsidR="00311AFC" w:rsidRPr="00311AFC" w:rsidRDefault="00311AFC" w:rsidP="00311AF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11AFC">
        <w:rPr>
          <w:rFonts w:ascii="Arial" w:hAnsi="Arial" w:cs="Arial"/>
          <w:sz w:val="24"/>
          <w:szCs w:val="24"/>
        </w:rPr>
        <w:t>Outro ponto importante</w:t>
      </w:r>
      <w:r w:rsidR="009B452D">
        <w:rPr>
          <w:rFonts w:ascii="Arial" w:hAnsi="Arial" w:cs="Arial"/>
          <w:sz w:val="24"/>
          <w:szCs w:val="24"/>
        </w:rPr>
        <w:t xml:space="preserve"> ressaltado</w:t>
      </w:r>
      <w:r w:rsidRPr="00311AFC">
        <w:rPr>
          <w:rFonts w:ascii="Arial" w:hAnsi="Arial" w:cs="Arial"/>
          <w:sz w:val="24"/>
          <w:szCs w:val="24"/>
        </w:rPr>
        <w:t xml:space="preserve"> foi a questão das </w:t>
      </w:r>
      <w:r w:rsidRPr="00B25F40">
        <w:rPr>
          <w:rFonts w:ascii="Arial" w:hAnsi="Arial" w:cs="Arial"/>
          <w:sz w:val="24"/>
          <w:szCs w:val="24"/>
        </w:rPr>
        <w:t>diferenças entre gerações</w:t>
      </w:r>
      <w:r w:rsidRPr="00311AFC">
        <w:rPr>
          <w:rFonts w:ascii="Arial" w:hAnsi="Arial" w:cs="Arial"/>
          <w:b/>
          <w:sz w:val="24"/>
          <w:szCs w:val="24"/>
        </w:rPr>
        <w:t xml:space="preserve"> </w:t>
      </w:r>
      <w:r w:rsidRPr="00311AFC">
        <w:rPr>
          <w:rFonts w:ascii="Arial" w:hAnsi="Arial" w:cs="Arial"/>
          <w:sz w:val="24"/>
          <w:szCs w:val="24"/>
        </w:rPr>
        <w:t xml:space="preserve">percebida pela Entrevistada 1 </w:t>
      </w:r>
      <w:r w:rsidR="00B25F40">
        <w:rPr>
          <w:rFonts w:ascii="Arial" w:hAnsi="Arial" w:cs="Arial"/>
          <w:sz w:val="24"/>
          <w:szCs w:val="24"/>
        </w:rPr>
        <w:t>n</w:t>
      </w:r>
      <w:r w:rsidRPr="00311AFC">
        <w:rPr>
          <w:rFonts w:ascii="Arial" w:hAnsi="Arial" w:cs="Arial"/>
          <w:sz w:val="24"/>
          <w:szCs w:val="24"/>
        </w:rPr>
        <w:t>a empresa</w:t>
      </w:r>
      <w:r w:rsidR="00B25F40">
        <w:rPr>
          <w:rFonts w:ascii="Arial" w:hAnsi="Arial" w:cs="Arial"/>
          <w:sz w:val="24"/>
          <w:szCs w:val="24"/>
        </w:rPr>
        <w:t xml:space="preserve"> que</w:t>
      </w:r>
      <w:r w:rsidRPr="00311AFC">
        <w:rPr>
          <w:rFonts w:ascii="Arial" w:hAnsi="Arial" w:cs="Arial"/>
          <w:sz w:val="24"/>
          <w:szCs w:val="24"/>
        </w:rPr>
        <w:t xml:space="preserve"> tem cinquenta anos e diretores que ainda acreditam que as pessoas devem se aposentar na empresa. </w:t>
      </w:r>
      <w:r w:rsidR="00B25F40">
        <w:rPr>
          <w:rFonts w:ascii="Arial" w:hAnsi="Arial" w:cs="Arial"/>
          <w:sz w:val="24"/>
          <w:szCs w:val="24"/>
        </w:rPr>
        <w:t xml:space="preserve">Ao mesmo tempo tem a geração mais nova que </w:t>
      </w:r>
      <w:r w:rsidRPr="00311AFC">
        <w:rPr>
          <w:rFonts w:ascii="Arial" w:hAnsi="Arial" w:cs="Arial"/>
          <w:sz w:val="24"/>
          <w:szCs w:val="24"/>
        </w:rPr>
        <w:t xml:space="preserve">não consegue se adaptar ao trabalho ou </w:t>
      </w:r>
      <w:r w:rsidR="00B25F40">
        <w:rPr>
          <w:rFonts w:ascii="Arial" w:hAnsi="Arial" w:cs="Arial"/>
          <w:sz w:val="24"/>
          <w:szCs w:val="24"/>
        </w:rPr>
        <w:t xml:space="preserve">à </w:t>
      </w:r>
      <w:r w:rsidRPr="00311AFC">
        <w:rPr>
          <w:rFonts w:ascii="Arial" w:hAnsi="Arial" w:cs="Arial"/>
          <w:sz w:val="24"/>
          <w:szCs w:val="24"/>
        </w:rPr>
        <w:t xml:space="preserve">cobrança e que não </w:t>
      </w:r>
      <w:r w:rsidR="00B25F40">
        <w:rPr>
          <w:rFonts w:ascii="Arial" w:hAnsi="Arial" w:cs="Arial"/>
          <w:sz w:val="24"/>
          <w:szCs w:val="24"/>
        </w:rPr>
        <w:t>se</w:t>
      </w:r>
      <w:r w:rsidRPr="00311AFC">
        <w:rPr>
          <w:rFonts w:ascii="Arial" w:hAnsi="Arial" w:cs="Arial"/>
          <w:sz w:val="24"/>
          <w:szCs w:val="24"/>
        </w:rPr>
        <w:t xml:space="preserve"> preocupa</w:t>
      </w:r>
      <w:r w:rsidR="00B25F40">
        <w:rPr>
          <w:rFonts w:ascii="Arial" w:hAnsi="Arial" w:cs="Arial"/>
          <w:sz w:val="24"/>
          <w:szCs w:val="24"/>
        </w:rPr>
        <w:t xml:space="preserve"> e</w:t>
      </w:r>
      <w:r w:rsidRPr="00311AFC">
        <w:rPr>
          <w:rFonts w:ascii="Arial" w:hAnsi="Arial" w:cs="Arial"/>
          <w:sz w:val="24"/>
          <w:szCs w:val="24"/>
        </w:rPr>
        <w:t>m “sujar” a carteira</w:t>
      </w:r>
      <w:r w:rsidR="00B25F40">
        <w:rPr>
          <w:rFonts w:ascii="Arial" w:hAnsi="Arial" w:cs="Arial"/>
          <w:sz w:val="24"/>
          <w:szCs w:val="24"/>
        </w:rPr>
        <w:t xml:space="preserve"> com vários empregos</w:t>
      </w:r>
      <w:r w:rsidRPr="00311AFC">
        <w:rPr>
          <w:rFonts w:ascii="Arial" w:hAnsi="Arial" w:cs="Arial"/>
          <w:sz w:val="24"/>
          <w:szCs w:val="24"/>
        </w:rPr>
        <w:t xml:space="preserve">. Por isso há um trabalho </w:t>
      </w:r>
      <w:r w:rsidRPr="00B25F40">
        <w:rPr>
          <w:rFonts w:ascii="Arial" w:hAnsi="Arial" w:cs="Arial"/>
          <w:sz w:val="24"/>
          <w:szCs w:val="24"/>
        </w:rPr>
        <w:t>diário para estimular</w:t>
      </w:r>
      <w:r w:rsidRPr="00B25F40">
        <w:rPr>
          <w:rFonts w:ascii="Arial" w:hAnsi="Arial" w:cs="Arial"/>
          <w:b/>
          <w:sz w:val="24"/>
          <w:szCs w:val="24"/>
        </w:rPr>
        <w:t xml:space="preserve"> “</w:t>
      </w:r>
      <w:r w:rsidRPr="00311AFC">
        <w:rPr>
          <w:rFonts w:ascii="Arial" w:hAnsi="Arial" w:cs="Arial"/>
          <w:sz w:val="24"/>
          <w:szCs w:val="24"/>
        </w:rPr>
        <w:t xml:space="preserve">os mais jovens” e tentar falar a linguagem deles.  Esse relato aponta </w:t>
      </w:r>
      <w:r w:rsidR="009B452D">
        <w:rPr>
          <w:rFonts w:ascii="Arial" w:hAnsi="Arial" w:cs="Arial"/>
          <w:sz w:val="24"/>
          <w:szCs w:val="24"/>
        </w:rPr>
        <w:t xml:space="preserve">o enfraquecimento da visão </w:t>
      </w:r>
      <w:r w:rsidR="00B25F40">
        <w:rPr>
          <w:rFonts w:ascii="Arial" w:hAnsi="Arial" w:cs="Arial"/>
          <w:sz w:val="24"/>
          <w:szCs w:val="24"/>
        </w:rPr>
        <w:t>da</w:t>
      </w:r>
      <w:r w:rsidRPr="00311AFC">
        <w:rPr>
          <w:rFonts w:ascii="Arial" w:hAnsi="Arial" w:cs="Arial"/>
          <w:sz w:val="24"/>
          <w:szCs w:val="24"/>
        </w:rPr>
        <w:t xml:space="preserve"> carreira tradicional</w:t>
      </w:r>
      <w:r w:rsidR="00B25F40">
        <w:rPr>
          <w:rFonts w:ascii="Arial" w:hAnsi="Arial" w:cs="Arial"/>
          <w:sz w:val="24"/>
          <w:szCs w:val="24"/>
        </w:rPr>
        <w:t xml:space="preserve"> com</w:t>
      </w:r>
      <w:r w:rsidRPr="00311AFC">
        <w:rPr>
          <w:rFonts w:ascii="Arial" w:hAnsi="Arial" w:cs="Arial"/>
          <w:sz w:val="24"/>
          <w:szCs w:val="24"/>
        </w:rPr>
        <w:t xml:space="preserve"> relativa estabilidade, progressão linear e vertical</w:t>
      </w:r>
      <w:r w:rsidR="009B452D">
        <w:rPr>
          <w:rFonts w:ascii="Arial" w:hAnsi="Arial" w:cs="Arial"/>
          <w:sz w:val="24"/>
          <w:szCs w:val="24"/>
        </w:rPr>
        <w:t xml:space="preserve"> citada por </w:t>
      </w:r>
      <w:r w:rsidRPr="00311AFC">
        <w:rPr>
          <w:rFonts w:ascii="Arial" w:hAnsi="Arial" w:cs="Arial"/>
          <w:sz w:val="24"/>
          <w:szCs w:val="24"/>
        </w:rPr>
        <w:t>Chanlat (1995).</w:t>
      </w:r>
    </w:p>
    <w:p w:rsidR="000C0245" w:rsidRPr="00311AFC" w:rsidRDefault="000C0245" w:rsidP="000C024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11AFC" w:rsidRDefault="00DD2BDF" w:rsidP="00DD2B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D2BDF">
        <w:rPr>
          <w:rFonts w:ascii="Arial" w:hAnsi="Arial" w:cs="Arial"/>
          <w:sz w:val="24"/>
          <w:szCs w:val="24"/>
        </w:rPr>
        <w:t xml:space="preserve">4.4 </w:t>
      </w:r>
      <w:r w:rsidR="00311AFC" w:rsidRPr="00DD2BDF">
        <w:rPr>
          <w:rFonts w:ascii="Arial" w:hAnsi="Arial" w:cs="Arial"/>
          <w:sz w:val="24"/>
          <w:szCs w:val="24"/>
        </w:rPr>
        <w:t>ESCOLA</w:t>
      </w:r>
    </w:p>
    <w:p w:rsidR="001758E8" w:rsidRPr="00DD2BDF" w:rsidRDefault="001758E8" w:rsidP="00DD2B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11AFC" w:rsidRPr="00311AFC" w:rsidRDefault="00311AFC" w:rsidP="00D2460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11AFC">
        <w:rPr>
          <w:rFonts w:ascii="Arial" w:hAnsi="Arial" w:cs="Arial"/>
          <w:sz w:val="24"/>
          <w:szCs w:val="24"/>
        </w:rPr>
        <w:t xml:space="preserve">Segundo as Entrevistadas, o fator mais relevante </w:t>
      </w:r>
      <w:r w:rsidR="001825AB">
        <w:rPr>
          <w:rFonts w:ascii="Arial" w:hAnsi="Arial" w:cs="Arial"/>
          <w:sz w:val="24"/>
          <w:szCs w:val="24"/>
        </w:rPr>
        <w:t xml:space="preserve">advindo do </w:t>
      </w:r>
      <w:r w:rsidR="004C0310">
        <w:rPr>
          <w:rFonts w:ascii="Arial" w:hAnsi="Arial" w:cs="Arial"/>
          <w:sz w:val="24"/>
          <w:szCs w:val="24"/>
        </w:rPr>
        <w:t xml:space="preserve">curso </w:t>
      </w:r>
      <w:r w:rsidRPr="00311AFC">
        <w:rPr>
          <w:rFonts w:ascii="Arial" w:hAnsi="Arial" w:cs="Arial"/>
          <w:sz w:val="24"/>
          <w:szCs w:val="24"/>
        </w:rPr>
        <w:t xml:space="preserve">foi o </w:t>
      </w:r>
      <w:r w:rsidRPr="000C0245">
        <w:rPr>
          <w:rFonts w:ascii="Arial" w:hAnsi="Arial" w:cs="Arial"/>
          <w:sz w:val="24"/>
          <w:szCs w:val="24"/>
        </w:rPr>
        <w:t>crescimento pessoal</w:t>
      </w:r>
      <w:r w:rsidRPr="00311AFC">
        <w:rPr>
          <w:rFonts w:ascii="Arial" w:hAnsi="Arial" w:cs="Arial"/>
          <w:sz w:val="24"/>
          <w:szCs w:val="24"/>
        </w:rPr>
        <w:t xml:space="preserve">. Conforme Entrevistada 1, “pelo fato de você ter que se expor para apresentar trabalhos e TCC” a pessoa </w:t>
      </w:r>
      <w:r w:rsidR="000C0245">
        <w:rPr>
          <w:rFonts w:ascii="Arial" w:hAnsi="Arial" w:cs="Arial"/>
          <w:sz w:val="24"/>
          <w:szCs w:val="24"/>
        </w:rPr>
        <w:t>precisa conhecer</w:t>
      </w:r>
      <w:r w:rsidRPr="00311AFC">
        <w:rPr>
          <w:rFonts w:ascii="Arial" w:hAnsi="Arial" w:cs="Arial"/>
          <w:sz w:val="24"/>
          <w:szCs w:val="24"/>
        </w:rPr>
        <w:t xml:space="preserve"> o que está falando e traz</w:t>
      </w:r>
      <w:r w:rsidR="000C0245">
        <w:rPr>
          <w:rFonts w:ascii="Arial" w:hAnsi="Arial" w:cs="Arial"/>
          <w:sz w:val="24"/>
          <w:szCs w:val="24"/>
        </w:rPr>
        <w:t>er</w:t>
      </w:r>
      <w:r w:rsidRPr="00311AFC">
        <w:rPr>
          <w:rFonts w:ascii="Arial" w:hAnsi="Arial" w:cs="Arial"/>
          <w:sz w:val="24"/>
          <w:szCs w:val="24"/>
        </w:rPr>
        <w:t xml:space="preserve"> o poder </w:t>
      </w:r>
      <w:r w:rsidRPr="000C0245">
        <w:rPr>
          <w:rFonts w:ascii="Arial" w:hAnsi="Arial" w:cs="Arial"/>
          <w:sz w:val="24"/>
          <w:szCs w:val="24"/>
        </w:rPr>
        <w:t>de argumentação</w:t>
      </w:r>
      <w:r w:rsidR="000C0245">
        <w:rPr>
          <w:rFonts w:ascii="Arial" w:hAnsi="Arial" w:cs="Arial"/>
          <w:sz w:val="24"/>
          <w:szCs w:val="24"/>
        </w:rPr>
        <w:t xml:space="preserve">. Para a Entrevistada 3, </w:t>
      </w:r>
      <w:r w:rsidRPr="00311AFC">
        <w:rPr>
          <w:rFonts w:ascii="Arial" w:hAnsi="Arial" w:cs="Arial"/>
          <w:sz w:val="24"/>
          <w:szCs w:val="24"/>
        </w:rPr>
        <w:t>“tudo que ela aprendeu na Instituição com o Curso ela aplica em seus empreendimentos, desde a questão de planejamento até</w:t>
      </w:r>
      <w:r w:rsidR="00D32E31">
        <w:rPr>
          <w:rFonts w:ascii="Arial" w:hAnsi="Arial" w:cs="Arial"/>
          <w:sz w:val="24"/>
          <w:szCs w:val="24"/>
        </w:rPr>
        <w:t xml:space="preserve"> de</w:t>
      </w:r>
      <w:r w:rsidRPr="00311AFC">
        <w:rPr>
          <w:rFonts w:ascii="Arial" w:hAnsi="Arial" w:cs="Arial"/>
          <w:sz w:val="24"/>
          <w:szCs w:val="24"/>
        </w:rPr>
        <w:t xml:space="preserve"> finanças”. A Entrevistada 2 comenta que por passa</w:t>
      </w:r>
      <w:r w:rsidR="004C0310">
        <w:rPr>
          <w:rFonts w:ascii="Arial" w:hAnsi="Arial" w:cs="Arial"/>
          <w:sz w:val="24"/>
          <w:szCs w:val="24"/>
        </w:rPr>
        <w:t>r</w:t>
      </w:r>
      <w:r w:rsidRPr="00311AFC">
        <w:rPr>
          <w:rFonts w:ascii="Arial" w:hAnsi="Arial" w:cs="Arial"/>
          <w:sz w:val="24"/>
          <w:szCs w:val="24"/>
        </w:rPr>
        <w:t xml:space="preserve"> 3 anos dentro da Instituição recebendo informação e a convivência com pessoas de opiniões diferentes, a pessoa “sai maior” em conhecimento e atitudes. </w:t>
      </w:r>
      <w:r w:rsidR="000C0245">
        <w:rPr>
          <w:rFonts w:ascii="Arial" w:hAnsi="Arial" w:cs="Arial"/>
          <w:sz w:val="24"/>
          <w:szCs w:val="24"/>
        </w:rPr>
        <w:t xml:space="preserve">São, assim, </w:t>
      </w:r>
      <w:r w:rsidRPr="00311AFC">
        <w:rPr>
          <w:rFonts w:ascii="Arial" w:hAnsi="Arial" w:cs="Arial"/>
          <w:sz w:val="24"/>
          <w:szCs w:val="24"/>
        </w:rPr>
        <w:t>mencionada</w:t>
      </w:r>
      <w:r w:rsidR="000C0245">
        <w:rPr>
          <w:rFonts w:ascii="Arial" w:hAnsi="Arial" w:cs="Arial"/>
          <w:sz w:val="24"/>
          <w:szCs w:val="24"/>
        </w:rPr>
        <w:t xml:space="preserve">s </w:t>
      </w:r>
      <w:r w:rsidRPr="00311AFC">
        <w:rPr>
          <w:rFonts w:ascii="Arial" w:hAnsi="Arial" w:cs="Arial"/>
          <w:sz w:val="24"/>
          <w:szCs w:val="24"/>
        </w:rPr>
        <w:t xml:space="preserve">competências </w:t>
      </w:r>
      <w:r w:rsidR="000C0245">
        <w:rPr>
          <w:rFonts w:ascii="Arial" w:hAnsi="Arial" w:cs="Arial"/>
          <w:sz w:val="24"/>
          <w:szCs w:val="24"/>
        </w:rPr>
        <w:t xml:space="preserve">mais do que conhecimentos específicos da área de estudo, </w:t>
      </w:r>
      <w:r w:rsidRPr="00311AFC">
        <w:rPr>
          <w:rFonts w:ascii="Arial" w:hAnsi="Arial" w:cs="Arial"/>
          <w:sz w:val="24"/>
          <w:szCs w:val="24"/>
        </w:rPr>
        <w:t xml:space="preserve">algumas vezes ligadas ao comportamento do indivíduo </w:t>
      </w:r>
      <w:r w:rsidR="00D32E31">
        <w:rPr>
          <w:rFonts w:ascii="Arial" w:hAnsi="Arial" w:cs="Arial"/>
          <w:sz w:val="24"/>
          <w:szCs w:val="24"/>
        </w:rPr>
        <w:t>e articuladas</w:t>
      </w:r>
      <w:r w:rsidR="000C0245">
        <w:rPr>
          <w:rFonts w:ascii="Arial" w:hAnsi="Arial" w:cs="Arial"/>
          <w:sz w:val="24"/>
          <w:szCs w:val="24"/>
        </w:rPr>
        <w:t xml:space="preserve"> entre </w:t>
      </w:r>
      <w:r w:rsidRPr="00311AFC">
        <w:rPr>
          <w:rFonts w:ascii="Arial" w:hAnsi="Arial" w:cs="Arial"/>
          <w:sz w:val="24"/>
          <w:szCs w:val="24"/>
        </w:rPr>
        <w:t xml:space="preserve">“educação, trabalho e experiência de vida”, </w:t>
      </w:r>
      <w:r w:rsidR="000C0245">
        <w:rPr>
          <w:rFonts w:ascii="Arial" w:hAnsi="Arial" w:cs="Arial"/>
          <w:sz w:val="24"/>
          <w:szCs w:val="24"/>
        </w:rPr>
        <w:t xml:space="preserve">buscando </w:t>
      </w:r>
      <w:r w:rsidRPr="00311AFC">
        <w:rPr>
          <w:rFonts w:ascii="Arial" w:hAnsi="Arial" w:cs="Arial"/>
          <w:sz w:val="24"/>
          <w:szCs w:val="24"/>
        </w:rPr>
        <w:t>diferenciais para que o indivíduo poss</w:t>
      </w:r>
      <w:r w:rsidR="00D32E31">
        <w:rPr>
          <w:rFonts w:ascii="Arial" w:hAnsi="Arial" w:cs="Arial"/>
          <w:sz w:val="24"/>
          <w:szCs w:val="24"/>
        </w:rPr>
        <w:t>a</w:t>
      </w:r>
      <w:r w:rsidRPr="00311AFC">
        <w:rPr>
          <w:rFonts w:ascii="Arial" w:hAnsi="Arial" w:cs="Arial"/>
          <w:sz w:val="24"/>
          <w:szCs w:val="24"/>
        </w:rPr>
        <w:t xml:space="preserve"> ser gestor da sua carreira </w:t>
      </w:r>
      <w:r w:rsidR="004E7366">
        <w:rPr>
          <w:rFonts w:ascii="Arial" w:hAnsi="Arial" w:cs="Arial"/>
          <w:sz w:val="24"/>
          <w:szCs w:val="24"/>
        </w:rPr>
        <w:t xml:space="preserve">(DUTRA; </w:t>
      </w:r>
      <w:r w:rsidR="004E7366">
        <w:rPr>
          <w:rFonts w:ascii="Arial" w:eastAsia="Times New Roman" w:hAnsi="Arial" w:cs="Arial"/>
          <w:sz w:val="24"/>
          <w:szCs w:val="24"/>
        </w:rPr>
        <w:t>VELOSO; FISCHER,</w:t>
      </w:r>
      <w:r w:rsidR="004E7366" w:rsidRPr="004355F0">
        <w:rPr>
          <w:rFonts w:ascii="Arial" w:hAnsi="Arial" w:cs="Arial"/>
          <w:sz w:val="24"/>
          <w:szCs w:val="24"/>
        </w:rPr>
        <w:t xml:space="preserve"> </w:t>
      </w:r>
      <w:r w:rsidR="004E7366">
        <w:rPr>
          <w:rFonts w:ascii="Arial" w:hAnsi="Arial" w:cs="Arial"/>
          <w:sz w:val="24"/>
          <w:szCs w:val="24"/>
        </w:rPr>
        <w:t>2009</w:t>
      </w:r>
      <w:r w:rsidRPr="00311AFC">
        <w:rPr>
          <w:rFonts w:ascii="Arial" w:hAnsi="Arial" w:cs="Arial"/>
          <w:sz w:val="24"/>
          <w:szCs w:val="24"/>
        </w:rPr>
        <w:t xml:space="preserve">, </w:t>
      </w:r>
      <w:r w:rsidR="004E7366">
        <w:rPr>
          <w:rFonts w:ascii="Arial" w:hAnsi="Arial" w:cs="Arial"/>
          <w:sz w:val="24"/>
          <w:szCs w:val="24"/>
        </w:rPr>
        <w:t>p</w:t>
      </w:r>
      <w:r w:rsidRPr="00311AFC">
        <w:rPr>
          <w:rFonts w:ascii="Arial" w:hAnsi="Arial" w:cs="Arial"/>
          <w:sz w:val="24"/>
          <w:szCs w:val="24"/>
        </w:rPr>
        <w:t>.60).</w:t>
      </w:r>
      <w:r w:rsidR="000C0245">
        <w:rPr>
          <w:rFonts w:ascii="Arial" w:hAnsi="Arial" w:cs="Arial"/>
          <w:sz w:val="24"/>
          <w:szCs w:val="24"/>
        </w:rPr>
        <w:t xml:space="preserve"> </w:t>
      </w:r>
      <w:r w:rsidR="00D32E31">
        <w:rPr>
          <w:rFonts w:ascii="Arial" w:hAnsi="Arial" w:cs="Arial"/>
          <w:sz w:val="24"/>
          <w:szCs w:val="24"/>
        </w:rPr>
        <w:t>Isso faz r</w:t>
      </w:r>
      <w:r w:rsidR="000C0245">
        <w:rPr>
          <w:rFonts w:ascii="Arial" w:hAnsi="Arial" w:cs="Arial"/>
          <w:sz w:val="24"/>
          <w:szCs w:val="24"/>
        </w:rPr>
        <w:t>eflet</w:t>
      </w:r>
      <w:r w:rsidR="00D32E31">
        <w:rPr>
          <w:rFonts w:ascii="Arial" w:hAnsi="Arial" w:cs="Arial"/>
          <w:sz w:val="24"/>
          <w:szCs w:val="24"/>
        </w:rPr>
        <w:t>ir</w:t>
      </w:r>
      <w:r w:rsidR="000C0245">
        <w:rPr>
          <w:rFonts w:ascii="Arial" w:hAnsi="Arial" w:cs="Arial"/>
          <w:sz w:val="24"/>
          <w:szCs w:val="24"/>
        </w:rPr>
        <w:t xml:space="preserve"> a abrangência de recursos mobilizados em prol da dimensão profissional.</w:t>
      </w:r>
    </w:p>
    <w:p w:rsidR="00311AFC" w:rsidRPr="00311AFC" w:rsidRDefault="00D2460A" w:rsidP="00311AF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relação aos conceitos apreendidos, a </w:t>
      </w:r>
      <w:r w:rsidR="00311AFC" w:rsidRPr="00311AFC">
        <w:rPr>
          <w:rFonts w:ascii="Arial" w:hAnsi="Arial" w:cs="Arial"/>
          <w:sz w:val="24"/>
          <w:szCs w:val="24"/>
        </w:rPr>
        <w:t xml:space="preserve">Entrevistada 1 </w:t>
      </w:r>
      <w:r>
        <w:rPr>
          <w:rFonts w:ascii="Arial" w:hAnsi="Arial" w:cs="Arial"/>
          <w:sz w:val="24"/>
          <w:szCs w:val="24"/>
        </w:rPr>
        <w:t xml:space="preserve">cita </w:t>
      </w:r>
      <w:r w:rsidR="00311AFC" w:rsidRPr="00311AFC">
        <w:rPr>
          <w:rFonts w:ascii="Arial" w:hAnsi="Arial" w:cs="Arial"/>
          <w:sz w:val="24"/>
          <w:szCs w:val="24"/>
        </w:rPr>
        <w:t xml:space="preserve">o </w:t>
      </w:r>
      <w:r w:rsidR="00311AFC" w:rsidRPr="00204D46">
        <w:rPr>
          <w:rFonts w:ascii="Arial" w:hAnsi="Arial" w:cs="Arial"/>
          <w:sz w:val="24"/>
          <w:szCs w:val="24"/>
        </w:rPr>
        <w:t>aprimoramento da gestão</w:t>
      </w:r>
      <w:r w:rsidR="00311AFC" w:rsidRPr="00311AFC">
        <w:rPr>
          <w:rFonts w:ascii="Arial" w:hAnsi="Arial" w:cs="Arial"/>
          <w:b/>
          <w:sz w:val="24"/>
          <w:szCs w:val="24"/>
        </w:rPr>
        <w:t xml:space="preserve"> </w:t>
      </w:r>
      <w:r w:rsidR="00311AFC" w:rsidRPr="00311AFC">
        <w:rPr>
          <w:rFonts w:ascii="Arial" w:hAnsi="Arial" w:cs="Arial"/>
          <w:sz w:val="24"/>
          <w:szCs w:val="24"/>
        </w:rPr>
        <w:t xml:space="preserve">para aplicação no setor da empresa em que trabalha, o que só foi possível graças ao </w:t>
      </w:r>
      <w:r w:rsidR="00E44A1B">
        <w:rPr>
          <w:rFonts w:ascii="Arial" w:hAnsi="Arial" w:cs="Arial"/>
          <w:sz w:val="24"/>
          <w:szCs w:val="24"/>
        </w:rPr>
        <w:t>curso com a</w:t>
      </w:r>
      <w:r w:rsidR="00311AFC" w:rsidRPr="00311AFC">
        <w:rPr>
          <w:rFonts w:ascii="Arial" w:hAnsi="Arial" w:cs="Arial"/>
          <w:sz w:val="24"/>
          <w:szCs w:val="24"/>
        </w:rPr>
        <w:t xml:space="preserve">s várias atividades que são realizadas em sala de aula. </w:t>
      </w:r>
      <w:r>
        <w:rPr>
          <w:rFonts w:ascii="Arial" w:hAnsi="Arial" w:cs="Arial"/>
          <w:sz w:val="24"/>
          <w:szCs w:val="24"/>
        </w:rPr>
        <w:t>N</w:t>
      </w:r>
      <w:r w:rsidR="00311AFC" w:rsidRPr="00311AFC">
        <w:rPr>
          <w:rFonts w:ascii="Arial" w:hAnsi="Arial" w:cs="Arial"/>
          <w:sz w:val="24"/>
          <w:szCs w:val="24"/>
        </w:rPr>
        <w:t>o decorrer das disciplinas estudadas, fo</w:t>
      </w:r>
      <w:r w:rsidR="00E44A1B">
        <w:rPr>
          <w:rFonts w:ascii="Arial" w:hAnsi="Arial" w:cs="Arial"/>
          <w:sz w:val="24"/>
          <w:szCs w:val="24"/>
        </w:rPr>
        <w:t>ram sendo</w:t>
      </w:r>
      <w:r w:rsidR="00311AFC" w:rsidRPr="00311AFC">
        <w:rPr>
          <w:rFonts w:ascii="Arial" w:hAnsi="Arial" w:cs="Arial"/>
          <w:sz w:val="24"/>
          <w:szCs w:val="24"/>
        </w:rPr>
        <w:t xml:space="preserve"> desenvolv</w:t>
      </w:r>
      <w:r w:rsidR="00E44A1B">
        <w:rPr>
          <w:rFonts w:ascii="Arial" w:hAnsi="Arial" w:cs="Arial"/>
          <w:sz w:val="24"/>
          <w:szCs w:val="24"/>
        </w:rPr>
        <w:t>idas</w:t>
      </w:r>
      <w:r>
        <w:rPr>
          <w:rFonts w:ascii="Arial" w:hAnsi="Arial" w:cs="Arial"/>
          <w:sz w:val="24"/>
          <w:szCs w:val="24"/>
        </w:rPr>
        <w:t xml:space="preserve"> aptidões para a </w:t>
      </w:r>
      <w:r>
        <w:rPr>
          <w:rFonts w:ascii="Arial" w:hAnsi="Arial" w:cs="Arial"/>
          <w:sz w:val="24"/>
          <w:szCs w:val="24"/>
        </w:rPr>
        <w:lastRenderedPageBreak/>
        <w:t>gestão</w:t>
      </w:r>
      <w:r w:rsidR="00311AFC" w:rsidRPr="00311AFC">
        <w:rPr>
          <w:rFonts w:ascii="Arial" w:hAnsi="Arial" w:cs="Arial"/>
          <w:sz w:val="24"/>
          <w:szCs w:val="24"/>
        </w:rPr>
        <w:t>. Para a Entrevistada 3, o conhecimento adquirido com o curso é “fantástico” para o microempresário pelo fato de ser abrangente, e de dar uma base para todas as áreas, sendo que este muitas vezes faz atividades de vários departamentos (financeiro, marketing, vendas...).</w:t>
      </w:r>
    </w:p>
    <w:p w:rsidR="00311AFC" w:rsidRPr="00311AFC" w:rsidRDefault="00311AFC" w:rsidP="00311AF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11AFC">
        <w:rPr>
          <w:rFonts w:ascii="Arial" w:hAnsi="Arial" w:cs="Arial"/>
          <w:sz w:val="24"/>
          <w:szCs w:val="24"/>
        </w:rPr>
        <w:t xml:space="preserve">Essas afirmações </w:t>
      </w:r>
      <w:r w:rsidR="00E44A1B">
        <w:rPr>
          <w:rFonts w:ascii="Arial" w:hAnsi="Arial" w:cs="Arial"/>
          <w:sz w:val="24"/>
          <w:szCs w:val="24"/>
        </w:rPr>
        <w:t>de</w:t>
      </w:r>
      <w:r w:rsidRPr="00311AFC">
        <w:rPr>
          <w:rFonts w:ascii="Arial" w:hAnsi="Arial" w:cs="Arial"/>
          <w:sz w:val="24"/>
          <w:szCs w:val="24"/>
        </w:rPr>
        <w:t xml:space="preserve"> que o aprendizado resultante do curso foi de grande importância na carreira destas</w:t>
      </w:r>
      <w:r w:rsidR="00E44A1B">
        <w:rPr>
          <w:rFonts w:ascii="Arial" w:hAnsi="Arial" w:cs="Arial"/>
          <w:sz w:val="24"/>
          <w:szCs w:val="24"/>
        </w:rPr>
        <w:t xml:space="preserve"> </w:t>
      </w:r>
      <w:r w:rsidRPr="00311AFC">
        <w:rPr>
          <w:rFonts w:ascii="Arial" w:hAnsi="Arial" w:cs="Arial"/>
          <w:sz w:val="24"/>
          <w:szCs w:val="24"/>
        </w:rPr>
        <w:t xml:space="preserve">cumpre </w:t>
      </w:r>
      <w:r w:rsidR="00E44A1B">
        <w:rPr>
          <w:rFonts w:ascii="Arial" w:hAnsi="Arial" w:cs="Arial"/>
          <w:sz w:val="24"/>
          <w:szCs w:val="24"/>
        </w:rPr>
        <w:t xml:space="preserve">com os objetivos do curso </w:t>
      </w:r>
      <w:r w:rsidRPr="00311AFC">
        <w:rPr>
          <w:rFonts w:ascii="Arial" w:hAnsi="Arial" w:cs="Arial"/>
          <w:sz w:val="24"/>
          <w:szCs w:val="24"/>
        </w:rPr>
        <w:t>de “desenvolver um conjunto de competências e habilidades” e também “técnicas de gestão na organi</w:t>
      </w:r>
      <w:r w:rsidR="00D2460A">
        <w:rPr>
          <w:rFonts w:ascii="Arial" w:hAnsi="Arial" w:cs="Arial"/>
          <w:sz w:val="24"/>
          <w:szCs w:val="24"/>
        </w:rPr>
        <w:t xml:space="preserve">zação empresarial” (IFRS, 2016). Entretanto, mesmo que o conhecimento seja valorizado pelas alunas egressas, a percepção do valor da credencial não é ratificado pelo mercado de trabalho, tendo em vista a baixa remuneração alegada pela Entrevistada 1 e a não-mobilidade ocupacional após graduação da Entrevistada 2.  </w:t>
      </w:r>
    </w:p>
    <w:p w:rsidR="007A7B07" w:rsidRDefault="007A7B07" w:rsidP="00311AF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311AFC" w:rsidRPr="00311AFC">
        <w:rPr>
          <w:rFonts w:ascii="Arial" w:hAnsi="Arial" w:cs="Arial"/>
          <w:sz w:val="24"/>
          <w:szCs w:val="24"/>
        </w:rPr>
        <w:t>oi notável a questão d</w:t>
      </w:r>
      <w:r w:rsidR="009A2BCB">
        <w:rPr>
          <w:rFonts w:ascii="Arial" w:hAnsi="Arial" w:cs="Arial"/>
          <w:sz w:val="24"/>
          <w:szCs w:val="24"/>
        </w:rPr>
        <w:t>a</w:t>
      </w:r>
      <w:r w:rsidR="00311AFC" w:rsidRPr="00311AFC">
        <w:rPr>
          <w:rFonts w:ascii="Arial" w:hAnsi="Arial" w:cs="Arial"/>
          <w:sz w:val="24"/>
          <w:szCs w:val="24"/>
        </w:rPr>
        <w:t xml:space="preserve"> </w:t>
      </w:r>
      <w:r w:rsidR="00311AFC" w:rsidRPr="00C63951">
        <w:rPr>
          <w:rFonts w:ascii="Arial" w:hAnsi="Arial" w:cs="Arial"/>
          <w:sz w:val="24"/>
          <w:szCs w:val="24"/>
        </w:rPr>
        <w:t>nova linguage</w:t>
      </w:r>
      <w:r w:rsidR="009A2BCB">
        <w:rPr>
          <w:rFonts w:ascii="Arial" w:hAnsi="Arial" w:cs="Arial"/>
          <w:sz w:val="24"/>
          <w:szCs w:val="24"/>
        </w:rPr>
        <w:t>m</w:t>
      </w:r>
      <w:r w:rsidR="00311AFC" w:rsidRPr="00311AFC">
        <w:rPr>
          <w:rFonts w:ascii="Arial" w:hAnsi="Arial" w:cs="Arial"/>
          <w:sz w:val="24"/>
          <w:szCs w:val="24"/>
        </w:rPr>
        <w:t xml:space="preserve"> conhecida por meio do </w:t>
      </w:r>
      <w:r>
        <w:rPr>
          <w:rFonts w:ascii="Arial" w:hAnsi="Arial" w:cs="Arial"/>
          <w:sz w:val="24"/>
          <w:szCs w:val="24"/>
        </w:rPr>
        <w:t>c</w:t>
      </w:r>
      <w:r w:rsidR="00311AFC" w:rsidRPr="00311AFC">
        <w:rPr>
          <w:rFonts w:ascii="Arial" w:hAnsi="Arial" w:cs="Arial"/>
          <w:sz w:val="24"/>
          <w:szCs w:val="24"/>
        </w:rPr>
        <w:t>urso</w:t>
      </w:r>
      <w:r>
        <w:rPr>
          <w:rFonts w:ascii="Arial" w:hAnsi="Arial" w:cs="Arial"/>
          <w:sz w:val="24"/>
          <w:szCs w:val="24"/>
        </w:rPr>
        <w:t xml:space="preserve">. </w:t>
      </w:r>
      <w:r w:rsidR="00311AFC" w:rsidRPr="00311A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="00311AFC" w:rsidRPr="00311AFC">
        <w:rPr>
          <w:rFonts w:ascii="Arial" w:hAnsi="Arial" w:cs="Arial"/>
          <w:sz w:val="24"/>
          <w:szCs w:val="24"/>
        </w:rPr>
        <w:t xml:space="preserve">egundo a Entrevistada 1, “na Administração tudo tem uma teoria”. </w:t>
      </w:r>
      <w:r>
        <w:rPr>
          <w:rFonts w:ascii="Arial" w:hAnsi="Arial" w:cs="Arial"/>
          <w:sz w:val="24"/>
          <w:szCs w:val="24"/>
        </w:rPr>
        <w:t>T</w:t>
      </w:r>
      <w:r w:rsidR="00311AFC" w:rsidRPr="00311AFC">
        <w:rPr>
          <w:rFonts w:ascii="Arial" w:hAnsi="Arial" w:cs="Arial"/>
          <w:sz w:val="24"/>
          <w:szCs w:val="24"/>
        </w:rPr>
        <w:t xml:space="preserve">ambém comenta que essa teoria vista em sala de aula teve comprovação com a aplicação do seu TCC, pois os gestores da empresa depositaram a confiança nela para que pudesse desenvolver e aplicar um projeto a fim de reduzir o </w:t>
      </w:r>
      <w:r w:rsidR="00311AFC" w:rsidRPr="00311AFC">
        <w:rPr>
          <w:rFonts w:ascii="Arial" w:hAnsi="Arial" w:cs="Arial"/>
          <w:i/>
          <w:sz w:val="24"/>
          <w:szCs w:val="24"/>
        </w:rPr>
        <w:t>turnover</w:t>
      </w:r>
      <w:r w:rsidR="00311AFC" w:rsidRPr="00311AFC">
        <w:rPr>
          <w:rFonts w:ascii="Arial" w:hAnsi="Arial" w:cs="Arial"/>
          <w:sz w:val="24"/>
          <w:szCs w:val="24"/>
        </w:rPr>
        <w:t xml:space="preserve"> de 450% ao ano. Notou-se que quando a entrevistada falava do resultado obtido para o setor, estava orgul</w:t>
      </w:r>
      <w:r w:rsidR="00E06442">
        <w:rPr>
          <w:rFonts w:ascii="Arial" w:hAnsi="Arial" w:cs="Arial"/>
          <w:sz w:val="24"/>
          <w:szCs w:val="24"/>
        </w:rPr>
        <w:t>hosa pois</w:t>
      </w:r>
      <w:r w:rsidR="009A2BCB">
        <w:rPr>
          <w:rFonts w:ascii="Arial" w:hAnsi="Arial" w:cs="Arial"/>
          <w:sz w:val="24"/>
          <w:szCs w:val="24"/>
        </w:rPr>
        <w:t>,</w:t>
      </w:r>
      <w:r w:rsidR="00E06442">
        <w:rPr>
          <w:rFonts w:ascii="Arial" w:hAnsi="Arial" w:cs="Arial"/>
          <w:sz w:val="24"/>
          <w:szCs w:val="24"/>
        </w:rPr>
        <w:t xml:space="preserve"> além da mesma ter o a</w:t>
      </w:r>
      <w:r w:rsidR="00311AFC" w:rsidRPr="00311AFC">
        <w:rPr>
          <w:rFonts w:ascii="Arial" w:hAnsi="Arial" w:cs="Arial"/>
          <w:sz w:val="24"/>
          <w:szCs w:val="24"/>
        </w:rPr>
        <w:t xml:space="preserve">rtigo premiado na categoria GPT no XXV </w:t>
      </w:r>
      <w:r w:rsidR="00F55707" w:rsidRPr="00F55707">
        <w:rPr>
          <w:rFonts w:ascii="Arial" w:hAnsi="Arial" w:cs="Arial"/>
          <w:sz w:val="24"/>
          <w:szCs w:val="24"/>
        </w:rPr>
        <w:t xml:space="preserve">Encontro Nacional de Cursos de Graduação em Administração </w:t>
      </w:r>
      <w:r w:rsidR="00F55707">
        <w:rPr>
          <w:rFonts w:ascii="Arial" w:hAnsi="Arial" w:cs="Arial"/>
          <w:sz w:val="24"/>
          <w:szCs w:val="24"/>
        </w:rPr>
        <w:t>(</w:t>
      </w:r>
      <w:r w:rsidR="00311AFC" w:rsidRPr="00311AFC">
        <w:rPr>
          <w:rFonts w:ascii="Arial" w:hAnsi="Arial" w:cs="Arial"/>
          <w:sz w:val="24"/>
          <w:szCs w:val="24"/>
        </w:rPr>
        <w:t>ENANGRAD</w:t>
      </w:r>
      <w:r w:rsidR="00F55707">
        <w:rPr>
          <w:rFonts w:ascii="Arial" w:hAnsi="Arial" w:cs="Arial"/>
          <w:sz w:val="24"/>
          <w:szCs w:val="24"/>
        </w:rPr>
        <w:t>)</w:t>
      </w:r>
      <w:r w:rsidR="00311AFC" w:rsidRPr="00311AFC">
        <w:rPr>
          <w:rFonts w:ascii="Arial" w:hAnsi="Arial" w:cs="Arial"/>
          <w:sz w:val="24"/>
          <w:szCs w:val="24"/>
        </w:rPr>
        <w:t xml:space="preserve"> os maiores resultados foram os percebidos no ambiente de trabalho. Apesar </w:t>
      </w:r>
      <w:r>
        <w:rPr>
          <w:rFonts w:ascii="Arial" w:hAnsi="Arial" w:cs="Arial"/>
          <w:sz w:val="24"/>
          <w:szCs w:val="24"/>
        </w:rPr>
        <w:t>de</w:t>
      </w:r>
      <w:r w:rsidR="00311AFC" w:rsidRPr="00311AFC">
        <w:rPr>
          <w:rFonts w:ascii="Arial" w:hAnsi="Arial" w:cs="Arial"/>
          <w:sz w:val="24"/>
          <w:szCs w:val="24"/>
        </w:rPr>
        <w:t xml:space="preserve"> não estar </w:t>
      </w:r>
      <w:r w:rsidR="00E06442" w:rsidRPr="00311AFC">
        <w:rPr>
          <w:rFonts w:ascii="Arial" w:hAnsi="Arial" w:cs="Arial"/>
          <w:sz w:val="24"/>
          <w:szCs w:val="24"/>
        </w:rPr>
        <w:t xml:space="preserve">estudando </w:t>
      </w:r>
      <w:r w:rsidR="00311AFC" w:rsidRPr="00311AFC">
        <w:rPr>
          <w:rFonts w:ascii="Arial" w:hAnsi="Arial" w:cs="Arial"/>
          <w:sz w:val="24"/>
          <w:szCs w:val="24"/>
        </w:rPr>
        <w:t>no momento</w:t>
      </w:r>
      <w:r w:rsidR="00E06442">
        <w:rPr>
          <w:rFonts w:ascii="Arial" w:hAnsi="Arial" w:cs="Arial"/>
          <w:sz w:val="24"/>
          <w:szCs w:val="24"/>
        </w:rPr>
        <w:t xml:space="preserve"> da entrevista</w:t>
      </w:r>
      <w:r w:rsidR="00311AFC" w:rsidRPr="00311AFC">
        <w:rPr>
          <w:rFonts w:ascii="Arial" w:hAnsi="Arial" w:cs="Arial"/>
          <w:sz w:val="24"/>
          <w:szCs w:val="24"/>
        </w:rPr>
        <w:t xml:space="preserve">, ela ressalta acompanhar artigos e </w:t>
      </w:r>
      <w:r w:rsidR="00311AFC" w:rsidRPr="00311AFC">
        <w:rPr>
          <w:rFonts w:ascii="Arial" w:hAnsi="Arial" w:cs="Arial"/>
          <w:i/>
          <w:sz w:val="24"/>
          <w:szCs w:val="24"/>
        </w:rPr>
        <w:t xml:space="preserve">cases </w:t>
      </w:r>
      <w:r w:rsidR="00311AFC" w:rsidRPr="00311AFC">
        <w:rPr>
          <w:rFonts w:ascii="Arial" w:hAnsi="Arial" w:cs="Arial"/>
          <w:sz w:val="24"/>
          <w:szCs w:val="24"/>
        </w:rPr>
        <w:t>para manter-se atualizada. Ela já está almejando Cargos como Supervisão, mas comenta que tem consciência</w:t>
      </w:r>
      <w:r w:rsidR="009A2BCB">
        <w:rPr>
          <w:rFonts w:ascii="Arial" w:hAnsi="Arial" w:cs="Arial"/>
          <w:sz w:val="24"/>
          <w:szCs w:val="24"/>
        </w:rPr>
        <w:t xml:space="preserve"> de</w:t>
      </w:r>
      <w:r w:rsidR="00311AFC" w:rsidRPr="00311AFC">
        <w:rPr>
          <w:rFonts w:ascii="Arial" w:hAnsi="Arial" w:cs="Arial"/>
          <w:sz w:val="24"/>
          <w:szCs w:val="24"/>
        </w:rPr>
        <w:t xml:space="preserve"> que para isso deve voltar a estudar e que já deixaram claro que ela tem potencial para assumir esse novo desafio. Neste contexto, </w:t>
      </w:r>
      <w:r>
        <w:rPr>
          <w:rFonts w:ascii="Arial" w:hAnsi="Arial" w:cs="Arial"/>
          <w:sz w:val="24"/>
          <w:szCs w:val="24"/>
        </w:rPr>
        <w:t>a</w:t>
      </w:r>
      <w:r w:rsidR="00311AFC" w:rsidRPr="00311AFC">
        <w:rPr>
          <w:rFonts w:ascii="Arial" w:hAnsi="Arial" w:cs="Arial"/>
          <w:sz w:val="24"/>
          <w:szCs w:val="24"/>
        </w:rPr>
        <w:t xml:space="preserve"> educação</w:t>
      </w:r>
      <w:r>
        <w:rPr>
          <w:rFonts w:ascii="Arial" w:hAnsi="Arial" w:cs="Arial"/>
          <w:sz w:val="24"/>
          <w:szCs w:val="24"/>
        </w:rPr>
        <w:t xml:space="preserve"> é ratificada com legitimadora dos conhecimentos (TAVARES JÚNIOR, 2016)</w:t>
      </w:r>
      <w:r w:rsidR="009A2BCB">
        <w:rPr>
          <w:rFonts w:ascii="Arial" w:hAnsi="Arial" w:cs="Arial"/>
          <w:sz w:val="24"/>
          <w:szCs w:val="24"/>
        </w:rPr>
        <w:t>.</w:t>
      </w:r>
    </w:p>
    <w:p w:rsidR="00311AFC" w:rsidRDefault="007A7B07" w:rsidP="00F557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f</w:t>
      </w:r>
      <w:r w:rsidR="00311AFC" w:rsidRPr="00311AFC">
        <w:rPr>
          <w:rFonts w:ascii="Arial" w:hAnsi="Arial" w:cs="Arial"/>
          <w:sz w:val="24"/>
          <w:szCs w:val="24"/>
        </w:rPr>
        <w:t xml:space="preserve">ator observado em todas as entrevistas foi o conhecimento adquirido </w:t>
      </w:r>
      <w:r w:rsidR="00B73E96">
        <w:rPr>
          <w:rFonts w:ascii="Arial" w:hAnsi="Arial" w:cs="Arial"/>
          <w:sz w:val="24"/>
          <w:szCs w:val="24"/>
        </w:rPr>
        <w:t xml:space="preserve">com </w:t>
      </w:r>
      <w:r w:rsidR="00311AFC" w:rsidRPr="00311AFC">
        <w:rPr>
          <w:rFonts w:ascii="Arial" w:hAnsi="Arial" w:cs="Arial"/>
          <w:sz w:val="24"/>
          <w:szCs w:val="24"/>
        </w:rPr>
        <w:t>seu</w:t>
      </w:r>
      <w:r w:rsidR="00B73E96">
        <w:rPr>
          <w:rFonts w:ascii="Arial" w:hAnsi="Arial" w:cs="Arial"/>
          <w:sz w:val="24"/>
          <w:szCs w:val="24"/>
        </w:rPr>
        <w:t>s</w:t>
      </w:r>
      <w:r w:rsidR="00311AFC" w:rsidRPr="00311AFC">
        <w:rPr>
          <w:rFonts w:ascii="Arial" w:hAnsi="Arial" w:cs="Arial"/>
          <w:sz w:val="24"/>
          <w:szCs w:val="24"/>
        </w:rPr>
        <w:t xml:space="preserve"> TCC</w:t>
      </w:r>
      <w:r w:rsidR="00B73E96">
        <w:rPr>
          <w:rFonts w:ascii="Arial" w:hAnsi="Arial" w:cs="Arial"/>
          <w:sz w:val="24"/>
          <w:szCs w:val="24"/>
        </w:rPr>
        <w:t>s</w:t>
      </w:r>
      <w:r w:rsidR="00311AFC" w:rsidRPr="00311AFC">
        <w:rPr>
          <w:rFonts w:ascii="Arial" w:hAnsi="Arial" w:cs="Arial"/>
          <w:sz w:val="24"/>
          <w:szCs w:val="24"/>
        </w:rPr>
        <w:t xml:space="preserve">. </w:t>
      </w:r>
      <w:r w:rsidR="0094235E">
        <w:rPr>
          <w:rFonts w:ascii="Arial" w:hAnsi="Arial" w:cs="Arial"/>
          <w:sz w:val="24"/>
          <w:szCs w:val="24"/>
        </w:rPr>
        <w:t>De qualquer forma,</w:t>
      </w:r>
      <w:r w:rsidR="00311AFC" w:rsidRPr="00311AFC">
        <w:rPr>
          <w:rFonts w:ascii="Arial" w:hAnsi="Arial" w:cs="Arial"/>
          <w:sz w:val="24"/>
          <w:szCs w:val="24"/>
        </w:rPr>
        <w:t xml:space="preserve"> foi unânime entre as Entrevistadas </w:t>
      </w:r>
      <w:r w:rsidR="00B73E96">
        <w:rPr>
          <w:rFonts w:ascii="Arial" w:hAnsi="Arial" w:cs="Arial"/>
          <w:sz w:val="24"/>
          <w:szCs w:val="24"/>
        </w:rPr>
        <w:t xml:space="preserve">que </w:t>
      </w:r>
      <w:r w:rsidR="00311AFC" w:rsidRPr="00311AFC">
        <w:rPr>
          <w:rFonts w:ascii="Arial" w:hAnsi="Arial" w:cs="Arial"/>
          <w:sz w:val="24"/>
          <w:szCs w:val="24"/>
        </w:rPr>
        <w:t>estudar oportunizou conhecer novas linguagens, teorias e criar rede de relações</w:t>
      </w:r>
      <w:r w:rsidR="00F55707">
        <w:rPr>
          <w:rFonts w:ascii="Arial" w:hAnsi="Arial" w:cs="Arial"/>
          <w:sz w:val="24"/>
          <w:szCs w:val="24"/>
        </w:rPr>
        <w:t xml:space="preserve"> úteis para o desenvolvimento da </w:t>
      </w:r>
      <w:r w:rsidR="0094235E">
        <w:rPr>
          <w:rFonts w:ascii="Arial" w:hAnsi="Arial" w:cs="Arial"/>
          <w:sz w:val="24"/>
          <w:szCs w:val="24"/>
        </w:rPr>
        <w:t>carreira</w:t>
      </w:r>
      <w:r w:rsidR="00311AFC" w:rsidRPr="00311AFC">
        <w:rPr>
          <w:rFonts w:ascii="Arial" w:hAnsi="Arial" w:cs="Arial"/>
          <w:sz w:val="24"/>
          <w:szCs w:val="24"/>
        </w:rPr>
        <w:t>.</w:t>
      </w:r>
    </w:p>
    <w:p w:rsidR="00F55707" w:rsidRPr="00311AFC" w:rsidRDefault="00F55707" w:rsidP="00F557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11AFC" w:rsidRDefault="001758E8" w:rsidP="001758E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 </w:t>
      </w:r>
      <w:r w:rsidR="00311AFC" w:rsidRPr="001758E8">
        <w:rPr>
          <w:rFonts w:ascii="Arial" w:hAnsi="Arial" w:cs="Arial"/>
          <w:b/>
          <w:sz w:val="24"/>
          <w:szCs w:val="24"/>
        </w:rPr>
        <w:t>CONSIDERAÇÕES FINAIS</w:t>
      </w:r>
    </w:p>
    <w:p w:rsidR="001758E8" w:rsidRPr="001758E8" w:rsidRDefault="001758E8" w:rsidP="001758E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11AFC" w:rsidRPr="00311AFC" w:rsidRDefault="00311AFC" w:rsidP="00E064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1AFC">
        <w:rPr>
          <w:rFonts w:ascii="Arial" w:hAnsi="Arial" w:cs="Arial"/>
          <w:sz w:val="24"/>
          <w:szCs w:val="24"/>
        </w:rPr>
        <w:tab/>
        <w:t xml:space="preserve">Este estudo buscou </w:t>
      </w:r>
      <w:r w:rsidR="00A060DF">
        <w:rPr>
          <w:rFonts w:ascii="Arial" w:hAnsi="Arial" w:cs="Arial"/>
          <w:sz w:val="24"/>
          <w:szCs w:val="24"/>
        </w:rPr>
        <w:t xml:space="preserve">melhor </w:t>
      </w:r>
      <w:r w:rsidR="000A26AE">
        <w:rPr>
          <w:rFonts w:ascii="Arial" w:hAnsi="Arial" w:cs="Arial"/>
          <w:sz w:val="24"/>
          <w:szCs w:val="24"/>
        </w:rPr>
        <w:t>compreender</w:t>
      </w:r>
      <w:r w:rsidR="00A060DF">
        <w:rPr>
          <w:rFonts w:ascii="Arial" w:hAnsi="Arial" w:cs="Arial"/>
          <w:sz w:val="24"/>
          <w:szCs w:val="24"/>
        </w:rPr>
        <w:t xml:space="preserve"> a trajetória de carreira de</w:t>
      </w:r>
      <w:r w:rsidRPr="00311AFC">
        <w:rPr>
          <w:rFonts w:ascii="Arial" w:hAnsi="Arial" w:cs="Arial"/>
          <w:sz w:val="24"/>
          <w:szCs w:val="24"/>
        </w:rPr>
        <w:t xml:space="preserve"> egressos do Curso Superior de Processos Gerenciais do IFRS Campus Farroupilha. Com base </w:t>
      </w:r>
      <w:r w:rsidR="009A2BCB">
        <w:rPr>
          <w:rFonts w:ascii="Arial" w:hAnsi="Arial" w:cs="Arial"/>
          <w:sz w:val="24"/>
          <w:szCs w:val="24"/>
        </w:rPr>
        <w:lastRenderedPageBreak/>
        <w:t>em</w:t>
      </w:r>
      <w:r w:rsidRPr="00311AFC">
        <w:rPr>
          <w:rFonts w:ascii="Arial" w:hAnsi="Arial" w:cs="Arial"/>
          <w:sz w:val="24"/>
          <w:szCs w:val="24"/>
        </w:rPr>
        <w:t xml:space="preserve"> </w:t>
      </w:r>
      <w:r w:rsidR="00A060DF">
        <w:rPr>
          <w:rFonts w:ascii="Arial" w:hAnsi="Arial" w:cs="Arial"/>
          <w:sz w:val="24"/>
          <w:szCs w:val="24"/>
        </w:rPr>
        <w:t>3</w:t>
      </w:r>
      <w:r w:rsidRPr="00311AFC">
        <w:rPr>
          <w:rFonts w:ascii="Arial" w:hAnsi="Arial" w:cs="Arial"/>
          <w:sz w:val="24"/>
          <w:szCs w:val="24"/>
        </w:rPr>
        <w:t xml:space="preserve"> </w:t>
      </w:r>
      <w:r w:rsidR="00A060DF">
        <w:rPr>
          <w:rFonts w:ascii="Arial" w:hAnsi="Arial" w:cs="Arial"/>
          <w:sz w:val="24"/>
          <w:szCs w:val="24"/>
        </w:rPr>
        <w:t>narrativas</w:t>
      </w:r>
      <w:r w:rsidRPr="00311AFC">
        <w:rPr>
          <w:rFonts w:ascii="Arial" w:hAnsi="Arial" w:cs="Arial"/>
          <w:sz w:val="24"/>
          <w:szCs w:val="24"/>
        </w:rPr>
        <w:t xml:space="preserve">, elementos que influenciaram na carreira das </w:t>
      </w:r>
      <w:r w:rsidR="00A060DF">
        <w:rPr>
          <w:rFonts w:ascii="Arial" w:hAnsi="Arial" w:cs="Arial"/>
          <w:sz w:val="24"/>
          <w:szCs w:val="24"/>
        </w:rPr>
        <w:t>egressas foram identificados</w:t>
      </w:r>
      <w:r w:rsidR="00C622FF">
        <w:rPr>
          <w:rFonts w:ascii="Arial" w:hAnsi="Arial" w:cs="Arial"/>
          <w:sz w:val="24"/>
          <w:szCs w:val="24"/>
        </w:rPr>
        <w:t>, sem a intenção de generalização</w:t>
      </w:r>
      <w:r w:rsidRPr="00311AFC">
        <w:rPr>
          <w:rFonts w:ascii="Arial" w:hAnsi="Arial" w:cs="Arial"/>
          <w:sz w:val="24"/>
          <w:szCs w:val="24"/>
        </w:rPr>
        <w:t xml:space="preserve">. </w:t>
      </w:r>
    </w:p>
    <w:p w:rsidR="00C16956" w:rsidRDefault="00A060DF" w:rsidP="00914F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B5A11" w:rsidRPr="00311AFC">
        <w:rPr>
          <w:rFonts w:ascii="Arial" w:hAnsi="Arial" w:cs="Arial"/>
          <w:sz w:val="24"/>
          <w:szCs w:val="24"/>
        </w:rPr>
        <w:t>Fator</w:t>
      </w:r>
      <w:r w:rsidR="00CB5A11">
        <w:rPr>
          <w:rFonts w:ascii="Arial" w:hAnsi="Arial" w:cs="Arial"/>
          <w:sz w:val="24"/>
          <w:szCs w:val="24"/>
        </w:rPr>
        <w:t>es</w:t>
      </w:r>
      <w:r w:rsidR="00CB5A11" w:rsidRPr="00311AFC">
        <w:rPr>
          <w:rFonts w:ascii="Arial" w:hAnsi="Arial" w:cs="Arial"/>
          <w:sz w:val="24"/>
          <w:szCs w:val="24"/>
        </w:rPr>
        <w:t xml:space="preserve"> decisivo</w:t>
      </w:r>
      <w:r w:rsidR="00CB5A11">
        <w:rPr>
          <w:rFonts w:ascii="Arial" w:hAnsi="Arial" w:cs="Arial"/>
          <w:sz w:val="24"/>
          <w:szCs w:val="24"/>
        </w:rPr>
        <w:t>s</w:t>
      </w:r>
      <w:r w:rsidR="00CB5A11" w:rsidRPr="00311AFC">
        <w:rPr>
          <w:rFonts w:ascii="Arial" w:hAnsi="Arial" w:cs="Arial"/>
          <w:sz w:val="24"/>
          <w:szCs w:val="24"/>
        </w:rPr>
        <w:t xml:space="preserve"> na </w:t>
      </w:r>
      <w:r w:rsidR="00CB5A11">
        <w:rPr>
          <w:rFonts w:ascii="Arial" w:hAnsi="Arial" w:cs="Arial"/>
          <w:sz w:val="24"/>
          <w:szCs w:val="24"/>
        </w:rPr>
        <w:t xml:space="preserve">escolha do curso </w:t>
      </w:r>
      <w:r w:rsidR="00CB5A11" w:rsidRPr="00311AFC">
        <w:rPr>
          <w:rFonts w:ascii="Arial" w:hAnsi="Arial" w:cs="Arial"/>
          <w:sz w:val="24"/>
          <w:szCs w:val="24"/>
        </w:rPr>
        <w:t>fo</w:t>
      </w:r>
      <w:r w:rsidR="00CB5A11">
        <w:rPr>
          <w:rFonts w:ascii="Arial" w:hAnsi="Arial" w:cs="Arial"/>
          <w:sz w:val="24"/>
          <w:szCs w:val="24"/>
        </w:rPr>
        <w:t>ram: a busca pela obtenção da credencial, a</w:t>
      </w:r>
      <w:r w:rsidR="00CB5A11" w:rsidRPr="00311AFC">
        <w:rPr>
          <w:rFonts w:ascii="Arial" w:hAnsi="Arial" w:cs="Arial"/>
          <w:sz w:val="24"/>
          <w:szCs w:val="24"/>
        </w:rPr>
        <w:t xml:space="preserve"> grade curricular que atendia a expectativa das entrevistadas</w:t>
      </w:r>
      <w:r w:rsidR="00CB5A11">
        <w:rPr>
          <w:rFonts w:ascii="Arial" w:hAnsi="Arial" w:cs="Arial"/>
          <w:sz w:val="24"/>
          <w:szCs w:val="24"/>
        </w:rPr>
        <w:t xml:space="preserve"> e</w:t>
      </w:r>
      <w:r w:rsidR="00CB5A11" w:rsidRPr="00311AFC">
        <w:rPr>
          <w:rFonts w:ascii="Arial" w:hAnsi="Arial" w:cs="Arial"/>
          <w:sz w:val="24"/>
          <w:szCs w:val="24"/>
        </w:rPr>
        <w:t xml:space="preserve"> a questão da “gratuidade” do </w:t>
      </w:r>
      <w:r w:rsidR="00CB5A11">
        <w:rPr>
          <w:rFonts w:ascii="Arial" w:hAnsi="Arial" w:cs="Arial"/>
          <w:sz w:val="24"/>
          <w:szCs w:val="24"/>
        </w:rPr>
        <w:t>c</w:t>
      </w:r>
      <w:r w:rsidR="00CB5A11" w:rsidRPr="00311AFC">
        <w:rPr>
          <w:rFonts w:ascii="Arial" w:hAnsi="Arial" w:cs="Arial"/>
          <w:sz w:val="24"/>
          <w:szCs w:val="24"/>
        </w:rPr>
        <w:t xml:space="preserve">urso, </w:t>
      </w:r>
      <w:r w:rsidR="00CB5A11">
        <w:rPr>
          <w:rFonts w:ascii="Arial" w:hAnsi="Arial" w:cs="Arial"/>
          <w:sz w:val="24"/>
          <w:szCs w:val="24"/>
        </w:rPr>
        <w:t xml:space="preserve">tendo maior peso a depender do ciclo de vida familiar. </w:t>
      </w:r>
      <w:r w:rsidR="00CB5A11" w:rsidRPr="00311AFC">
        <w:rPr>
          <w:rFonts w:ascii="Arial" w:hAnsi="Arial" w:cs="Arial"/>
          <w:sz w:val="24"/>
          <w:szCs w:val="24"/>
        </w:rPr>
        <w:t>Neste contexto</w:t>
      </w:r>
      <w:r w:rsidR="00CB5A11">
        <w:rPr>
          <w:rFonts w:ascii="Arial" w:hAnsi="Arial" w:cs="Arial"/>
          <w:sz w:val="24"/>
          <w:szCs w:val="24"/>
        </w:rPr>
        <w:t>,</w:t>
      </w:r>
      <w:r w:rsidR="00CB5A11" w:rsidRPr="00311AFC">
        <w:rPr>
          <w:rFonts w:ascii="Arial" w:hAnsi="Arial" w:cs="Arial"/>
          <w:sz w:val="24"/>
          <w:szCs w:val="24"/>
        </w:rPr>
        <w:t xml:space="preserve"> vale ressaltar a importância das políticas </w:t>
      </w:r>
      <w:r w:rsidR="00CB5A11">
        <w:rPr>
          <w:rFonts w:ascii="Arial" w:hAnsi="Arial" w:cs="Arial"/>
          <w:sz w:val="24"/>
          <w:szCs w:val="24"/>
        </w:rPr>
        <w:t>de expansão de oferta de CSTs, que têm possibilitado acesso ao ensino superior, a classes que normalmente não o tinham</w:t>
      </w:r>
      <w:r w:rsidR="00CB5A11" w:rsidRPr="00311AFC">
        <w:rPr>
          <w:rFonts w:ascii="Arial" w:hAnsi="Arial" w:cs="Arial"/>
          <w:sz w:val="24"/>
          <w:szCs w:val="24"/>
        </w:rPr>
        <w:t xml:space="preserve"> (VOLKMER MARTINS; ROCHA-DE-OLIVEIRA, 2015)</w:t>
      </w:r>
      <w:r w:rsidR="00CB5A11">
        <w:rPr>
          <w:rFonts w:ascii="Arial" w:hAnsi="Arial" w:cs="Arial"/>
          <w:sz w:val="24"/>
          <w:szCs w:val="24"/>
        </w:rPr>
        <w:t>, contudo criando distinções no valor da credencial (TAVARES JÚNIOR, 2017)</w:t>
      </w:r>
      <w:r w:rsidR="00CB5A11" w:rsidRPr="00311AFC">
        <w:rPr>
          <w:rFonts w:ascii="Arial" w:hAnsi="Arial" w:cs="Arial"/>
          <w:sz w:val="24"/>
          <w:szCs w:val="24"/>
        </w:rPr>
        <w:t>.</w:t>
      </w:r>
    </w:p>
    <w:p w:rsidR="008E2EB0" w:rsidRPr="00C16956" w:rsidRDefault="00A060DF" w:rsidP="00C1695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Observa-se </w:t>
      </w:r>
      <w:r w:rsidR="00C16956">
        <w:rPr>
          <w:rFonts w:ascii="Arial" w:hAnsi="Arial" w:cs="Arial"/>
          <w:sz w:val="24"/>
          <w:szCs w:val="24"/>
        </w:rPr>
        <w:t xml:space="preserve">ainda assim </w:t>
      </w:r>
      <w:r>
        <w:rPr>
          <w:rFonts w:ascii="Arial" w:hAnsi="Arial" w:cs="Arial"/>
          <w:sz w:val="24"/>
          <w:szCs w:val="24"/>
        </w:rPr>
        <w:t xml:space="preserve">a busca pela formação como instrumento de legitimação frente à instabilidade das </w:t>
      </w:r>
      <w:r w:rsidR="008E2EB0">
        <w:rPr>
          <w:rFonts w:ascii="Arial" w:hAnsi="Arial" w:cs="Arial"/>
          <w:sz w:val="24"/>
          <w:szCs w:val="24"/>
        </w:rPr>
        <w:t xml:space="preserve">relações de trabalho nas </w:t>
      </w:r>
      <w:r>
        <w:rPr>
          <w:rFonts w:ascii="Arial" w:hAnsi="Arial" w:cs="Arial"/>
          <w:sz w:val="24"/>
          <w:szCs w:val="24"/>
        </w:rPr>
        <w:t xml:space="preserve">organizações, como apontado </w:t>
      </w:r>
      <w:r w:rsidR="008E2EB0">
        <w:rPr>
          <w:rFonts w:ascii="Arial" w:hAnsi="Arial" w:cs="Arial"/>
          <w:sz w:val="24"/>
          <w:szCs w:val="24"/>
        </w:rPr>
        <w:t>na literatura</w:t>
      </w:r>
      <w:r w:rsidR="00C16956">
        <w:rPr>
          <w:rFonts w:ascii="Arial" w:hAnsi="Arial" w:cs="Arial"/>
          <w:sz w:val="24"/>
          <w:szCs w:val="24"/>
        </w:rPr>
        <w:t xml:space="preserve"> </w:t>
      </w:r>
      <w:r w:rsidR="00C16956" w:rsidRPr="00311AFC">
        <w:rPr>
          <w:rFonts w:ascii="Arial" w:hAnsi="Arial" w:cs="Arial"/>
          <w:sz w:val="24"/>
          <w:szCs w:val="24"/>
        </w:rPr>
        <w:t>(VOLKMER MARTINS; ROCHA-DE-OLIVEIRA, 2015)</w:t>
      </w:r>
      <w:r w:rsidR="008E2EB0">
        <w:rPr>
          <w:rFonts w:ascii="Arial" w:hAnsi="Arial" w:cs="Arial"/>
          <w:sz w:val="24"/>
          <w:szCs w:val="24"/>
        </w:rPr>
        <w:t>, ao tempo que os conhecimentos obtidos na instituição de ensino são valorizados pelas egressas</w:t>
      </w:r>
      <w:r w:rsidR="001758E8">
        <w:rPr>
          <w:rFonts w:ascii="Arial" w:hAnsi="Arial" w:cs="Arial"/>
          <w:sz w:val="24"/>
          <w:szCs w:val="24"/>
        </w:rPr>
        <w:t>,</w:t>
      </w:r>
      <w:r w:rsidR="008E2EB0">
        <w:rPr>
          <w:rFonts w:ascii="Arial" w:hAnsi="Arial" w:cs="Arial"/>
          <w:sz w:val="24"/>
          <w:szCs w:val="24"/>
        </w:rPr>
        <w:t xml:space="preserve"> mas pouco reconhecido</w:t>
      </w:r>
      <w:r w:rsidR="00914F94">
        <w:rPr>
          <w:rFonts w:ascii="Arial" w:hAnsi="Arial" w:cs="Arial"/>
          <w:sz w:val="24"/>
          <w:szCs w:val="24"/>
        </w:rPr>
        <w:t>s</w:t>
      </w:r>
      <w:r w:rsidR="008E2EB0">
        <w:rPr>
          <w:rFonts w:ascii="Arial" w:hAnsi="Arial" w:cs="Arial"/>
          <w:sz w:val="24"/>
          <w:szCs w:val="24"/>
        </w:rPr>
        <w:t xml:space="preserve"> pelas organizações. </w:t>
      </w:r>
      <w:r w:rsidR="008E2EB0" w:rsidRPr="008E2EB0">
        <w:rPr>
          <w:rFonts w:ascii="Arial" w:hAnsi="Arial" w:cs="Arial"/>
          <w:color w:val="000000" w:themeColor="text1"/>
          <w:sz w:val="24"/>
          <w:szCs w:val="24"/>
        </w:rPr>
        <w:t xml:space="preserve">Há uma articulação entre conhecimento e habilidades que são adquiridas no decorrer da graduação e na trajetória de vida das entrevistadas. Essas </w:t>
      </w:r>
      <w:r w:rsidR="00914F94">
        <w:rPr>
          <w:rFonts w:ascii="Arial" w:hAnsi="Arial" w:cs="Arial"/>
          <w:color w:val="000000" w:themeColor="text1"/>
          <w:sz w:val="24"/>
          <w:szCs w:val="24"/>
        </w:rPr>
        <w:t>articulações</w:t>
      </w:r>
      <w:r w:rsidR="008E2EB0" w:rsidRPr="008E2EB0">
        <w:rPr>
          <w:rFonts w:ascii="Arial" w:hAnsi="Arial" w:cs="Arial"/>
          <w:color w:val="000000" w:themeColor="text1"/>
          <w:sz w:val="24"/>
          <w:szCs w:val="24"/>
        </w:rPr>
        <w:t xml:space="preserve"> poderão influenciar em uma perspectiva de crescimento na carreira de forma diversa, caso que se observou com a promoção da Entrevistada 1 ainda antes da conclusão do curso. Em contraste há a estagnação da carreira da Entrevistada 2, apesar d</w:t>
      </w:r>
      <w:r w:rsidR="00914F94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="008E2EB0" w:rsidRPr="008E2EB0">
        <w:rPr>
          <w:rFonts w:ascii="Arial" w:hAnsi="Arial" w:cs="Arial"/>
          <w:color w:val="000000" w:themeColor="text1"/>
          <w:sz w:val="24"/>
          <w:szCs w:val="24"/>
        </w:rPr>
        <w:t>a mesma já ter concluído a graduação. Já a entrevistada 3, consegue aplicar o conhecimento adquirido ao longo do c</w:t>
      </w:r>
      <w:r w:rsidR="00663A5A">
        <w:rPr>
          <w:rFonts w:ascii="Arial" w:hAnsi="Arial" w:cs="Arial"/>
          <w:color w:val="000000" w:themeColor="text1"/>
          <w:sz w:val="24"/>
          <w:szCs w:val="24"/>
        </w:rPr>
        <w:t xml:space="preserve">urso como </w:t>
      </w:r>
      <w:r w:rsidR="008E2EB0" w:rsidRPr="008E2EB0">
        <w:rPr>
          <w:rFonts w:ascii="Arial" w:hAnsi="Arial" w:cs="Arial"/>
          <w:color w:val="000000" w:themeColor="text1"/>
          <w:sz w:val="24"/>
          <w:szCs w:val="24"/>
        </w:rPr>
        <w:t xml:space="preserve">empreendedora. </w:t>
      </w:r>
    </w:p>
    <w:p w:rsidR="00311AFC" w:rsidRPr="00311AFC" w:rsidRDefault="008E2EB0" w:rsidP="00C169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C16956">
        <w:rPr>
          <w:rFonts w:ascii="Arial" w:hAnsi="Arial" w:cs="Arial"/>
          <w:sz w:val="24"/>
          <w:szCs w:val="24"/>
        </w:rPr>
        <w:t>Com isso</w:t>
      </w:r>
      <w:r w:rsidR="00663A5A">
        <w:rPr>
          <w:rFonts w:ascii="Arial" w:hAnsi="Arial" w:cs="Arial"/>
          <w:sz w:val="24"/>
          <w:szCs w:val="24"/>
        </w:rPr>
        <w:t>, a</w:t>
      </w:r>
      <w:r w:rsidR="00311AFC" w:rsidRPr="00311AFC">
        <w:rPr>
          <w:rFonts w:ascii="Arial" w:hAnsi="Arial" w:cs="Arial"/>
          <w:sz w:val="24"/>
          <w:szCs w:val="24"/>
        </w:rPr>
        <w:t xml:space="preserve"> formação acadêmica é um fator importante na trajetória de carreira </w:t>
      </w:r>
      <w:r w:rsidR="00663A5A">
        <w:rPr>
          <w:rFonts w:ascii="Arial" w:hAnsi="Arial" w:cs="Arial"/>
          <w:sz w:val="24"/>
          <w:szCs w:val="24"/>
        </w:rPr>
        <w:t>não apenas pelos novos conhecimentos</w:t>
      </w:r>
      <w:r w:rsidR="001758E8">
        <w:rPr>
          <w:rFonts w:ascii="Arial" w:hAnsi="Arial" w:cs="Arial"/>
          <w:sz w:val="24"/>
          <w:szCs w:val="24"/>
        </w:rPr>
        <w:t>,</w:t>
      </w:r>
      <w:r w:rsidR="00663A5A">
        <w:rPr>
          <w:rFonts w:ascii="Arial" w:hAnsi="Arial" w:cs="Arial"/>
          <w:sz w:val="24"/>
          <w:szCs w:val="24"/>
        </w:rPr>
        <w:t xml:space="preserve"> mas para coroar </w:t>
      </w:r>
      <w:r w:rsidR="00311AFC" w:rsidRPr="00311AFC">
        <w:rPr>
          <w:rFonts w:ascii="Arial" w:hAnsi="Arial" w:cs="Arial"/>
          <w:sz w:val="24"/>
          <w:szCs w:val="24"/>
        </w:rPr>
        <w:t>a experiência adquiri</w:t>
      </w:r>
      <w:r w:rsidR="00663A5A">
        <w:rPr>
          <w:rFonts w:ascii="Arial" w:hAnsi="Arial" w:cs="Arial"/>
          <w:sz w:val="24"/>
          <w:szCs w:val="24"/>
        </w:rPr>
        <w:t xml:space="preserve">da </w:t>
      </w:r>
      <w:r w:rsidR="00311AFC" w:rsidRPr="00311AFC">
        <w:rPr>
          <w:rFonts w:ascii="Arial" w:hAnsi="Arial" w:cs="Arial"/>
          <w:sz w:val="24"/>
          <w:szCs w:val="24"/>
        </w:rPr>
        <w:t xml:space="preserve">na trajetória de vida </w:t>
      </w:r>
      <w:r w:rsidR="00663A5A">
        <w:rPr>
          <w:rFonts w:ascii="Arial" w:hAnsi="Arial" w:cs="Arial"/>
          <w:sz w:val="24"/>
          <w:szCs w:val="24"/>
        </w:rPr>
        <w:t>e assim co</w:t>
      </w:r>
      <w:r w:rsidR="00C16956">
        <w:rPr>
          <w:rFonts w:ascii="Arial" w:hAnsi="Arial" w:cs="Arial"/>
          <w:sz w:val="24"/>
          <w:szCs w:val="24"/>
        </w:rPr>
        <w:t>mpo</w:t>
      </w:r>
      <w:r w:rsidR="00663A5A">
        <w:rPr>
          <w:rFonts w:ascii="Arial" w:hAnsi="Arial" w:cs="Arial"/>
          <w:sz w:val="24"/>
          <w:szCs w:val="24"/>
        </w:rPr>
        <w:t>r a carreira, como ocorreu com a Entrevistada 3</w:t>
      </w:r>
      <w:r w:rsidR="00311AFC" w:rsidRPr="00311AFC">
        <w:rPr>
          <w:rFonts w:ascii="Arial" w:hAnsi="Arial" w:cs="Arial"/>
          <w:sz w:val="24"/>
          <w:szCs w:val="24"/>
        </w:rPr>
        <w:t>. Para a Entrevistada 1, os conhecimentos adquiridos na sua trajetória de vida juntamente com a formação acadêmica oportun</w:t>
      </w:r>
      <w:r w:rsidR="001D47DA">
        <w:rPr>
          <w:rFonts w:ascii="Arial" w:hAnsi="Arial" w:cs="Arial"/>
          <w:sz w:val="24"/>
          <w:szCs w:val="24"/>
        </w:rPr>
        <w:t>izaram crescimento profissional</w:t>
      </w:r>
      <w:r w:rsidR="00311AFC" w:rsidRPr="00311AFC">
        <w:rPr>
          <w:rFonts w:ascii="Arial" w:hAnsi="Arial" w:cs="Arial"/>
          <w:sz w:val="24"/>
          <w:szCs w:val="24"/>
        </w:rPr>
        <w:t xml:space="preserve">, ressaltando a </w:t>
      </w:r>
      <w:r w:rsidR="00663A5A">
        <w:rPr>
          <w:rFonts w:ascii="Arial" w:hAnsi="Arial" w:cs="Arial"/>
          <w:sz w:val="24"/>
          <w:szCs w:val="24"/>
        </w:rPr>
        <w:t xml:space="preserve">legitimação </w:t>
      </w:r>
      <w:r w:rsidR="00311AFC" w:rsidRPr="00311AFC">
        <w:rPr>
          <w:rFonts w:ascii="Arial" w:hAnsi="Arial" w:cs="Arial"/>
          <w:sz w:val="24"/>
          <w:szCs w:val="24"/>
        </w:rPr>
        <w:t xml:space="preserve">da </w:t>
      </w:r>
      <w:r w:rsidR="00663A5A">
        <w:rPr>
          <w:rFonts w:ascii="Arial" w:hAnsi="Arial" w:cs="Arial"/>
          <w:sz w:val="24"/>
          <w:szCs w:val="24"/>
        </w:rPr>
        <w:t xml:space="preserve">educação </w:t>
      </w:r>
      <w:r w:rsidR="00311AFC" w:rsidRPr="00311AFC">
        <w:rPr>
          <w:rFonts w:ascii="Arial" w:hAnsi="Arial" w:cs="Arial"/>
          <w:sz w:val="24"/>
          <w:szCs w:val="24"/>
        </w:rPr>
        <w:t>para manutenção do indivíduo no mercado de trabalho.</w:t>
      </w:r>
      <w:r w:rsidR="00663A5A">
        <w:rPr>
          <w:rFonts w:ascii="Arial" w:hAnsi="Arial" w:cs="Arial"/>
          <w:sz w:val="24"/>
          <w:szCs w:val="24"/>
        </w:rPr>
        <w:t xml:space="preserve"> </w:t>
      </w:r>
      <w:r w:rsidR="00311AFC" w:rsidRPr="00311AFC">
        <w:rPr>
          <w:rFonts w:ascii="Arial" w:hAnsi="Arial" w:cs="Arial"/>
          <w:sz w:val="24"/>
          <w:szCs w:val="24"/>
        </w:rPr>
        <w:t xml:space="preserve">Para a Entrevistada 2, </w:t>
      </w:r>
      <w:r w:rsidR="00663A5A">
        <w:rPr>
          <w:rFonts w:ascii="Arial" w:hAnsi="Arial" w:cs="Arial"/>
          <w:sz w:val="24"/>
          <w:szCs w:val="24"/>
        </w:rPr>
        <w:t xml:space="preserve">além do </w:t>
      </w:r>
      <w:r w:rsidR="00311AFC" w:rsidRPr="00311AFC">
        <w:rPr>
          <w:rFonts w:ascii="Arial" w:hAnsi="Arial" w:cs="Arial"/>
          <w:sz w:val="24"/>
          <w:szCs w:val="24"/>
        </w:rPr>
        <w:t xml:space="preserve">reconhecimento devido ao seu TCC ter sido aplicado na empresa e ter </w:t>
      </w:r>
      <w:r w:rsidR="00663A5A">
        <w:rPr>
          <w:rFonts w:ascii="Arial" w:hAnsi="Arial" w:cs="Arial"/>
          <w:sz w:val="24"/>
          <w:szCs w:val="24"/>
        </w:rPr>
        <w:t xml:space="preserve">sido capaz de </w:t>
      </w:r>
      <w:r w:rsidR="00311AFC" w:rsidRPr="00311AFC">
        <w:rPr>
          <w:rFonts w:ascii="Arial" w:hAnsi="Arial" w:cs="Arial"/>
          <w:sz w:val="24"/>
          <w:szCs w:val="24"/>
        </w:rPr>
        <w:t>aponta</w:t>
      </w:r>
      <w:r w:rsidR="00663A5A">
        <w:rPr>
          <w:rFonts w:ascii="Arial" w:hAnsi="Arial" w:cs="Arial"/>
          <w:sz w:val="24"/>
          <w:szCs w:val="24"/>
        </w:rPr>
        <w:t>r</w:t>
      </w:r>
      <w:r w:rsidR="00311AFC" w:rsidRPr="00311AFC">
        <w:rPr>
          <w:rFonts w:ascii="Arial" w:hAnsi="Arial" w:cs="Arial"/>
          <w:sz w:val="24"/>
          <w:szCs w:val="24"/>
        </w:rPr>
        <w:t xml:space="preserve"> pontos de melhorias</w:t>
      </w:r>
      <w:r w:rsidR="00663A5A">
        <w:rPr>
          <w:rFonts w:ascii="Arial" w:hAnsi="Arial" w:cs="Arial"/>
          <w:sz w:val="24"/>
          <w:szCs w:val="24"/>
        </w:rPr>
        <w:t xml:space="preserve">, </w:t>
      </w:r>
      <w:r w:rsidR="00311AFC" w:rsidRPr="00311AFC">
        <w:rPr>
          <w:rFonts w:ascii="Arial" w:hAnsi="Arial" w:cs="Arial"/>
          <w:sz w:val="24"/>
          <w:szCs w:val="24"/>
        </w:rPr>
        <w:t>a formação acadêmica em conjunto com as experiências profissionais, podem ter influenciado na nova oportunidade de trabalho com</w:t>
      </w:r>
      <w:r w:rsidR="00663A5A">
        <w:rPr>
          <w:rFonts w:ascii="Arial" w:hAnsi="Arial" w:cs="Arial"/>
          <w:sz w:val="24"/>
          <w:szCs w:val="24"/>
        </w:rPr>
        <w:t>o</w:t>
      </w:r>
      <w:r w:rsidR="00311AFC" w:rsidRPr="00311AFC">
        <w:rPr>
          <w:rFonts w:ascii="Arial" w:hAnsi="Arial" w:cs="Arial"/>
          <w:sz w:val="24"/>
          <w:szCs w:val="24"/>
        </w:rPr>
        <w:t xml:space="preserve"> Analista.</w:t>
      </w:r>
    </w:p>
    <w:p w:rsidR="00311AFC" w:rsidRPr="00311AFC" w:rsidRDefault="00C622FF" w:rsidP="00311AF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os </w:t>
      </w:r>
      <w:r w:rsidRPr="00311AFC">
        <w:rPr>
          <w:rFonts w:ascii="Arial" w:hAnsi="Arial" w:cs="Arial"/>
          <w:sz w:val="24"/>
          <w:szCs w:val="24"/>
        </w:rPr>
        <w:t xml:space="preserve">conhecimentos adquiridos em sala de aula </w:t>
      </w:r>
      <w:r>
        <w:rPr>
          <w:rFonts w:ascii="Arial" w:hAnsi="Arial" w:cs="Arial"/>
          <w:sz w:val="24"/>
          <w:szCs w:val="24"/>
        </w:rPr>
        <w:t xml:space="preserve">são vistos como </w:t>
      </w:r>
      <w:r w:rsidRPr="00311AFC">
        <w:rPr>
          <w:rFonts w:ascii="Arial" w:hAnsi="Arial" w:cs="Arial"/>
          <w:sz w:val="24"/>
          <w:szCs w:val="24"/>
        </w:rPr>
        <w:t>complementa</w:t>
      </w:r>
      <w:r>
        <w:rPr>
          <w:rFonts w:ascii="Arial" w:hAnsi="Arial" w:cs="Arial"/>
          <w:sz w:val="24"/>
          <w:szCs w:val="24"/>
        </w:rPr>
        <w:t>res à</w:t>
      </w:r>
      <w:r w:rsidRPr="00311AFC">
        <w:rPr>
          <w:rFonts w:ascii="Arial" w:hAnsi="Arial" w:cs="Arial"/>
          <w:sz w:val="24"/>
          <w:szCs w:val="24"/>
        </w:rPr>
        <w:t xml:space="preserve">s experiências </w:t>
      </w:r>
      <w:r>
        <w:rPr>
          <w:rFonts w:ascii="Arial" w:hAnsi="Arial" w:cs="Arial"/>
          <w:sz w:val="24"/>
          <w:szCs w:val="24"/>
        </w:rPr>
        <w:t>d</w:t>
      </w:r>
      <w:r w:rsidRPr="00311AFC">
        <w:rPr>
          <w:rFonts w:ascii="Arial" w:hAnsi="Arial" w:cs="Arial"/>
          <w:sz w:val="24"/>
          <w:szCs w:val="24"/>
        </w:rPr>
        <w:t>o decorrer da trajetória de cada indivíduo</w:t>
      </w:r>
      <w:r>
        <w:rPr>
          <w:rFonts w:ascii="Arial" w:hAnsi="Arial" w:cs="Arial"/>
          <w:sz w:val="24"/>
          <w:szCs w:val="24"/>
        </w:rPr>
        <w:t>. Já a</w:t>
      </w:r>
      <w:r w:rsidR="00311AFC" w:rsidRPr="00311AFC">
        <w:rPr>
          <w:rFonts w:ascii="Arial" w:hAnsi="Arial" w:cs="Arial"/>
          <w:sz w:val="24"/>
          <w:szCs w:val="24"/>
        </w:rPr>
        <w:t xml:space="preserve"> percepção das entrevistadas quanto à aceitação no mercado de trabalho é percebida </w:t>
      </w:r>
      <w:r w:rsidR="00311AFC" w:rsidRPr="00311AFC">
        <w:rPr>
          <w:rFonts w:ascii="Arial" w:hAnsi="Arial" w:cs="Arial"/>
          <w:sz w:val="24"/>
          <w:szCs w:val="24"/>
        </w:rPr>
        <w:lastRenderedPageBreak/>
        <w:t xml:space="preserve">pela Entrevistada 1 que </w:t>
      </w:r>
      <w:r w:rsidR="001D47DA">
        <w:rPr>
          <w:rFonts w:ascii="Arial" w:hAnsi="Arial" w:cs="Arial"/>
          <w:sz w:val="24"/>
          <w:szCs w:val="24"/>
        </w:rPr>
        <w:t xml:space="preserve">ratifica </w:t>
      </w:r>
      <w:r w:rsidR="00311AFC" w:rsidRPr="00311AFC">
        <w:rPr>
          <w:rFonts w:ascii="Arial" w:hAnsi="Arial" w:cs="Arial"/>
          <w:sz w:val="24"/>
          <w:szCs w:val="24"/>
        </w:rPr>
        <w:t xml:space="preserve">que a promoção não aconteceria caso ela não estivesse estudando, e </w:t>
      </w:r>
      <w:r w:rsidR="001D47DA">
        <w:rPr>
          <w:rFonts w:ascii="Arial" w:hAnsi="Arial" w:cs="Arial"/>
          <w:sz w:val="24"/>
          <w:szCs w:val="24"/>
        </w:rPr>
        <w:t>pel</w:t>
      </w:r>
      <w:r w:rsidR="00311AFC" w:rsidRPr="00311AFC">
        <w:rPr>
          <w:rFonts w:ascii="Arial" w:hAnsi="Arial" w:cs="Arial"/>
          <w:sz w:val="24"/>
          <w:szCs w:val="24"/>
        </w:rPr>
        <w:t xml:space="preserve">a </w:t>
      </w:r>
      <w:r w:rsidR="001D47DA">
        <w:rPr>
          <w:rFonts w:ascii="Arial" w:hAnsi="Arial" w:cs="Arial"/>
          <w:sz w:val="24"/>
          <w:szCs w:val="24"/>
        </w:rPr>
        <w:t xml:space="preserve">Entrevistada 2 pois </w:t>
      </w:r>
      <w:r w:rsidR="00311AFC" w:rsidRPr="00311AFC">
        <w:rPr>
          <w:rFonts w:ascii="Arial" w:hAnsi="Arial" w:cs="Arial"/>
          <w:sz w:val="24"/>
          <w:szCs w:val="24"/>
        </w:rPr>
        <w:t>a troca de emprego e função a</w:t>
      </w:r>
      <w:r>
        <w:rPr>
          <w:rFonts w:ascii="Arial" w:hAnsi="Arial" w:cs="Arial"/>
          <w:sz w:val="24"/>
          <w:szCs w:val="24"/>
        </w:rPr>
        <w:t>conteceu devido a influências da</w:t>
      </w:r>
      <w:r w:rsidR="00311AFC" w:rsidRPr="00311AFC">
        <w:rPr>
          <w:rFonts w:ascii="Arial" w:hAnsi="Arial" w:cs="Arial"/>
          <w:sz w:val="24"/>
          <w:szCs w:val="24"/>
        </w:rPr>
        <w:t xml:space="preserve"> for</w:t>
      </w:r>
      <w:r w:rsidR="00C16956">
        <w:rPr>
          <w:rFonts w:ascii="Arial" w:hAnsi="Arial" w:cs="Arial"/>
          <w:sz w:val="24"/>
          <w:szCs w:val="24"/>
        </w:rPr>
        <w:t>mação, conhecimento e indicação. Este último</w:t>
      </w:r>
      <w:r w:rsidR="00311AFC" w:rsidRPr="00311AFC">
        <w:rPr>
          <w:rFonts w:ascii="Arial" w:hAnsi="Arial" w:cs="Arial"/>
          <w:sz w:val="24"/>
          <w:szCs w:val="24"/>
        </w:rPr>
        <w:t xml:space="preserve"> fator </w:t>
      </w:r>
      <w:r w:rsidR="00C16956">
        <w:rPr>
          <w:rFonts w:ascii="Arial" w:hAnsi="Arial" w:cs="Arial"/>
          <w:sz w:val="24"/>
          <w:szCs w:val="24"/>
        </w:rPr>
        <w:t>i</w:t>
      </w:r>
      <w:r w:rsidR="001D47DA">
        <w:rPr>
          <w:rFonts w:ascii="Arial" w:hAnsi="Arial" w:cs="Arial"/>
          <w:sz w:val="24"/>
          <w:szCs w:val="24"/>
        </w:rPr>
        <w:t xml:space="preserve">ndica </w:t>
      </w:r>
      <w:r w:rsidR="00311AFC" w:rsidRPr="00311AFC">
        <w:rPr>
          <w:rFonts w:ascii="Arial" w:hAnsi="Arial" w:cs="Arial"/>
          <w:sz w:val="24"/>
          <w:szCs w:val="24"/>
        </w:rPr>
        <w:t>como as r</w:t>
      </w:r>
      <w:r w:rsidR="00C16956">
        <w:rPr>
          <w:rFonts w:ascii="Arial" w:hAnsi="Arial" w:cs="Arial"/>
          <w:sz w:val="24"/>
          <w:szCs w:val="24"/>
        </w:rPr>
        <w:t>edes de relacionamentos, oriunda</w:t>
      </w:r>
      <w:r w:rsidR="00311AFC" w:rsidRPr="00311AFC">
        <w:rPr>
          <w:rFonts w:ascii="Arial" w:hAnsi="Arial" w:cs="Arial"/>
          <w:sz w:val="24"/>
          <w:szCs w:val="24"/>
        </w:rPr>
        <w:t xml:space="preserve">s de experiências profissionais e pessoais, fortalece a </w:t>
      </w:r>
      <w:r w:rsidR="001D47DA">
        <w:rPr>
          <w:rFonts w:ascii="Arial" w:hAnsi="Arial" w:cs="Arial"/>
          <w:sz w:val="24"/>
          <w:szCs w:val="24"/>
        </w:rPr>
        <w:t>posição</w:t>
      </w:r>
      <w:r w:rsidR="00311AFC" w:rsidRPr="00311AFC">
        <w:rPr>
          <w:rFonts w:ascii="Arial" w:hAnsi="Arial" w:cs="Arial"/>
          <w:sz w:val="24"/>
          <w:szCs w:val="24"/>
        </w:rPr>
        <w:t xml:space="preserve"> do indivíduo como gestor da sua carreira </w:t>
      </w:r>
      <w:r w:rsidR="004E7366">
        <w:rPr>
          <w:rFonts w:ascii="Arial" w:hAnsi="Arial" w:cs="Arial"/>
          <w:sz w:val="24"/>
          <w:szCs w:val="24"/>
        </w:rPr>
        <w:t xml:space="preserve">(DUTRA; </w:t>
      </w:r>
      <w:r w:rsidR="004E7366">
        <w:rPr>
          <w:rFonts w:ascii="Arial" w:eastAsia="Times New Roman" w:hAnsi="Arial" w:cs="Arial"/>
          <w:sz w:val="24"/>
          <w:szCs w:val="24"/>
        </w:rPr>
        <w:t>VELOSO; FISCHER,</w:t>
      </w:r>
      <w:r w:rsidR="004E7366" w:rsidRPr="004355F0">
        <w:rPr>
          <w:rFonts w:ascii="Arial" w:hAnsi="Arial" w:cs="Arial"/>
          <w:sz w:val="24"/>
          <w:szCs w:val="24"/>
        </w:rPr>
        <w:t xml:space="preserve"> 2009)</w:t>
      </w:r>
      <w:r w:rsidR="004E7366">
        <w:rPr>
          <w:rFonts w:ascii="Arial" w:hAnsi="Arial" w:cs="Arial"/>
          <w:sz w:val="24"/>
          <w:szCs w:val="24"/>
        </w:rPr>
        <w:t>.</w:t>
      </w:r>
    </w:p>
    <w:p w:rsidR="00C622FF" w:rsidRDefault="001D47DA" w:rsidP="00311AF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311AFC" w:rsidRPr="00311AFC">
        <w:rPr>
          <w:rFonts w:ascii="Arial" w:hAnsi="Arial" w:cs="Arial"/>
          <w:sz w:val="24"/>
          <w:szCs w:val="24"/>
        </w:rPr>
        <w:t xml:space="preserve">ste estudo </w:t>
      </w:r>
      <w:r>
        <w:rPr>
          <w:rFonts w:ascii="Arial" w:hAnsi="Arial" w:cs="Arial"/>
          <w:sz w:val="24"/>
          <w:szCs w:val="24"/>
        </w:rPr>
        <w:t xml:space="preserve">ressalta pela diversidade de experiências observadas em apenas 3 narrativas </w:t>
      </w:r>
      <w:r w:rsidR="00311AFC" w:rsidRPr="00311AFC">
        <w:rPr>
          <w:rFonts w:ascii="Arial" w:hAnsi="Arial" w:cs="Arial"/>
          <w:sz w:val="24"/>
          <w:szCs w:val="24"/>
        </w:rPr>
        <w:t xml:space="preserve">que não há uma carreira pré-definida para o egresso do Curso de TPG,  mas um leque de </w:t>
      </w:r>
      <w:r>
        <w:rPr>
          <w:rFonts w:ascii="Arial" w:hAnsi="Arial" w:cs="Arial"/>
          <w:sz w:val="24"/>
          <w:szCs w:val="24"/>
        </w:rPr>
        <w:t>trajetórias possíveis no eixo de gestão consoantes às experiências e escolhas de vida</w:t>
      </w:r>
      <w:r w:rsidR="00311AFC" w:rsidRPr="00311AF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Entretanto um fator foi unân</w:t>
      </w:r>
      <w:r w:rsidR="00B6703E">
        <w:rPr>
          <w:rFonts w:ascii="Arial" w:hAnsi="Arial" w:cs="Arial"/>
          <w:sz w:val="24"/>
          <w:szCs w:val="24"/>
        </w:rPr>
        <w:t>ime para as entrevistadas:</w:t>
      </w:r>
      <w:r>
        <w:rPr>
          <w:rFonts w:ascii="Arial" w:hAnsi="Arial" w:cs="Arial"/>
          <w:sz w:val="24"/>
          <w:szCs w:val="24"/>
        </w:rPr>
        <w:t xml:space="preserve"> </w:t>
      </w:r>
      <w:r w:rsidR="00311AFC" w:rsidRPr="00311AFC">
        <w:rPr>
          <w:rFonts w:ascii="Arial" w:hAnsi="Arial" w:cs="Arial"/>
          <w:sz w:val="24"/>
          <w:szCs w:val="24"/>
        </w:rPr>
        <w:t xml:space="preserve">a </w:t>
      </w:r>
      <w:r w:rsidR="00B6703E">
        <w:rPr>
          <w:rFonts w:ascii="Arial" w:hAnsi="Arial" w:cs="Arial"/>
          <w:sz w:val="24"/>
          <w:szCs w:val="24"/>
        </w:rPr>
        <w:t>ligaç</w:t>
      </w:r>
      <w:r w:rsidR="00311AFC" w:rsidRPr="00311AFC">
        <w:rPr>
          <w:rFonts w:ascii="Arial" w:hAnsi="Arial" w:cs="Arial"/>
          <w:sz w:val="24"/>
          <w:szCs w:val="24"/>
        </w:rPr>
        <w:t xml:space="preserve">ão afetiva com a </w:t>
      </w:r>
      <w:r w:rsidR="00B6703E">
        <w:rPr>
          <w:rFonts w:ascii="Arial" w:hAnsi="Arial" w:cs="Arial"/>
          <w:sz w:val="24"/>
          <w:szCs w:val="24"/>
        </w:rPr>
        <w:t>i</w:t>
      </w:r>
      <w:r w:rsidR="00311AFC" w:rsidRPr="00311AFC">
        <w:rPr>
          <w:rFonts w:ascii="Arial" w:hAnsi="Arial" w:cs="Arial"/>
          <w:sz w:val="24"/>
          <w:szCs w:val="24"/>
        </w:rPr>
        <w:t xml:space="preserve">nstituição, com o </w:t>
      </w:r>
      <w:r w:rsidR="00B6703E">
        <w:rPr>
          <w:rFonts w:ascii="Arial" w:hAnsi="Arial" w:cs="Arial"/>
          <w:sz w:val="24"/>
          <w:szCs w:val="24"/>
        </w:rPr>
        <w:t>c</w:t>
      </w:r>
      <w:r w:rsidR="00311AFC" w:rsidRPr="00311AFC">
        <w:rPr>
          <w:rFonts w:ascii="Arial" w:hAnsi="Arial" w:cs="Arial"/>
          <w:sz w:val="24"/>
          <w:szCs w:val="24"/>
        </w:rPr>
        <w:t xml:space="preserve">urso, </w:t>
      </w:r>
      <w:r w:rsidR="00B6703E">
        <w:rPr>
          <w:rFonts w:ascii="Arial" w:hAnsi="Arial" w:cs="Arial"/>
          <w:sz w:val="24"/>
          <w:szCs w:val="24"/>
        </w:rPr>
        <w:t>p</w:t>
      </w:r>
      <w:r w:rsidR="00311AFC" w:rsidRPr="00311AFC">
        <w:rPr>
          <w:rFonts w:ascii="Arial" w:hAnsi="Arial" w:cs="Arial"/>
          <w:sz w:val="24"/>
          <w:szCs w:val="24"/>
        </w:rPr>
        <w:t xml:space="preserve">rofessores e colegas. </w:t>
      </w:r>
    </w:p>
    <w:p w:rsidR="00311AFC" w:rsidRPr="00311AFC" w:rsidRDefault="00311AFC" w:rsidP="00311AF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11AFC">
        <w:rPr>
          <w:rFonts w:ascii="Arial" w:hAnsi="Arial" w:cs="Arial"/>
          <w:sz w:val="24"/>
          <w:szCs w:val="24"/>
        </w:rPr>
        <w:t xml:space="preserve">Ao analisar o cenário </w:t>
      </w:r>
      <w:r w:rsidR="0081268C">
        <w:rPr>
          <w:rFonts w:ascii="Arial" w:hAnsi="Arial" w:cs="Arial"/>
          <w:sz w:val="24"/>
          <w:szCs w:val="24"/>
        </w:rPr>
        <w:t xml:space="preserve">atual </w:t>
      </w:r>
      <w:r w:rsidRPr="00311AFC">
        <w:rPr>
          <w:rFonts w:ascii="Arial" w:hAnsi="Arial" w:cs="Arial"/>
          <w:sz w:val="24"/>
          <w:szCs w:val="24"/>
        </w:rPr>
        <w:t xml:space="preserve">e </w:t>
      </w:r>
      <w:r w:rsidR="0081268C">
        <w:rPr>
          <w:rFonts w:ascii="Arial" w:hAnsi="Arial" w:cs="Arial"/>
          <w:sz w:val="24"/>
          <w:szCs w:val="24"/>
        </w:rPr>
        <w:t>d</w:t>
      </w:r>
      <w:r w:rsidRPr="00311AFC">
        <w:rPr>
          <w:rFonts w:ascii="Arial" w:hAnsi="Arial" w:cs="Arial"/>
          <w:sz w:val="24"/>
          <w:szCs w:val="24"/>
        </w:rPr>
        <w:t xml:space="preserve">as mudanças </w:t>
      </w:r>
      <w:r w:rsidR="00C622FF">
        <w:rPr>
          <w:rFonts w:ascii="Arial" w:hAnsi="Arial" w:cs="Arial"/>
          <w:sz w:val="24"/>
          <w:szCs w:val="24"/>
        </w:rPr>
        <w:t>no sistema de ensino, bem como as consequências destas para a credencial educacional sugere-se que</w:t>
      </w:r>
      <w:r w:rsidRPr="00311AFC">
        <w:rPr>
          <w:rFonts w:ascii="Arial" w:hAnsi="Arial" w:cs="Arial"/>
          <w:sz w:val="24"/>
          <w:szCs w:val="24"/>
        </w:rPr>
        <w:t xml:space="preserve"> se</w:t>
      </w:r>
      <w:r w:rsidR="00C622FF">
        <w:rPr>
          <w:rFonts w:ascii="Arial" w:hAnsi="Arial" w:cs="Arial"/>
          <w:sz w:val="24"/>
          <w:szCs w:val="24"/>
        </w:rPr>
        <w:t>jam</w:t>
      </w:r>
      <w:r w:rsidRPr="00311AFC">
        <w:rPr>
          <w:rFonts w:ascii="Arial" w:hAnsi="Arial" w:cs="Arial"/>
          <w:sz w:val="24"/>
          <w:szCs w:val="24"/>
        </w:rPr>
        <w:t xml:space="preserve"> realizadas pesquisas e estudos relacionados aos egressos de CSTs, principalmente em Instituições </w:t>
      </w:r>
      <w:r w:rsidR="00C622FF">
        <w:rPr>
          <w:rFonts w:ascii="Arial" w:hAnsi="Arial" w:cs="Arial"/>
          <w:sz w:val="24"/>
          <w:szCs w:val="24"/>
        </w:rPr>
        <w:t xml:space="preserve">públicas, </w:t>
      </w:r>
      <w:r w:rsidR="0081268C">
        <w:rPr>
          <w:rFonts w:ascii="Arial" w:hAnsi="Arial" w:cs="Arial"/>
          <w:sz w:val="24"/>
          <w:szCs w:val="24"/>
        </w:rPr>
        <w:t xml:space="preserve">com o </w:t>
      </w:r>
      <w:r w:rsidRPr="00311AFC">
        <w:rPr>
          <w:rFonts w:ascii="Arial" w:hAnsi="Arial" w:cs="Arial"/>
          <w:sz w:val="24"/>
          <w:szCs w:val="24"/>
        </w:rPr>
        <w:t>fim de que essas políticas públicas de acesso à educação sejam aprimoradas.</w:t>
      </w:r>
      <w:r w:rsidR="00236EED">
        <w:rPr>
          <w:rFonts w:ascii="Arial" w:hAnsi="Arial" w:cs="Arial"/>
          <w:sz w:val="24"/>
          <w:szCs w:val="24"/>
        </w:rPr>
        <w:t xml:space="preserve"> Para estudos futuros</w:t>
      </w:r>
      <w:r w:rsidRPr="00311AFC">
        <w:rPr>
          <w:rFonts w:ascii="Arial" w:hAnsi="Arial" w:cs="Arial"/>
          <w:sz w:val="24"/>
          <w:szCs w:val="24"/>
        </w:rPr>
        <w:t xml:space="preserve">, sugere-se </w:t>
      </w:r>
      <w:r w:rsidR="00824054">
        <w:rPr>
          <w:rFonts w:ascii="Arial" w:hAnsi="Arial" w:cs="Arial"/>
          <w:sz w:val="24"/>
          <w:szCs w:val="24"/>
        </w:rPr>
        <w:t xml:space="preserve">o </w:t>
      </w:r>
      <w:r w:rsidRPr="00311AFC">
        <w:rPr>
          <w:rFonts w:ascii="Arial" w:hAnsi="Arial" w:cs="Arial"/>
          <w:sz w:val="24"/>
          <w:szCs w:val="24"/>
        </w:rPr>
        <w:t>aprofunda</w:t>
      </w:r>
      <w:r w:rsidR="00824054">
        <w:rPr>
          <w:rFonts w:ascii="Arial" w:hAnsi="Arial" w:cs="Arial"/>
          <w:sz w:val="24"/>
          <w:szCs w:val="24"/>
        </w:rPr>
        <w:t>r d</w:t>
      </w:r>
      <w:r w:rsidRPr="00311AFC">
        <w:rPr>
          <w:rFonts w:ascii="Arial" w:hAnsi="Arial" w:cs="Arial"/>
          <w:sz w:val="24"/>
          <w:szCs w:val="24"/>
        </w:rPr>
        <w:t xml:space="preserve">a percepção de carreira </w:t>
      </w:r>
      <w:r w:rsidR="00824054">
        <w:rPr>
          <w:rFonts w:ascii="Arial" w:hAnsi="Arial" w:cs="Arial"/>
          <w:sz w:val="24"/>
          <w:szCs w:val="24"/>
        </w:rPr>
        <w:t>n</w:t>
      </w:r>
      <w:r w:rsidRPr="00311AFC">
        <w:rPr>
          <w:rFonts w:ascii="Arial" w:hAnsi="Arial" w:cs="Arial"/>
          <w:sz w:val="24"/>
          <w:szCs w:val="24"/>
        </w:rPr>
        <w:t xml:space="preserve">o olhar </w:t>
      </w:r>
      <w:r w:rsidR="00236EED">
        <w:rPr>
          <w:rFonts w:ascii="Arial" w:hAnsi="Arial" w:cs="Arial"/>
          <w:sz w:val="24"/>
          <w:szCs w:val="24"/>
        </w:rPr>
        <w:t>do</w:t>
      </w:r>
      <w:r w:rsidRPr="00311AFC">
        <w:rPr>
          <w:rFonts w:ascii="Arial" w:hAnsi="Arial" w:cs="Arial"/>
          <w:sz w:val="24"/>
          <w:szCs w:val="24"/>
        </w:rPr>
        <w:t xml:space="preserve"> aluno do</w:t>
      </w:r>
      <w:r w:rsidR="00236EED">
        <w:rPr>
          <w:rFonts w:ascii="Arial" w:hAnsi="Arial" w:cs="Arial"/>
          <w:sz w:val="24"/>
          <w:szCs w:val="24"/>
        </w:rPr>
        <w:t>s</w:t>
      </w:r>
      <w:r w:rsidRPr="00311AFC">
        <w:rPr>
          <w:rFonts w:ascii="Arial" w:hAnsi="Arial" w:cs="Arial"/>
          <w:sz w:val="24"/>
          <w:szCs w:val="24"/>
        </w:rPr>
        <w:t xml:space="preserve"> IF</w:t>
      </w:r>
      <w:r w:rsidR="00236EED">
        <w:rPr>
          <w:rFonts w:ascii="Arial" w:hAnsi="Arial" w:cs="Arial"/>
          <w:sz w:val="24"/>
          <w:szCs w:val="24"/>
        </w:rPr>
        <w:t>s</w:t>
      </w:r>
      <w:r w:rsidRPr="00311AFC">
        <w:rPr>
          <w:rFonts w:ascii="Arial" w:hAnsi="Arial" w:cs="Arial"/>
          <w:sz w:val="24"/>
          <w:szCs w:val="24"/>
        </w:rPr>
        <w:t xml:space="preserve"> em todas as etapas do</w:t>
      </w:r>
      <w:r w:rsidR="00236EED">
        <w:rPr>
          <w:rFonts w:ascii="Arial" w:hAnsi="Arial" w:cs="Arial"/>
          <w:sz w:val="24"/>
          <w:szCs w:val="24"/>
        </w:rPr>
        <w:t>s</w:t>
      </w:r>
      <w:r w:rsidRPr="00311AFC">
        <w:rPr>
          <w:rFonts w:ascii="Arial" w:hAnsi="Arial" w:cs="Arial"/>
          <w:sz w:val="24"/>
          <w:szCs w:val="24"/>
        </w:rPr>
        <w:t xml:space="preserve"> Curso de </w:t>
      </w:r>
      <w:r w:rsidR="00236EED">
        <w:rPr>
          <w:rFonts w:ascii="Arial" w:hAnsi="Arial" w:cs="Arial"/>
          <w:sz w:val="24"/>
          <w:szCs w:val="24"/>
        </w:rPr>
        <w:t>Tecnologia</w:t>
      </w:r>
      <w:r w:rsidRPr="00311AFC">
        <w:rPr>
          <w:rFonts w:ascii="Arial" w:hAnsi="Arial" w:cs="Arial"/>
          <w:sz w:val="24"/>
          <w:szCs w:val="24"/>
        </w:rPr>
        <w:t xml:space="preserve">, para que seja possível identificar </w:t>
      </w:r>
      <w:r w:rsidR="00236EED">
        <w:rPr>
          <w:rFonts w:ascii="Arial" w:hAnsi="Arial" w:cs="Arial"/>
          <w:sz w:val="24"/>
          <w:szCs w:val="24"/>
        </w:rPr>
        <w:t xml:space="preserve">sua percepção e reflexão sobre o </w:t>
      </w:r>
      <w:r w:rsidRPr="00311AFC">
        <w:rPr>
          <w:rFonts w:ascii="Arial" w:hAnsi="Arial" w:cs="Arial"/>
          <w:sz w:val="24"/>
          <w:szCs w:val="24"/>
        </w:rPr>
        <w:t>tema</w:t>
      </w:r>
      <w:r w:rsidR="00236EED">
        <w:rPr>
          <w:rFonts w:ascii="Arial" w:hAnsi="Arial" w:cs="Arial"/>
          <w:sz w:val="24"/>
          <w:szCs w:val="24"/>
        </w:rPr>
        <w:t xml:space="preserve"> </w:t>
      </w:r>
      <w:r w:rsidRPr="00311AFC">
        <w:rPr>
          <w:rFonts w:ascii="Arial" w:hAnsi="Arial" w:cs="Arial"/>
          <w:sz w:val="24"/>
          <w:szCs w:val="24"/>
        </w:rPr>
        <w:t xml:space="preserve">com o passar do tempo. </w:t>
      </w:r>
    </w:p>
    <w:p w:rsidR="00311AFC" w:rsidRDefault="00311AFC" w:rsidP="00311AF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36EED" w:rsidRDefault="00236EED" w:rsidP="00311AF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11AFC" w:rsidRPr="001758E8" w:rsidRDefault="00311AFC" w:rsidP="00311AFC">
      <w:pPr>
        <w:pStyle w:val="Ttulo1"/>
        <w:keepNext w:val="0"/>
        <w:keepLines w:val="0"/>
        <w:pageBreakBefore w:val="0"/>
        <w:numPr>
          <w:ilvl w:val="0"/>
          <w:numId w:val="0"/>
        </w:numPr>
        <w:spacing w:before="0" w:after="0"/>
        <w:rPr>
          <w:rFonts w:ascii="Arial" w:hAnsi="Arial" w:cs="Arial"/>
          <w:sz w:val="24"/>
          <w:szCs w:val="24"/>
        </w:rPr>
      </w:pPr>
      <w:bookmarkStart w:id="4" w:name="_Toc455696693"/>
      <w:r w:rsidRPr="001758E8">
        <w:rPr>
          <w:rFonts w:ascii="Arial" w:hAnsi="Arial" w:cs="Arial"/>
          <w:sz w:val="24"/>
          <w:szCs w:val="24"/>
        </w:rPr>
        <w:t>REFERêNCIAS</w:t>
      </w:r>
      <w:bookmarkEnd w:id="4"/>
    </w:p>
    <w:p w:rsidR="00311AFC" w:rsidRPr="00311AFC" w:rsidRDefault="00311AFC" w:rsidP="00311AF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1AFC">
        <w:rPr>
          <w:rFonts w:ascii="Arial" w:eastAsia="Times New Roman" w:hAnsi="Arial" w:cs="Arial"/>
          <w:sz w:val="24"/>
          <w:szCs w:val="24"/>
        </w:rPr>
        <w:t>BASTOS, A</w:t>
      </w:r>
      <w:r w:rsidR="00341C28">
        <w:rPr>
          <w:rFonts w:ascii="Arial" w:eastAsia="Times New Roman" w:hAnsi="Arial" w:cs="Arial"/>
          <w:sz w:val="24"/>
          <w:szCs w:val="24"/>
        </w:rPr>
        <w:t>ntônio</w:t>
      </w:r>
      <w:r w:rsidRPr="00311AFC">
        <w:rPr>
          <w:rFonts w:ascii="Arial" w:eastAsia="Times New Roman" w:hAnsi="Arial" w:cs="Arial"/>
          <w:sz w:val="24"/>
          <w:szCs w:val="24"/>
        </w:rPr>
        <w:t xml:space="preserve">.V.B. A escolha e o comprometimento com a carreira: Um estudo entre profissionais e estudantes de Administração. </w:t>
      </w:r>
      <w:r w:rsidRPr="00311AFC">
        <w:rPr>
          <w:rFonts w:ascii="Arial" w:eastAsia="Times New Roman" w:hAnsi="Arial" w:cs="Arial"/>
          <w:b/>
          <w:sz w:val="24"/>
          <w:szCs w:val="24"/>
        </w:rPr>
        <w:t>Revista de Administração</w:t>
      </w:r>
      <w:r w:rsidRPr="00311AFC">
        <w:rPr>
          <w:rFonts w:ascii="Arial" w:eastAsia="Times New Roman" w:hAnsi="Arial" w:cs="Arial"/>
          <w:sz w:val="24"/>
          <w:szCs w:val="24"/>
        </w:rPr>
        <w:t>, 32(3), 28-39, 1997.</w:t>
      </w:r>
    </w:p>
    <w:p w:rsidR="00311AFC" w:rsidRDefault="00311AFC" w:rsidP="00E4710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64734">
        <w:rPr>
          <w:rFonts w:ascii="Arial" w:eastAsia="Times New Roman" w:hAnsi="Arial" w:cs="Arial"/>
          <w:sz w:val="24"/>
          <w:szCs w:val="24"/>
        </w:rPr>
        <w:t>BAUER, Martin</w:t>
      </w:r>
      <w:r w:rsidR="00023EF0" w:rsidRPr="00364734">
        <w:rPr>
          <w:rFonts w:ascii="Arial" w:eastAsia="Times New Roman" w:hAnsi="Arial" w:cs="Arial"/>
          <w:sz w:val="24"/>
          <w:szCs w:val="24"/>
        </w:rPr>
        <w:t xml:space="preserve"> </w:t>
      </w:r>
      <w:r w:rsidRPr="00364734">
        <w:rPr>
          <w:rFonts w:ascii="Arial" w:eastAsia="Times New Roman" w:hAnsi="Arial" w:cs="Arial"/>
          <w:sz w:val="24"/>
          <w:szCs w:val="24"/>
        </w:rPr>
        <w:t>W.; GASKEL, George.</w:t>
      </w:r>
      <w:r w:rsidRPr="0036473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11AFC">
        <w:rPr>
          <w:rFonts w:ascii="Arial" w:eastAsia="Times New Roman" w:hAnsi="Arial" w:cs="Arial"/>
          <w:b/>
          <w:sz w:val="24"/>
          <w:szCs w:val="24"/>
        </w:rPr>
        <w:t xml:space="preserve">Pesquisa Qualitativa com Texto, Imagem e Som. </w:t>
      </w:r>
      <w:r w:rsidRPr="00311AFC">
        <w:rPr>
          <w:rFonts w:ascii="Arial" w:eastAsia="Times New Roman" w:hAnsi="Arial" w:cs="Arial"/>
          <w:sz w:val="24"/>
          <w:szCs w:val="24"/>
        </w:rPr>
        <w:t>Um manual Prático. Petrópolis, Rio de Janeiro: Editora Vozes,2003.</w:t>
      </w:r>
    </w:p>
    <w:p w:rsidR="00E4710B" w:rsidRPr="00BB1600" w:rsidRDefault="00E4710B" w:rsidP="00E471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B1600">
        <w:rPr>
          <w:rFonts w:ascii="Arial" w:hAnsi="Arial" w:cs="Arial"/>
          <w:bCs/>
          <w:sz w:val="24"/>
          <w:szCs w:val="24"/>
        </w:rPr>
        <w:t xml:space="preserve">BRASIL. </w:t>
      </w:r>
      <w:r w:rsidRPr="00BB1600">
        <w:rPr>
          <w:rFonts w:ascii="Arial" w:hAnsi="Arial" w:cs="Arial"/>
          <w:b/>
          <w:bCs/>
          <w:sz w:val="24"/>
          <w:szCs w:val="24"/>
        </w:rPr>
        <w:t>Planalto</w:t>
      </w:r>
      <w:r w:rsidRPr="00BB1600">
        <w:rPr>
          <w:rFonts w:ascii="Arial" w:hAnsi="Arial" w:cs="Arial"/>
          <w:bCs/>
          <w:sz w:val="24"/>
          <w:szCs w:val="24"/>
        </w:rPr>
        <w:t>. Presidência da República. Lei n° 9.934/96, de 20 de dezembro de 1996. Estabelece as diretrizes e bases da educação nacional. Disponível em: &lt;</w:t>
      </w:r>
      <w:hyperlink r:id="rId9" w:history="1">
        <w:r w:rsidRPr="00BB1600">
          <w:rPr>
            <w:rStyle w:val="Hyperlink"/>
            <w:rFonts w:ascii="Arial" w:hAnsi="Arial" w:cs="Arial"/>
            <w:bCs/>
            <w:color w:val="auto"/>
            <w:sz w:val="24"/>
            <w:szCs w:val="24"/>
          </w:rPr>
          <w:t>http://www.planalto.gov.br/ccivil_03/leis/L9934.htm</w:t>
        </w:r>
      </w:hyperlink>
      <w:r w:rsidRPr="00BB1600">
        <w:rPr>
          <w:rFonts w:ascii="Arial" w:hAnsi="Arial" w:cs="Arial"/>
          <w:bCs/>
          <w:sz w:val="24"/>
          <w:szCs w:val="24"/>
        </w:rPr>
        <w:t>&gt;. Acesso em: 01 jul. 2014.</w:t>
      </w:r>
    </w:p>
    <w:p w:rsidR="00311AFC" w:rsidRPr="00311AFC" w:rsidRDefault="00311AFC" w:rsidP="00E47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9367B">
        <w:rPr>
          <w:rFonts w:ascii="Arial" w:hAnsi="Arial" w:cs="Arial"/>
          <w:sz w:val="24"/>
          <w:szCs w:val="24"/>
        </w:rPr>
        <w:t>BRASIL</w:t>
      </w:r>
      <w:r w:rsidR="0029367B" w:rsidRPr="0029367B">
        <w:rPr>
          <w:rFonts w:ascii="Arial" w:hAnsi="Arial" w:cs="Arial"/>
          <w:b/>
          <w:bCs/>
          <w:sz w:val="24"/>
          <w:szCs w:val="24"/>
        </w:rPr>
        <w:t>. Ministério da Educação</w:t>
      </w:r>
      <w:r w:rsidR="0029367B" w:rsidRPr="0029367B">
        <w:rPr>
          <w:rFonts w:ascii="Arial" w:hAnsi="Arial" w:cs="Arial"/>
          <w:bCs/>
          <w:sz w:val="24"/>
          <w:szCs w:val="24"/>
        </w:rPr>
        <w:t xml:space="preserve">. Microdados Censo da Educação Superior 2014. Disponível em: &lt;http://portal.inep.gov.br/basica-levantamentos-acessar&gt;. Acesso em: 11 </w:t>
      </w:r>
      <w:r w:rsidR="0029367B">
        <w:rPr>
          <w:rFonts w:ascii="Arial" w:hAnsi="Arial" w:cs="Arial"/>
          <w:bCs/>
          <w:sz w:val="24"/>
          <w:szCs w:val="24"/>
        </w:rPr>
        <w:t>out</w:t>
      </w:r>
      <w:r w:rsidR="0029367B" w:rsidRPr="0029367B">
        <w:rPr>
          <w:rFonts w:ascii="Arial" w:hAnsi="Arial" w:cs="Arial"/>
          <w:bCs/>
          <w:sz w:val="24"/>
          <w:szCs w:val="24"/>
        </w:rPr>
        <w:t>. 2016.</w:t>
      </w:r>
    </w:p>
    <w:p w:rsidR="00311AFC" w:rsidRPr="00311AFC" w:rsidRDefault="00311AFC" w:rsidP="00311A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1AFC">
        <w:rPr>
          <w:rFonts w:ascii="Arial" w:hAnsi="Arial" w:cs="Arial"/>
          <w:sz w:val="24"/>
          <w:szCs w:val="24"/>
        </w:rPr>
        <w:lastRenderedPageBreak/>
        <w:t xml:space="preserve">BRASIL. </w:t>
      </w:r>
      <w:r w:rsidRPr="00311AFC">
        <w:rPr>
          <w:rFonts w:ascii="Arial" w:hAnsi="Arial" w:cs="Arial"/>
          <w:b/>
          <w:bCs/>
          <w:sz w:val="24"/>
          <w:szCs w:val="24"/>
        </w:rPr>
        <w:t xml:space="preserve">Ministério da Educação. </w:t>
      </w:r>
      <w:r w:rsidRPr="00311AFC">
        <w:rPr>
          <w:rFonts w:ascii="Arial" w:hAnsi="Arial" w:cs="Arial"/>
          <w:sz w:val="24"/>
          <w:szCs w:val="24"/>
        </w:rPr>
        <w:t>Expansão da Rede Federal de Educação Profissional, Científica e Tecnológica. Disponível em: &lt; http://redefederal.mec.gov.br/&gt;. Acesso em: 06 mai. 2016.</w:t>
      </w:r>
    </w:p>
    <w:p w:rsidR="00311AFC" w:rsidRPr="00311AFC" w:rsidRDefault="00311AFC" w:rsidP="00311AF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1AFC">
        <w:rPr>
          <w:rFonts w:ascii="Arial" w:hAnsi="Arial" w:cs="Arial"/>
          <w:sz w:val="24"/>
          <w:szCs w:val="24"/>
        </w:rPr>
        <w:t xml:space="preserve">BRASIL. </w:t>
      </w:r>
      <w:r w:rsidRPr="00311AFC">
        <w:rPr>
          <w:rFonts w:ascii="Arial" w:hAnsi="Arial" w:cs="Arial"/>
          <w:b/>
          <w:bCs/>
          <w:sz w:val="24"/>
          <w:szCs w:val="24"/>
        </w:rPr>
        <w:t>Planalto</w:t>
      </w:r>
      <w:r w:rsidRPr="00311AFC">
        <w:rPr>
          <w:rFonts w:ascii="Arial" w:hAnsi="Arial" w:cs="Arial"/>
          <w:sz w:val="24"/>
          <w:szCs w:val="24"/>
        </w:rPr>
        <w:t>. Presidência da República. Lei n° 5.540/68, de 28 de novembro de 1968.Fixa normas de organização e funcionamento do ensino superior e sua articulação com a escola média, e dá outras providências. Disponível em: &lt;http://www.planalto.gov.br/ccivil_03/leis/l5540.htm&gt;. Acesso em 06 jun. 2016.</w:t>
      </w:r>
    </w:p>
    <w:p w:rsidR="00311AFC" w:rsidRPr="00311AFC" w:rsidRDefault="00311AFC" w:rsidP="00311A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1AFC">
        <w:rPr>
          <w:rFonts w:ascii="Arial" w:eastAsia="Times New Roman" w:hAnsi="Arial" w:cs="Arial"/>
          <w:sz w:val="24"/>
          <w:szCs w:val="24"/>
        </w:rPr>
        <w:t xml:space="preserve">CAGED. Cadastro Geral de Empregados e Desempregados. </w:t>
      </w:r>
      <w:r w:rsidRPr="00311AFC">
        <w:rPr>
          <w:rFonts w:ascii="Arial" w:eastAsia="Times New Roman" w:hAnsi="Arial" w:cs="Arial"/>
          <w:b/>
          <w:sz w:val="24"/>
          <w:szCs w:val="24"/>
        </w:rPr>
        <w:t xml:space="preserve">Numero de </w:t>
      </w:r>
      <w:r w:rsidRPr="0081268C">
        <w:rPr>
          <w:rFonts w:ascii="Arial" w:eastAsia="Times New Roman" w:hAnsi="Arial" w:cs="Arial"/>
          <w:b/>
          <w:sz w:val="24"/>
          <w:szCs w:val="24"/>
        </w:rPr>
        <w:t>desempregos no país até fevereiro de 2016</w:t>
      </w:r>
      <w:r w:rsidRPr="0081268C">
        <w:rPr>
          <w:rFonts w:ascii="Arial" w:eastAsia="Times New Roman" w:hAnsi="Arial" w:cs="Arial"/>
          <w:sz w:val="24"/>
          <w:szCs w:val="24"/>
        </w:rPr>
        <w:t>. Disponível em: &lt;http://acesso.mte.gov.br/data/files/8A7C816A4FF110CB01539F93661D557D/BRASIL%20fevereiro%2016.pdf</w:t>
      </w:r>
      <w:r w:rsidRPr="00311AFC">
        <w:rPr>
          <w:rFonts w:ascii="Arial" w:hAnsi="Arial" w:cs="Arial"/>
          <w:sz w:val="24"/>
          <w:szCs w:val="24"/>
        </w:rPr>
        <w:t>&gt; Acesso em 03 abr. 2016</w:t>
      </w:r>
    </w:p>
    <w:p w:rsidR="00311AFC" w:rsidRPr="00311AFC" w:rsidRDefault="00311AFC" w:rsidP="00311AF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1AFC">
        <w:rPr>
          <w:rFonts w:ascii="Arial" w:eastAsia="Times New Roman" w:hAnsi="Arial" w:cs="Arial"/>
          <w:sz w:val="24"/>
          <w:szCs w:val="24"/>
        </w:rPr>
        <w:t xml:space="preserve">CHANLAT, Jean-François. Quais Carreiras e para qual sociedade?(I). </w:t>
      </w:r>
      <w:r w:rsidRPr="00311AFC">
        <w:rPr>
          <w:rFonts w:ascii="Arial" w:eastAsia="Times New Roman" w:hAnsi="Arial" w:cs="Arial"/>
          <w:b/>
          <w:sz w:val="24"/>
          <w:szCs w:val="24"/>
        </w:rPr>
        <w:t>RAE-Revista de Administração de Empresas</w:t>
      </w:r>
      <w:r w:rsidRPr="00311AFC">
        <w:rPr>
          <w:rFonts w:ascii="Arial" w:eastAsia="Times New Roman" w:hAnsi="Arial" w:cs="Arial"/>
          <w:sz w:val="24"/>
          <w:szCs w:val="24"/>
        </w:rPr>
        <w:t>, São Paulo, v35, n.6, p-67-75, Nov/Dez.1995.</w:t>
      </w:r>
    </w:p>
    <w:p w:rsidR="00311AFC" w:rsidRPr="00311AFC" w:rsidRDefault="00311AFC" w:rsidP="00311AF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1AFC">
        <w:rPr>
          <w:rFonts w:ascii="Arial" w:eastAsia="Times New Roman" w:hAnsi="Arial" w:cs="Arial"/>
          <w:sz w:val="24"/>
          <w:szCs w:val="24"/>
        </w:rPr>
        <w:t xml:space="preserve">CHANLAT, Jean-François. Quais Carreiras e para qual sociedade?(II). </w:t>
      </w:r>
      <w:r w:rsidRPr="00311AFC">
        <w:rPr>
          <w:rFonts w:ascii="Arial" w:eastAsia="Times New Roman" w:hAnsi="Arial" w:cs="Arial"/>
          <w:b/>
          <w:sz w:val="24"/>
          <w:szCs w:val="24"/>
        </w:rPr>
        <w:t>RAE-Revista de Administração de Empresas</w:t>
      </w:r>
      <w:r w:rsidRPr="00311AFC">
        <w:rPr>
          <w:rFonts w:ascii="Arial" w:eastAsia="Times New Roman" w:hAnsi="Arial" w:cs="Arial"/>
          <w:sz w:val="24"/>
          <w:szCs w:val="24"/>
        </w:rPr>
        <w:t>, São Paulo, v36, n.1, p-13-20, Jan./Fev./Mar.1996.</w:t>
      </w:r>
    </w:p>
    <w:p w:rsidR="00236EED" w:rsidRDefault="00236EED" w:rsidP="00311AF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36EED">
        <w:rPr>
          <w:rFonts w:ascii="Arial" w:eastAsia="Times New Roman" w:hAnsi="Arial" w:cs="Arial"/>
          <w:sz w:val="24"/>
          <w:szCs w:val="24"/>
          <w:lang w:val="en-US"/>
        </w:rPr>
        <w:t xml:space="preserve">COLLINS, Randall. </w:t>
      </w:r>
      <w:r w:rsidRPr="00236EED">
        <w:rPr>
          <w:rFonts w:ascii="Arial" w:eastAsia="Times New Roman" w:hAnsi="Arial" w:cs="Arial"/>
          <w:b/>
          <w:sz w:val="24"/>
          <w:szCs w:val="24"/>
          <w:lang w:val="en-US"/>
        </w:rPr>
        <w:t>The Credential Society</w:t>
      </w:r>
      <w:r w:rsidRPr="00236EED">
        <w:rPr>
          <w:rFonts w:ascii="Arial" w:eastAsia="Times New Roman" w:hAnsi="Arial" w:cs="Arial"/>
          <w:sz w:val="24"/>
          <w:szCs w:val="24"/>
          <w:lang w:val="en-US"/>
        </w:rPr>
        <w:t xml:space="preserve">: A Historical Sociology of Education and Stratification. </w:t>
      </w:r>
      <w:r w:rsidRPr="00236EED">
        <w:rPr>
          <w:rFonts w:ascii="Arial" w:eastAsia="Times New Roman" w:hAnsi="Arial" w:cs="Arial"/>
          <w:sz w:val="24"/>
          <w:szCs w:val="24"/>
        </w:rPr>
        <w:t>New York: Academic Press, 1979.</w:t>
      </w:r>
    </w:p>
    <w:p w:rsidR="00311AFC" w:rsidRPr="00824054" w:rsidRDefault="00311AFC" w:rsidP="00311A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24054">
        <w:rPr>
          <w:rFonts w:ascii="Arial" w:eastAsia="Times New Roman" w:hAnsi="Arial" w:cs="Arial"/>
          <w:sz w:val="24"/>
          <w:szCs w:val="24"/>
        </w:rPr>
        <w:t xml:space="preserve">CPA. Comissão Própria de Avaliação. </w:t>
      </w:r>
      <w:r w:rsidRPr="00824054">
        <w:rPr>
          <w:rFonts w:ascii="Arial" w:eastAsia="Times New Roman" w:hAnsi="Arial" w:cs="Arial"/>
          <w:b/>
          <w:sz w:val="24"/>
          <w:szCs w:val="24"/>
        </w:rPr>
        <w:t>Dados sobre o numero de alunos em CST, e Finalidades como agente de transformação regional</w:t>
      </w:r>
      <w:r w:rsidRPr="00824054">
        <w:rPr>
          <w:rFonts w:ascii="Arial" w:eastAsia="Times New Roman" w:hAnsi="Arial" w:cs="Arial"/>
          <w:sz w:val="24"/>
          <w:szCs w:val="24"/>
        </w:rPr>
        <w:t>. Disponível em:</w:t>
      </w:r>
      <w:r w:rsidR="0081268C" w:rsidRPr="00824054">
        <w:rPr>
          <w:rFonts w:ascii="Arial" w:eastAsia="Times New Roman" w:hAnsi="Arial" w:cs="Arial"/>
          <w:sz w:val="24"/>
          <w:szCs w:val="24"/>
        </w:rPr>
        <w:t xml:space="preserve"> </w:t>
      </w:r>
      <w:r w:rsidRPr="00824054">
        <w:rPr>
          <w:rFonts w:ascii="Arial" w:eastAsia="Times New Roman" w:hAnsi="Arial" w:cs="Arial"/>
          <w:sz w:val="24"/>
          <w:szCs w:val="24"/>
        </w:rPr>
        <w:t>&lt;http://cpa.ifrs.edu.br/site/conteudo/index/id/174&gt;</w:t>
      </w:r>
      <w:r w:rsidRPr="00824054">
        <w:rPr>
          <w:rFonts w:ascii="Arial" w:hAnsi="Arial" w:cs="Arial"/>
          <w:sz w:val="24"/>
          <w:szCs w:val="24"/>
        </w:rPr>
        <w:t xml:space="preserve"> Acesso em 06 abr.2016.</w:t>
      </w:r>
    </w:p>
    <w:p w:rsidR="00257B99" w:rsidRPr="00311AFC" w:rsidRDefault="00257B99" w:rsidP="00311AF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DELUCA, Gabriela; ROCHA-DE-OLIVEIRA, Sidinei. </w:t>
      </w:r>
      <w:r w:rsidRPr="00257B99">
        <w:rPr>
          <w:rFonts w:ascii="Arial" w:hAnsi="Arial" w:cs="Arial"/>
          <w:bCs/>
          <w:sz w:val="24"/>
          <w:szCs w:val="24"/>
        </w:rPr>
        <w:t xml:space="preserve">Do Estigma à Arte: a Carreira do Tatuar no Sul do Brasil. In: </w:t>
      </w:r>
      <w:r>
        <w:rPr>
          <w:rFonts w:ascii="Arial" w:hAnsi="Arial" w:cs="Arial"/>
          <w:bCs/>
          <w:sz w:val="24"/>
          <w:szCs w:val="24"/>
        </w:rPr>
        <w:t xml:space="preserve">XL Encontro da ANPAD, Costa do Sauípe. </w:t>
      </w:r>
      <w:r w:rsidRPr="00597348">
        <w:rPr>
          <w:rFonts w:ascii="Arial" w:hAnsi="Arial" w:cs="Arial"/>
          <w:b/>
          <w:bCs/>
          <w:sz w:val="24"/>
          <w:szCs w:val="24"/>
        </w:rPr>
        <w:t>Anais do XL EnANPAD</w:t>
      </w:r>
      <w:r>
        <w:rPr>
          <w:rFonts w:ascii="Arial" w:hAnsi="Arial" w:cs="Arial"/>
          <w:bCs/>
          <w:sz w:val="24"/>
          <w:szCs w:val="24"/>
        </w:rPr>
        <w:t>, 2016.</w:t>
      </w:r>
    </w:p>
    <w:p w:rsidR="00952D0C" w:rsidRPr="00311AFC" w:rsidRDefault="00952D0C" w:rsidP="00952D0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1AFC">
        <w:rPr>
          <w:rFonts w:ascii="Arial" w:eastAsia="Times New Roman" w:hAnsi="Arial" w:cs="Arial"/>
          <w:sz w:val="24"/>
          <w:szCs w:val="24"/>
        </w:rPr>
        <w:t xml:space="preserve">DUTRA, Joel Souza. A gestão de carreira. In: LIMONGI-França, Ana Cristina et al. </w:t>
      </w:r>
      <w:r w:rsidRPr="00311AFC">
        <w:rPr>
          <w:rFonts w:ascii="Arial" w:eastAsia="Times New Roman" w:hAnsi="Arial" w:cs="Arial"/>
          <w:b/>
          <w:sz w:val="24"/>
          <w:szCs w:val="24"/>
        </w:rPr>
        <w:t>As pessoas na organização</w:t>
      </w:r>
      <w:r w:rsidRPr="00311AFC">
        <w:rPr>
          <w:rFonts w:ascii="Arial" w:eastAsia="Times New Roman" w:hAnsi="Arial" w:cs="Arial"/>
          <w:sz w:val="24"/>
          <w:szCs w:val="24"/>
        </w:rPr>
        <w:t>. São Paulo: Gente, 2002, p.100-114.</w:t>
      </w:r>
    </w:p>
    <w:p w:rsidR="00952D0C" w:rsidRDefault="00952D0C" w:rsidP="00952D0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57B99">
        <w:rPr>
          <w:rFonts w:ascii="Arial" w:eastAsia="Times New Roman" w:hAnsi="Arial" w:cs="Arial"/>
          <w:sz w:val="24"/>
          <w:szCs w:val="24"/>
        </w:rPr>
        <w:t>DUTRA, Joel</w:t>
      </w:r>
      <w:r w:rsidRPr="00B23C45">
        <w:rPr>
          <w:rFonts w:ascii="Arial" w:eastAsia="Times New Roman" w:hAnsi="Arial" w:cs="Arial"/>
          <w:sz w:val="24"/>
          <w:szCs w:val="24"/>
        </w:rPr>
        <w:t>. Gestão de Carreiras.</w:t>
      </w:r>
      <w:r w:rsidRPr="00257B99">
        <w:rPr>
          <w:rFonts w:ascii="Arial" w:eastAsia="Times New Roman" w:hAnsi="Arial" w:cs="Arial"/>
          <w:sz w:val="24"/>
          <w:szCs w:val="24"/>
        </w:rPr>
        <w:t xml:space="preserve"> </w:t>
      </w:r>
      <w:r w:rsidRPr="00B23C45">
        <w:rPr>
          <w:rFonts w:ascii="Arial" w:eastAsia="Times New Roman" w:hAnsi="Arial" w:cs="Arial"/>
          <w:b/>
          <w:sz w:val="24"/>
          <w:szCs w:val="24"/>
        </w:rPr>
        <w:t>GV Executivo.</w:t>
      </w:r>
      <w:r w:rsidRPr="00257B99">
        <w:rPr>
          <w:rFonts w:ascii="Arial" w:eastAsia="Times New Roman" w:hAnsi="Arial" w:cs="Arial"/>
          <w:sz w:val="24"/>
          <w:szCs w:val="24"/>
        </w:rPr>
        <w:t xml:space="preserve"> v7, n.1,Jan/Fev.2008. </w:t>
      </w:r>
    </w:p>
    <w:p w:rsidR="00311AFC" w:rsidRPr="00311AFC" w:rsidRDefault="00B23C45" w:rsidP="00311AF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DUTRA, Joel Souza; VELOSO, Elza F. Rosa; FISCHER, André Luiz</w:t>
      </w:r>
      <w:r w:rsidR="00311AFC" w:rsidRPr="00311AFC">
        <w:rPr>
          <w:rFonts w:ascii="Arial" w:eastAsia="Times New Roman" w:hAnsi="Arial" w:cs="Arial"/>
          <w:sz w:val="24"/>
          <w:szCs w:val="24"/>
        </w:rPr>
        <w:t xml:space="preserve">. As carreiras inteligentes e sua percepção pelo clima organizacional. </w:t>
      </w:r>
      <w:r w:rsidR="00311AFC" w:rsidRPr="00311AFC">
        <w:rPr>
          <w:rFonts w:ascii="Arial" w:eastAsia="Times New Roman" w:hAnsi="Arial" w:cs="Arial"/>
          <w:b/>
          <w:sz w:val="24"/>
          <w:szCs w:val="24"/>
        </w:rPr>
        <w:t>Revista Brasileira de Orientação Profissional</w:t>
      </w:r>
      <w:r w:rsidR="003420AB">
        <w:rPr>
          <w:rFonts w:ascii="Arial" w:eastAsia="Times New Roman" w:hAnsi="Arial" w:cs="Arial"/>
          <w:sz w:val="24"/>
          <w:szCs w:val="24"/>
        </w:rPr>
        <w:t>, 2009,10(1),</w:t>
      </w:r>
      <w:r w:rsidR="00311AFC">
        <w:rPr>
          <w:rFonts w:ascii="Arial" w:eastAsia="Times New Roman" w:hAnsi="Arial" w:cs="Arial"/>
          <w:sz w:val="24"/>
          <w:szCs w:val="24"/>
        </w:rPr>
        <w:t>p</w:t>
      </w:r>
      <w:r w:rsidR="00311AFC" w:rsidRPr="00311AFC">
        <w:rPr>
          <w:rFonts w:ascii="Arial" w:eastAsia="Times New Roman" w:hAnsi="Arial" w:cs="Arial"/>
          <w:sz w:val="24"/>
          <w:szCs w:val="24"/>
        </w:rPr>
        <w:t xml:space="preserve">.55-70. </w:t>
      </w:r>
    </w:p>
    <w:p w:rsidR="00311AFC" w:rsidRPr="00311AFC" w:rsidRDefault="00311AFC" w:rsidP="00311AF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1AFC">
        <w:rPr>
          <w:rFonts w:ascii="Arial" w:eastAsia="Times New Roman" w:hAnsi="Arial" w:cs="Arial"/>
          <w:sz w:val="24"/>
          <w:szCs w:val="24"/>
        </w:rPr>
        <w:t xml:space="preserve">FERREIRA, Bruna de Couto Quintanilha. ROCHA-DE-OLIVEIRA, Sidinei. Âncoras de Carreira dos estudantes de administração: Um estudo numa IES do Rio de Janeiro. </w:t>
      </w:r>
      <w:r w:rsidRPr="00311AFC">
        <w:rPr>
          <w:rFonts w:ascii="Arial" w:eastAsia="Times New Roman" w:hAnsi="Arial" w:cs="Arial"/>
          <w:b/>
          <w:sz w:val="24"/>
          <w:szCs w:val="24"/>
        </w:rPr>
        <w:t>Revista de Gestão do Unilasalle</w:t>
      </w:r>
      <w:r w:rsidRPr="00311AFC">
        <w:rPr>
          <w:rFonts w:ascii="Arial" w:eastAsia="Times New Roman" w:hAnsi="Arial" w:cs="Arial"/>
          <w:sz w:val="24"/>
          <w:szCs w:val="24"/>
        </w:rPr>
        <w:t>. Canoas, V.2, n.1, p.84-96, mar. 2013.</w:t>
      </w:r>
    </w:p>
    <w:p w:rsidR="00311AFC" w:rsidRPr="00311AFC" w:rsidRDefault="00311AFC" w:rsidP="00311AF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1AFC">
        <w:rPr>
          <w:rFonts w:ascii="Arial" w:eastAsia="Times New Roman" w:hAnsi="Arial" w:cs="Arial"/>
          <w:sz w:val="24"/>
          <w:szCs w:val="24"/>
        </w:rPr>
        <w:t xml:space="preserve">FRANÇA, Ana Cristina Limongi. </w:t>
      </w:r>
      <w:r w:rsidRPr="00311AFC">
        <w:rPr>
          <w:rFonts w:ascii="Arial" w:eastAsia="Times New Roman" w:hAnsi="Arial" w:cs="Arial"/>
          <w:b/>
          <w:sz w:val="24"/>
          <w:szCs w:val="24"/>
        </w:rPr>
        <w:t>Práticas de Recursos Humanos</w:t>
      </w:r>
      <w:r w:rsidRPr="00311AFC">
        <w:rPr>
          <w:rFonts w:ascii="Arial" w:eastAsia="Times New Roman" w:hAnsi="Arial" w:cs="Arial"/>
          <w:sz w:val="24"/>
          <w:szCs w:val="24"/>
        </w:rPr>
        <w:t xml:space="preserve">: conceitos, ferramentas e procedimentos. 1 ed. Atlas, 2013. </w:t>
      </w:r>
    </w:p>
    <w:p w:rsidR="00236EED" w:rsidRPr="002D211D" w:rsidRDefault="00236EED" w:rsidP="00311AF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36EED">
        <w:rPr>
          <w:rFonts w:ascii="Arial" w:eastAsia="Times New Roman" w:hAnsi="Arial" w:cs="Arial"/>
          <w:sz w:val="24"/>
          <w:szCs w:val="24"/>
        </w:rPr>
        <w:lastRenderedPageBreak/>
        <w:t xml:space="preserve">GUIMARÃES, Nadya Araújo; BARONE, Leonardo Sangali; BRITO, Murillo Marchner. Mercado e Mercantilização do Trabalho no Brasil. In ARRETCHE, Marta (org.). </w:t>
      </w:r>
      <w:r w:rsidRPr="00236EED">
        <w:rPr>
          <w:rFonts w:ascii="Arial" w:eastAsia="Times New Roman" w:hAnsi="Arial" w:cs="Arial"/>
          <w:b/>
          <w:sz w:val="24"/>
          <w:szCs w:val="24"/>
        </w:rPr>
        <w:t>Trajetórias das desigualdade</w:t>
      </w:r>
      <w:r w:rsidRPr="00236EED">
        <w:rPr>
          <w:rFonts w:ascii="Arial" w:eastAsia="Times New Roman" w:hAnsi="Arial" w:cs="Arial"/>
          <w:sz w:val="24"/>
          <w:szCs w:val="24"/>
        </w:rPr>
        <w:t xml:space="preserve">s: como o Brasil mudou nos últimos cinquenta anos. </w:t>
      </w:r>
      <w:r w:rsidRPr="002D211D">
        <w:rPr>
          <w:rFonts w:ascii="Arial" w:eastAsia="Times New Roman" w:hAnsi="Arial" w:cs="Arial"/>
          <w:sz w:val="24"/>
          <w:szCs w:val="24"/>
        </w:rPr>
        <w:t>São Paulo: Editora Unesp; CEM, 2015, pp. 395-422.</w:t>
      </w:r>
    </w:p>
    <w:p w:rsidR="00236EED" w:rsidRPr="00236EED" w:rsidRDefault="00236EED" w:rsidP="00236EE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36EED">
        <w:rPr>
          <w:rFonts w:ascii="Arial" w:eastAsia="Times New Roman" w:hAnsi="Arial" w:cs="Arial"/>
          <w:sz w:val="24"/>
          <w:szCs w:val="24"/>
        </w:rPr>
        <w:t xml:space="preserve">HASENBALG, Carlos. A transição da escola para o trabalho. In HASENBALG, Carlos e SILVA, Nelson do Vale (Eds.), </w:t>
      </w:r>
      <w:r w:rsidRPr="00236EED">
        <w:rPr>
          <w:rFonts w:ascii="Arial" w:eastAsia="Times New Roman" w:hAnsi="Arial" w:cs="Arial"/>
          <w:b/>
          <w:iCs/>
          <w:sz w:val="24"/>
          <w:szCs w:val="24"/>
        </w:rPr>
        <w:t>Origens e destinos. Desigualdades sociais ao longo da vida</w:t>
      </w:r>
      <w:r w:rsidRPr="00236EED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236EED">
        <w:rPr>
          <w:rFonts w:ascii="Arial" w:eastAsia="Times New Roman" w:hAnsi="Arial" w:cs="Arial"/>
          <w:sz w:val="24"/>
          <w:szCs w:val="24"/>
        </w:rPr>
        <w:t>(pp. 147-172). Rio de Janeiro: Topbooks, 2003.</w:t>
      </w:r>
    </w:p>
    <w:p w:rsidR="00311AFC" w:rsidRPr="00311AFC" w:rsidRDefault="00311AFC" w:rsidP="00311AF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1AFC">
        <w:rPr>
          <w:rFonts w:ascii="Arial" w:eastAsia="Times New Roman" w:hAnsi="Arial" w:cs="Arial"/>
          <w:sz w:val="24"/>
          <w:szCs w:val="24"/>
        </w:rPr>
        <w:t>IFRS. Instituto Federal de Educação Ciência e Tecnologia</w:t>
      </w:r>
      <w:r w:rsidRPr="00311AFC">
        <w:rPr>
          <w:rFonts w:ascii="Arial" w:eastAsia="Times New Roman" w:hAnsi="Arial" w:cs="Arial"/>
          <w:sz w:val="24"/>
          <w:szCs w:val="24"/>
        </w:rPr>
        <w:tab/>
        <w:t xml:space="preserve"> Campus Farroupilha. </w:t>
      </w:r>
      <w:r w:rsidR="00B6703E">
        <w:rPr>
          <w:rFonts w:ascii="Arial" w:eastAsia="Times New Roman" w:hAnsi="Arial" w:cs="Arial"/>
          <w:b/>
          <w:sz w:val="24"/>
          <w:szCs w:val="24"/>
        </w:rPr>
        <w:t>Instituição</w:t>
      </w:r>
      <w:r w:rsidRPr="00311AFC">
        <w:rPr>
          <w:rFonts w:ascii="Arial" w:eastAsia="Times New Roman" w:hAnsi="Arial" w:cs="Arial"/>
          <w:sz w:val="24"/>
          <w:szCs w:val="24"/>
        </w:rPr>
        <w:t xml:space="preserve">. Disponível em: </w:t>
      </w:r>
      <w:r w:rsidRPr="00023EF0">
        <w:rPr>
          <w:rFonts w:ascii="Arial" w:hAnsi="Arial" w:cs="Arial"/>
          <w:sz w:val="24"/>
          <w:szCs w:val="24"/>
        </w:rPr>
        <w:t>&lt;http://www.farroupilha.ifrs.edu.br</w:t>
      </w:r>
      <w:r w:rsidRPr="00311AFC">
        <w:rPr>
          <w:rFonts w:ascii="Arial" w:eastAsia="Times New Roman" w:hAnsi="Arial" w:cs="Arial"/>
          <w:sz w:val="24"/>
          <w:szCs w:val="24"/>
        </w:rPr>
        <w:t xml:space="preserve">&gt; Acesso em: 04 </w:t>
      </w:r>
      <w:r w:rsidR="00B6703E">
        <w:rPr>
          <w:rFonts w:ascii="Arial" w:eastAsia="Times New Roman" w:hAnsi="Arial" w:cs="Arial"/>
          <w:sz w:val="24"/>
          <w:szCs w:val="24"/>
        </w:rPr>
        <w:t>jan</w:t>
      </w:r>
      <w:r w:rsidRPr="00311AFC">
        <w:rPr>
          <w:rFonts w:ascii="Arial" w:eastAsia="Times New Roman" w:hAnsi="Arial" w:cs="Arial"/>
          <w:sz w:val="24"/>
          <w:szCs w:val="24"/>
        </w:rPr>
        <w:t>.201</w:t>
      </w:r>
      <w:r w:rsidR="00B6703E">
        <w:rPr>
          <w:rFonts w:ascii="Arial" w:eastAsia="Times New Roman" w:hAnsi="Arial" w:cs="Arial"/>
          <w:sz w:val="24"/>
          <w:szCs w:val="24"/>
        </w:rPr>
        <w:t>7</w:t>
      </w:r>
      <w:r w:rsidRPr="00311AFC">
        <w:rPr>
          <w:rFonts w:ascii="Arial" w:eastAsia="Times New Roman" w:hAnsi="Arial" w:cs="Arial"/>
          <w:sz w:val="24"/>
          <w:szCs w:val="24"/>
        </w:rPr>
        <w:t>.</w:t>
      </w:r>
    </w:p>
    <w:p w:rsidR="00311AFC" w:rsidRDefault="00311AFC" w:rsidP="00311A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1AFC">
        <w:rPr>
          <w:rFonts w:ascii="Arial" w:eastAsia="Times New Roman" w:hAnsi="Arial" w:cs="Arial"/>
          <w:sz w:val="24"/>
          <w:szCs w:val="24"/>
        </w:rPr>
        <w:t>IFRS. Instituto Federal de Educação Ciência e Tecnologia</w:t>
      </w:r>
      <w:r w:rsidRPr="00311AFC">
        <w:rPr>
          <w:rFonts w:ascii="Arial" w:eastAsia="Times New Roman" w:hAnsi="Arial" w:cs="Arial"/>
          <w:sz w:val="24"/>
          <w:szCs w:val="24"/>
        </w:rPr>
        <w:tab/>
        <w:t xml:space="preserve"> Campus Farroupilha. </w:t>
      </w:r>
      <w:r w:rsidRPr="00311AFC">
        <w:rPr>
          <w:rFonts w:ascii="Arial" w:eastAsia="Times New Roman" w:hAnsi="Arial" w:cs="Arial"/>
          <w:b/>
          <w:sz w:val="24"/>
          <w:szCs w:val="24"/>
        </w:rPr>
        <w:t>Densidade de inscritos nos processos</w:t>
      </w:r>
      <w:r w:rsidRPr="00311AFC">
        <w:rPr>
          <w:rFonts w:ascii="Arial" w:eastAsia="Times New Roman" w:hAnsi="Arial" w:cs="Arial"/>
          <w:sz w:val="24"/>
          <w:szCs w:val="24"/>
        </w:rPr>
        <w:t xml:space="preserve"> </w:t>
      </w:r>
      <w:r w:rsidRPr="00311AFC">
        <w:rPr>
          <w:rFonts w:ascii="Arial" w:eastAsia="Times New Roman" w:hAnsi="Arial" w:cs="Arial"/>
          <w:b/>
          <w:sz w:val="24"/>
          <w:szCs w:val="24"/>
        </w:rPr>
        <w:t>seletivos</w:t>
      </w:r>
      <w:r w:rsidRPr="00311AFC">
        <w:rPr>
          <w:rFonts w:ascii="Arial" w:eastAsia="Times New Roman" w:hAnsi="Arial" w:cs="Arial"/>
          <w:sz w:val="24"/>
          <w:szCs w:val="24"/>
        </w:rPr>
        <w:t>. Disponível em: &lt;</w:t>
      </w:r>
      <w:r w:rsidRPr="00023EF0">
        <w:rPr>
          <w:rFonts w:ascii="Arial" w:hAnsi="Arial" w:cs="Arial"/>
          <w:sz w:val="24"/>
          <w:szCs w:val="24"/>
        </w:rPr>
        <w:t>http://www.farroupilha.ifrs.edu.br/site/conteudo.php?cat=14</w:t>
      </w:r>
      <w:r w:rsidR="00431D07">
        <w:rPr>
          <w:rFonts w:ascii="Arial" w:hAnsi="Arial" w:cs="Arial"/>
          <w:sz w:val="24"/>
          <w:szCs w:val="24"/>
        </w:rPr>
        <w:t xml:space="preserve">&gt;. </w:t>
      </w:r>
      <w:r w:rsidRPr="00311AFC">
        <w:rPr>
          <w:rFonts w:ascii="Arial" w:hAnsi="Arial" w:cs="Arial"/>
          <w:sz w:val="24"/>
          <w:szCs w:val="24"/>
        </w:rPr>
        <w:t>Acesso 0</w:t>
      </w:r>
      <w:r w:rsidR="00431D07">
        <w:rPr>
          <w:rFonts w:ascii="Arial" w:hAnsi="Arial" w:cs="Arial"/>
          <w:sz w:val="24"/>
          <w:szCs w:val="24"/>
        </w:rPr>
        <w:t>3</w:t>
      </w:r>
      <w:r w:rsidRPr="00311AFC">
        <w:rPr>
          <w:rFonts w:ascii="Arial" w:hAnsi="Arial" w:cs="Arial"/>
          <w:sz w:val="24"/>
          <w:szCs w:val="24"/>
        </w:rPr>
        <w:t xml:space="preserve"> </w:t>
      </w:r>
      <w:r w:rsidR="00431D07">
        <w:rPr>
          <w:rFonts w:ascii="Arial" w:hAnsi="Arial" w:cs="Arial"/>
          <w:sz w:val="24"/>
          <w:szCs w:val="24"/>
        </w:rPr>
        <w:t>mar</w:t>
      </w:r>
      <w:r w:rsidRPr="00311AFC">
        <w:rPr>
          <w:rFonts w:ascii="Arial" w:hAnsi="Arial" w:cs="Arial"/>
          <w:sz w:val="24"/>
          <w:szCs w:val="24"/>
        </w:rPr>
        <w:t>.</w:t>
      </w:r>
      <w:r w:rsidR="00431D07">
        <w:rPr>
          <w:rFonts w:ascii="Arial" w:hAnsi="Arial" w:cs="Arial"/>
          <w:sz w:val="24"/>
          <w:szCs w:val="24"/>
        </w:rPr>
        <w:t xml:space="preserve"> </w:t>
      </w:r>
      <w:r w:rsidRPr="00311AF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</w:t>
      </w:r>
      <w:r w:rsidRPr="00311AFC">
        <w:rPr>
          <w:rFonts w:ascii="Arial" w:hAnsi="Arial" w:cs="Arial"/>
          <w:sz w:val="24"/>
          <w:szCs w:val="24"/>
        </w:rPr>
        <w:t>1</w:t>
      </w:r>
      <w:r w:rsidR="00431D07">
        <w:rPr>
          <w:rFonts w:ascii="Arial" w:hAnsi="Arial" w:cs="Arial"/>
          <w:sz w:val="24"/>
          <w:szCs w:val="24"/>
        </w:rPr>
        <w:t>7</w:t>
      </w:r>
      <w:r w:rsidRPr="00311AFC">
        <w:rPr>
          <w:rFonts w:ascii="Arial" w:hAnsi="Arial" w:cs="Arial"/>
          <w:sz w:val="24"/>
          <w:szCs w:val="24"/>
        </w:rPr>
        <w:t>.</w:t>
      </w:r>
    </w:p>
    <w:p w:rsidR="00E4710B" w:rsidRPr="00BB1600" w:rsidRDefault="00E4710B" w:rsidP="00E47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1600">
        <w:rPr>
          <w:rFonts w:ascii="Arial" w:hAnsi="Arial" w:cs="Arial"/>
          <w:sz w:val="24"/>
          <w:szCs w:val="24"/>
        </w:rPr>
        <w:t xml:space="preserve">INSTITUTO NACIONAL DE ESTUDOS E PESQUISAS EDUCACIONAIS ANÍSIO TEIXEIRA. </w:t>
      </w:r>
      <w:r w:rsidRPr="00BB1600">
        <w:rPr>
          <w:rFonts w:ascii="Arial" w:hAnsi="Arial" w:cs="Arial"/>
          <w:b/>
          <w:sz w:val="24"/>
          <w:szCs w:val="24"/>
        </w:rPr>
        <w:t>INEP</w:t>
      </w:r>
      <w:r w:rsidRPr="00BB1600">
        <w:rPr>
          <w:rFonts w:ascii="Arial" w:hAnsi="Arial" w:cs="Arial"/>
          <w:sz w:val="24"/>
          <w:szCs w:val="24"/>
        </w:rPr>
        <w:t>. (2004). Resumo Técnico Senso 2004. Disponível em: &lt;</w:t>
      </w:r>
      <w:hyperlink r:id="rId10" w:history="1">
        <w:r w:rsidRPr="00BB1600">
          <w:rPr>
            <w:rStyle w:val="Hyperlink"/>
            <w:rFonts w:ascii="Arial" w:hAnsi="Arial" w:cs="Arial"/>
            <w:color w:val="auto"/>
            <w:sz w:val="24"/>
            <w:szCs w:val="24"/>
          </w:rPr>
          <w:t>http://download.inep.gov.br/download/superior/2004/censosuperior/Resumo_tecnico-Censo_2004.pdf</w:t>
        </w:r>
      </w:hyperlink>
      <w:r w:rsidRPr="00BB1600">
        <w:rPr>
          <w:rFonts w:ascii="Arial" w:hAnsi="Arial" w:cs="Arial"/>
          <w:sz w:val="24"/>
          <w:szCs w:val="24"/>
        </w:rPr>
        <w:t>&gt;. Acesso em: 27 jun. 2014.</w:t>
      </w:r>
    </w:p>
    <w:p w:rsidR="00E4710B" w:rsidRDefault="00E4710B" w:rsidP="00E4710B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B1600">
        <w:rPr>
          <w:rFonts w:ascii="Arial" w:hAnsi="Arial" w:cs="Arial"/>
          <w:sz w:val="24"/>
          <w:szCs w:val="24"/>
          <w:shd w:val="clear" w:color="auto" w:fill="FFFFFF"/>
        </w:rPr>
        <w:t xml:space="preserve">INSTITUTO NACIONAL DE ESTUDOS E PESQUISAS EDUCACIONAIS ANÍSIO TEIXEIRA. </w:t>
      </w:r>
      <w:r w:rsidRPr="00BB1600">
        <w:rPr>
          <w:rFonts w:ascii="Arial" w:hAnsi="Arial" w:cs="Arial"/>
          <w:b/>
          <w:sz w:val="24"/>
          <w:szCs w:val="24"/>
          <w:shd w:val="clear" w:color="auto" w:fill="FFFFFF"/>
        </w:rPr>
        <w:t>INEP</w:t>
      </w:r>
      <w:r w:rsidRPr="00BB1600">
        <w:rPr>
          <w:rFonts w:ascii="Arial" w:hAnsi="Arial" w:cs="Arial"/>
          <w:sz w:val="24"/>
          <w:szCs w:val="24"/>
          <w:shd w:val="clear" w:color="auto" w:fill="FFFFFF"/>
        </w:rPr>
        <w:t>. Sinopses Estatísticas da Educação Superior – Graduação. 2015. Disponível em: &lt;</w:t>
      </w:r>
      <w:hyperlink r:id="rId11" w:history="1">
        <w:r w:rsidRPr="00BB1600">
          <w:rPr>
            <w:rStyle w:val="Hyperlink"/>
            <w:rFonts w:ascii="Arial" w:hAnsi="Arial" w:cs="Arial"/>
            <w:sz w:val="24"/>
            <w:szCs w:val="24"/>
          </w:rPr>
          <w:t>http://portal.inep.gov.br/web/guest/sinopses-estatisticas-da-educacao-superior</w:t>
        </w:r>
      </w:hyperlink>
      <w:r w:rsidRPr="00BB1600">
        <w:rPr>
          <w:rFonts w:ascii="Arial" w:hAnsi="Arial" w:cs="Arial"/>
          <w:sz w:val="24"/>
          <w:szCs w:val="24"/>
          <w:shd w:val="clear" w:color="auto" w:fill="FFFFFF"/>
        </w:rPr>
        <w:t>&gt;. Acesso em: 16 jan. 2016.</w:t>
      </w:r>
    </w:p>
    <w:p w:rsidR="00311AFC" w:rsidRPr="00311AFC" w:rsidRDefault="00311AFC" w:rsidP="00E471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1AFC">
        <w:rPr>
          <w:rFonts w:ascii="Arial" w:hAnsi="Arial" w:cs="Arial"/>
          <w:sz w:val="24"/>
          <w:szCs w:val="24"/>
        </w:rPr>
        <w:t>Instituto de Pesquisa Econômica Aplicada.</w:t>
      </w:r>
      <w:r w:rsidR="00E4710B">
        <w:rPr>
          <w:rFonts w:ascii="Arial" w:hAnsi="Arial" w:cs="Arial"/>
          <w:sz w:val="24"/>
          <w:szCs w:val="24"/>
        </w:rPr>
        <w:t xml:space="preserve"> </w:t>
      </w:r>
      <w:r w:rsidR="00E4710B" w:rsidRPr="00311AFC">
        <w:rPr>
          <w:rFonts w:ascii="Arial" w:hAnsi="Arial" w:cs="Arial"/>
          <w:b/>
          <w:bCs/>
          <w:sz w:val="24"/>
          <w:szCs w:val="24"/>
        </w:rPr>
        <w:t>IPEA</w:t>
      </w:r>
      <w:r w:rsidR="00E4710B" w:rsidRPr="00311AFC">
        <w:rPr>
          <w:rFonts w:ascii="Arial" w:hAnsi="Arial" w:cs="Arial"/>
          <w:sz w:val="24"/>
          <w:szCs w:val="24"/>
        </w:rPr>
        <w:t>.</w:t>
      </w:r>
      <w:r w:rsidR="00E4710B">
        <w:rPr>
          <w:rFonts w:ascii="Arial" w:hAnsi="Arial" w:cs="Arial"/>
          <w:sz w:val="24"/>
          <w:szCs w:val="24"/>
        </w:rPr>
        <w:t xml:space="preserve"> </w:t>
      </w:r>
      <w:r w:rsidRPr="00311AFC">
        <w:rPr>
          <w:rFonts w:ascii="Arial" w:hAnsi="Arial" w:cs="Arial"/>
          <w:b/>
          <w:sz w:val="24"/>
          <w:szCs w:val="24"/>
        </w:rPr>
        <w:t>PNAD. Dados sobre os últimos 20 anos do mercado de trabalho brasileiro</w:t>
      </w:r>
      <w:r w:rsidRPr="00311AFC">
        <w:rPr>
          <w:rFonts w:ascii="Arial" w:hAnsi="Arial" w:cs="Arial"/>
          <w:sz w:val="24"/>
          <w:szCs w:val="24"/>
        </w:rPr>
        <w:t>.</w:t>
      </w:r>
      <w:r w:rsidR="00E4710B">
        <w:rPr>
          <w:rFonts w:ascii="Arial" w:hAnsi="Arial" w:cs="Arial"/>
          <w:sz w:val="24"/>
          <w:szCs w:val="24"/>
        </w:rPr>
        <w:t xml:space="preserve"> 2012.</w:t>
      </w:r>
      <w:r w:rsidRPr="00311AFC">
        <w:rPr>
          <w:rFonts w:ascii="Arial" w:hAnsi="Arial" w:cs="Arial"/>
          <w:sz w:val="24"/>
          <w:szCs w:val="24"/>
        </w:rPr>
        <w:t xml:space="preserve"> Disponível em:  &lt;http://www.ipea.gov.br/portal/images/stories/PDFs/comunicado/131007_comunicadoipea160.pdf&gt;. Acesso em: 05 jun. 2016.</w:t>
      </w:r>
    </w:p>
    <w:p w:rsidR="00311AFC" w:rsidRPr="00311AFC" w:rsidRDefault="00311AFC" w:rsidP="00311AF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1AFC">
        <w:rPr>
          <w:rFonts w:ascii="Arial" w:eastAsia="Times New Roman" w:hAnsi="Arial" w:cs="Arial"/>
          <w:sz w:val="24"/>
          <w:szCs w:val="24"/>
        </w:rPr>
        <w:t xml:space="preserve">LAHIRE, Bernard. </w:t>
      </w:r>
      <w:r w:rsidRPr="00311AFC">
        <w:rPr>
          <w:rFonts w:ascii="Arial" w:eastAsia="Times New Roman" w:hAnsi="Arial" w:cs="Arial"/>
          <w:b/>
          <w:sz w:val="24"/>
          <w:szCs w:val="24"/>
        </w:rPr>
        <w:t>Retratos sociológicos: disposições e variações individuais</w:t>
      </w:r>
      <w:r w:rsidRPr="00311AFC">
        <w:rPr>
          <w:rFonts w:ascii="Arial" w:eastAsia="Times New Roman" w:hAnsi="Arial" w:cs="Arial"/>
          <w:sz w:val="24"/>
          <w:szCs w:val="24"/>
        </w:rPr>
        <w:t>. Porto Alegre: Artmed, 2004.</w:t>
      </w:r>
    </w:p>
    <w:p w:rsidR="00311AFC" w:rsidRPr="00311AFC" w:rsidRDefault="00311AFC" w:rsidP="00311AF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1AFC">
        <w:rPr>
          <w:rFonts w:ascii="Arial" w:eastAsia="Times New Roman" w:hAnsi="Arial" w:cs="Arial"/>
          <w:sz w:val="24"/>
          <w:szCs w:val="24"/>
        </w:rPr>
        <w:t xml:space="preserve">MEC. Ministério da Educação e Cultura. </w:t>
      </w:r>
      <w:r w:rsidRPr="00311AFC">
        <w:rPr>
          <w:rFonts w:ascii="Arial" w:eastAsia="Times New Roman" w:hAnsi="Arial" w:cs="Arial"/>
          <w:b/>
          <w:sz w:val="24"/>
          <w:szCs w:val="24"/>
        </w:rPr>
        <w:t>Dados sobre a verticalização da educação</w:t>
      </w:r>
      <w:r w:rsidRPr="00311AFC">
        <w:rPr>
          <w:rFonts w:ascii="Arial" w:eastAsia="Times New Roman" w:hAnsi="Arial" w:cs="Arial"/>
          <w:sz w:val="24"/>
          <w:szCs w:val="24"/>
        </w:rPr>
        <w:t>. Disponível em: &lt;http://download.inep.gov.br/educacao_superior/censo_superior/apre</w:t>
      </w:r>
      <w:r w:rsidR="00023EF0">
        <w:rPr>
          <w:rFonts w:ascii="Arial" w:eastAsia="Times New Roman" w:hAnsi="Arial" w:cs="Arial"/>
          <w:sz w:val="24"/>
          <w:szCs w:val="24"/>
        </w:rPr>
        <w:t xml:space="preserve"> </w:t>
      </w:r>
      <w:r w:rsidRPr="00311AFC">
        <w:rPr>
          <w:rFonts w:ascii="Arial" w:eastAsia="Times New Roman" w:hAnsi="Arial" w:cs="Arial"/>
          <w:sz w:val="24"/>
          <w:szCs w:val="24"/>
        </w:rPr>
        <w:t>sentacao/2014/coletiva_censo_superior_2013.pdf &gt; Acesso em: 09 de jun. de 2016.</w:t>
      </w:r>
    </w:p>
    <w:p w:rsidR="00311AFC" w:rsidRPr="00023EF0" w:rsidRDefault="00311AFC" w:rsidP="00311AF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1AFC">
        <w:rPr>
          <w:rFonts w:ascii="Arial" w:eastAsia="Times New Roman" w:hAnsi="Arial" w:cs="Arial"/>
          <w:sz w:val="24"/>
          <w:szCs w:val="24"/>
        </w:rPr>
        <w:t xml:space="preserve">MTE. Ministério do Trabalho e Emprego. </w:t>
      </w:r>
      <w:r w:rsidRPr="00311AFC">
        <w:rPr>
          <w:rFonts w:ascii="Arial" w:eastAsia="Times New Roman" w:hAnsi="Arial" w:cs="Arial"/>
          <w:b/>
          <w:sz w:val="24"/>
          <w:szCs w:val="24"/>
        </w:rPr>
        <w:t>Dados sobre o aumento de desempregados até fevereiro de 2016</w:t>
      </w:r>
      <w:r w:rsidRPr="00311AFC">
        <w:rPr>
          <w:rFonts w:ascii="Arial" w:eastAsia="Times New Roman" w:hAnsi="Arial" w:cs="Arial"/>
          <w:sz w:val="24"/>
          <w:szCs w:val="24"/>
        </w:rPr>
        <w:t xml:space="preserve">. Disponível em: </w:t>
      </w:r>
      <w:r w:rsidRPr="00023EF0">
        <w:rPr>
          <w:rFonts w:ascii="Arial" w:eastAsia="Times New Roman" w:hAnsi="Arial" w:cs="Arial"/>
          <w:sz w:val="24"/>
          <w:szCs w:val="24"/>
        </w:rPr>
        <w:t>&lt;http://</w:t>
      </w:r>
      <w:r w:rsidR="00236EED">
        <w:rPr>
          <w:rFonts w:ascii="Arial" w:eastAsia="Times New Roman" w:hAnsi="Arial" w:cs="Arial"/>
          <w:sz w:val="24"/>
          <w:szCs w:val="24"/>
        </w:rPr>
        <w:t>x</w:t>
      </w:r>
      <w:r w:rsidRPr="00023EF0">
        <w:rPr>
          <w:rFonts w:ascii="Arial" w:eastAsia="Times New Roman" w:hAnsi="Arial" w:cs="Arial"/>
          <w:sz w:val="24"/>
          <w:szCs w:val="24"/>
        </w:rPr>
        <w:t>acesso.mte.gov.br/data/files/8A7C816A4FF110CB01539F93661D557D/BRASIL%20fevereiro%2016.pdf&gt; Acesso em: 04 de jun.2016.</w:t>
      </w:r>
    </w:p>
    <w:p w:rsidR="00311AFC" w:rsidRPr="00311AFC" w:rsidRDefault="00311AFC" w:rsidP="00311AF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1AFC">
        <w:rPr>
          <w:rFonts w:ascii="Arial" w:eastAsia="Times New Roman" w:hAnsi="Arial" w:cs="Arial"/>
          <w:sz w:val="24"/>
          <w:szCs w:val="24"/>
        </w:rPr>
        <w:lastRenderedPageBreak/>
        <w:t xml:space="preserve">OLTRAMARI, Andrea Poleto. </w:t>
      </w:r>
      <w:r w:rsidRPr="00023EF0">
        <w:rPr>
          <w:rFonts w:ascii="Arial" w:eastAsia="Times New Roman" w:hAnsi="Arial" w:cs="Arial"/>
          <w:sz w:val="24"/>
          <w:szCs w:val="24"/>
        </w:rPr>
        <w:t>Carreira</w:t>
      </w:r>
      <w:r w:rsidRPr="00311AFC">
        <w:rPr>
          <w:rFonts w:ascii="Arial" w:eastAsia="Times New Roman" w:hAnsi="Arial" w:cs="Arial"/>
          <w:sz w:val="24"/>
          <w:szCs w:val="24"/>
        </w:rPr>
        <w:t xml:space="preserve">: Panorama de Artigos Sobre o Tema. </w:t>
      </w:r>
      <w:r w:rsidRPr="00B43DE2">
        <w:rPr>
          <w:rFonts w:ascii="Arial" w:eastAsia="Times New Roman" w:hAnsi="Arial" w:cs="Arial"/>
          <w:b/>
          <w:sz w:val="24"/>
          <w:szCs w:val="24"/>
        </w:rPr>
        <w:t>XXXII Encontro da ANPAD</w:t>
      </w:r>
      <w:r w:rsidRPr="00311AFC">
        <w:rPr>
          <w:rFonts w:ascii="Arial" w:eastAsia="Times New Roman" w:hAnsi="Arial" w:cs="Arial"/>
          <w:sz w:val="24"/>
          <w:szCs w:val="24"/>
        </w:rPr>
        <w:t>. Rio de Janeiro. p. 1-15.6 a 10 de setembro de 2008.</w:t>
      </w:r>
    </w:p>
    <w:p w:rsidR="00311AFC" w:rsidRPr="00311AFC" w:rsidRDefault="00311AFC" w:rsidP="00311AF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1AFC">
        <w:rPr>
          <w:rFonts w:ascii="Arial" w:eastAsia="Times New Roman" w:hAnsi="Arial" w:cs="Arial"/>
          <w:sz w:val="24"/>
          <w:szCs w:val="24"/>
        </w:rPr>
        <w:t xml:space="preserve">PICCININI, Valmiria Carolina; ROCHA-DE-OLIVEIRA, Sidinei. Mercado de trabalho: múltiplos (des)entendimentos. </w:t>
      </w:r>
      <w:r w:rsidRPr="00311AFC">
        <w:rPr>
          <w:rFonts w:ascii="Arial" w:eastAsia="Times New Roman" w:hAnsi="Arial" w:cs="Arial"/>
          <w:b/>
          <w:sz w:val="24"/>
          <w:szCs w:val="24"/>
        </w:rPr>
        <w:t>RAP: Revista de Administração Publica</w:t>
      </w:r>
      <w:r w:rsidRPr="00311AFC">
        <w:rPr>
          <w:rFonts w:ascii="Arial" w:eastAsia="Times New Roman" w:hAnsi="Arial" w:cs="Arial"/>
          <w:sz w:val="24"/>
          <w:szCs w:val="24"/>
        </w:rPr>
        <w:t>. (ISSN 0034-7612), Rio de Janeiro 45(5):1517-538, Set./out. 2011</w:t>
      </w:r>
    </w:p>
    <w:p w:rsidR="00311AFC" w:rsidRDefault="00311AFC" w:rsidP="00311AF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1AFC">
        <w:rPr>
          <w:rFonts w:ascii="Arial" w:eastAsia="Times New Roman" w:hAnsi="Arial" w:cs="Arial"/>
          <w:sz w:val="24"/>
          <w:szCs w:val="24"/>
        </w:rPr>
        <w:t>ROCHA-DE-OLIVEIRA, Sidinei; FERREIRA, Bruna do Couto Quintanilha</w:t>
      </w:r>
      <w:r w:rsidRPr="00311AFC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Pr="00824054">
        <w:rPr>
          <w:rFonts w:ascii="Arial" w:eastAsia="Times New Roman" w:hAnsi="Arial" w:cs="Arial"/>
          <w:sz w:val="24"/>
          <w:szCs w:val="24"/>
        </w:rPr>
        <w:t>Âncoras de carreira dos estudantes de administração: u</w:t>
      </w:r>
      <w:r w:rsidRPr="00311AFC">
        <w:rPr>
          <w:rFonts w:ascii="Arial" w:eastAsia="Times New Roman" w:hAnsi="Arial" w:cs="Arial"/>
          <w:sz w:val="24"/>
          <w:szCs w:val="24"/>
        </w:rPr>
        <w:t xml:space="preserve">m estudo numa IS do Rio de Janeiro. DESENVOLVE: </w:t>
      </w:r>
      <w:r w:rsidRPr="00311AFC">
        <w:rPr>
          <w:rFonts w:ascii="Arial" w:eastAsia="Times New Roman" w:hAnsi="Arial" w:cs="Arial"/>
          <w:b/>
          <w:sz w:val="24"/>
          <w:szCs w:val="24"/>
        </w:rPr>
        <w:t>Revista de Gestão do Unilasalle</w:t>
      </w:r>
      <w:r w:rsidRPr="00311AFC">
        <w:rPr>
          <w:rFonts w:ascii="Arial" w:eastAsia="Times New Roman" w:hAnsi="Arial" w:cs="Arial"/>
          <w:sz w:val="24"/>
          <w:szCs w:val="24"/>
        </w:rPr>
        <w:t xml:space="preserve"> (ISSN 2316-5537), Canoas, v.2, n.1, p 84 -96, mar.2013.</w:t>
      </w:r>
    </w:p>
    <w:p w:rsidR="00236EED" w:rsidRPr="00236EED" w:rsidRDefault="00236EED" w:rsidP="00236EE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36EED">
        <w:rPr>
          <w:rFonts w:ascii="Arial" w:eastAsia="Times New Roman" w:hAnsi="Arial" w:cs="Arial"/>
          <w:sz w:val="24"/>
          <w:szCs w:val="24"/>
        </w:rPr>
        <w:t xml:space="preserve">TAVARES JÚNIOR, Fernando. Reprodução e Mudança Social: debates em sociologia da educação. </w:t>
      </w:r>
      <w:r w:rsidRPr="00236EED">
        <w:rPr>
          <w:rFonts w:ascii="Arial" w:eastAsia="Times New Roman" w:hAnsi="Arial" w:cs="Arial"/>
          <w:b/>
          <w:bCs/>
          <w:sz w:val="24"/>
          <w:szCs w:val="24"/>
        </w:rPr>
        <w:t>Teoria e Cultura</w:t>
      </w:r>
      <w:r w:rsidRPr="00236EED">
        <w:rPr>
          <w:rFonts w:ascii="Arial" w:eastAsia="Times New Roman" w:hAnsi="Arial" w:cs="Arial"/>
          <w:sz w:val="24"/>
          <w:szCs w:val="24"/>
        </w:rPr>
        <w:t>, UFJF  v. 11 n. 1 jan/junh. 2016.   ISSN 1809-5968.</w:t>
      </w:r>
    </w:p>
    <w:p w:rsidR="00311AFC" w:rsidRPr="00311AFC" w:rsidRDefault="00311AFC" w:rsidP="00311A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1AFC">
        <w:rPr>
          <w:rFonts w:ascii="Arial" w:hAnsi="Arial" w:cs="Arial"/>
          <w:sz w:val="24"/>
          <w:szCs w:val="24"/>
        </w:rPr>
        <w:t xml:space="preserve">VOLKMER MARTINS, Bibiana, ROCHA-DE-OLIVEIRA, Sidinei Rocha de. </w:t>
      </w:r>
      <w:r w:rsidRPr="00311AFC">
        <w:rPr>
          <w:rFonts w:ascii="Arial" w:hAnsi="Arial" w:cs="Arial"/>
          <w:b/>
          <w:sz w:val="24"/>
          <w:szCs w:val="24"/>
        </w:rPr>
        <w:t>Educação Qualificação e Trabalho</w:t>
      </w:r>
      <w:r w:rsidRPr="00311AFC">
        <w:rPr>
          <w:rFonts w:ascii="Arial" w:hAnsi="Arial" w:cs="Arial"/>
          <w:sz w:val="24"/>
          <w:szCs w:val="24"/>
        </w:rPr>
        <w:t xml:space="preserve">. IN XIV Encontro Nacional da ABET, GT9, 2015, Campinas. p. 1-25. </w:t>
      </w:r>
    </w:p>
    <w:p w:rsidR="00311AFC" w:rsidRPr="00311AFC" w:rsidRDefault="00311AFC" w:rsidP="00311A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1AFC">
        <w:rPr>
          <w:rFonts w:ascii="Arial" w:eastAsia="Times New Roman" w:hAnsi="Arial" w:cs="Arial"/>
          <w:sz w:val="24"/>
          <w:szCs w:val="24"/>
        </w:rPr>
        <w:t>WELLER, Vivian; OTTE, Janete.</w:t>
      </w:r>
      <w:r w:rsidRPr="00311AF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11AFC">
        <w:rPr>
          <w:rFonts w:ascii="Arial" w:eastAsia="Times New Roman" w:hAnsi="Arial" w:cs="Arial"/>
          <w:sz w:val="24"/>
          <w:szCs w:val="24"/>
        </w:rPr>
        <w:t xml:space="preserve">Analise de narrativas segundo o método documentário: Exemplificação a partir de um estudo com gestoras de instituições publicas. </w:t>
      </w:r>
      <w:r w:rsidRPr="00311AFC">
        <w:rPr>
          <w:rFonts w:ascii="Arial" w:eastAsia="Times New Roman" w:hAnsi="Arial" w:cs="Arial"/>
          <w:b/>
          <w:sz w:val="24"/>
          <w:szCs w:val="24"/>
        </w:rPr>
        <w:t>Revista de Ciências Sociais</w:t>
      </w:r>
      <w:r w:rsidRPr="00311AFC">
        <w:rPr>
          <w:rFonts w:ascii="Arial" w:eastAsia="Times New Roman" w:hAnsi="Arial" w:cs="Arial"/>
          <w:sz w:val="24"/>
          <w:szCs w:val="24"/>
        </w:rPr>
        <w:t>, vol. 14, núm.2, mai-ago, 2014, p.325-340. Disponível em: &lt;</w:t>
      </w:r>
      <w:r w:rsidRPr="0081268C">
        <w:rPr>
          <w:rStyle w:val="LinkdaInternet"/>
          <w:rFonts w:ascii="Arial" w:hAnsi="Arial" w:cs="Arial"/>
          <w:color w:val="000000" w:themeColor="text1"/>
          <w:sz w:val="24"/>
          <w:szCs w:val="24"/>
          <w:u w:val="none"/>
        </w:rPr>
        <w:t>http://redalyc.org/articulo.oa?id=74231120009</w:t>
      </w:r>
      <w:r w:rsidRPr="00311AFC">
        <w:rPr>
          <w:rFonts w:ascii="Arial" w:hAnsi="Arial" w:cs="Arial"/>
          <w:sz w:val="24"/>
          <w:szCs w:val="24"/>
        </w:rPr>
        <w:t>&gt;.</w:t>
      </w:r>
      <w:r w:rsidRPr="00311AFC">
        <w:rPr>
          <w:rFonts w:ascii="Arial" w:eastAsia="Times New Roman" w:hAnsi="Arial" w:cs="Arial"/>
          <w:sz w:val="24"/>
          <w:szCs w:val="24"/>
        </w:rPr>
        <w:t xml:space="preserve"> Acesso em: 04 jun. de 2016.</w:t>
      </w:r>
    </w:p>
    <w:sectPr w:rsidR="00311AFC" w:rsidRPr="00311AFC" w:rsidSect="00995AE3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D76" w:rsidRDefault="00E43D76" w:rsidP="00311AFC">
      <w:pPr>
        <w:spacing w:after="0" w:line="240" w:lineRule="auto"/>
      </w:pPr>
      <w:r>
        <w:separator/>
      </w:r>
    </w:p>
  </w:endnote>
  <w:endnote w:type="continuationSeparator" w:id="0">
    <w:p w:rsidR="00E43D76" w:rsidRDefault="00E43D76" w:rsidP="00311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D76" w:rsidRDefault="00E43D76" w:rsidP="00311AFC">
      <w:pPr>
        <w:spacing w:after="0" w:line="240" w:lineRule="auto"/>
      </w:pPr>
      <w:r>
        <w:separator/>
      </w:r>
    </w:p>
  </w:footnote>
  <w:footnote w:type="continuationSeparator" w:id="0">
    <w:p w:rsidR="00E43D76" w:rsidRDefault="00E43D76" w:rsidP="00311A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6D7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90082A"/>
    <w:multiLevelType w:val="hybridMultilevel"/>
    <w:tmpl w:val="1298A9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34F89"/>
    <w:multiLevelType w:val="multilevel"/>
    <w:tmpl w:val="2A382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BF8231F"/>
    <w:multiLevelType w:val="hybridMultilevel"/>
    <w:tmpl w:val="33048560"/>
    <w:lvl w:ilvl="0" w:tplc="C07E20D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E4C85"/>
    <w:multiLevelType w:val="hybridMultilevel"/>
    <w:tmpl w:val="ED86AB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50188"/>
    <w:multiLevelType w:val="multilevel"/>
    <w:tmpl w:val="385A32A4"/>
    <w:lvl w:ilvl="0">
      <w:start w:val="1"/>
      <w:numFmt w:val="decimal"/>
      <w:pStyle w:val="Ttulo1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18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17B22C7"/>
    <w:multiLevelType w:val="multilevel"/>
    <w:tmpl w:val="EA00C4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2"/>
    <w:lvlOverride w:ilvl="0">
      <w:startOverride w:val="4"/>
    </w:lvlOverride>
  </w:num>
  <w:num w:numId="8">
    <w:abstractNumId w:val="2"/>
    <w:lvlOverride w:ilvl="0">
      <w:startOverride w:val="4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AE3"/>
    <w:rsid w:val="00021324"/>
    <w:rsid w:val="00023EF0"/>
    <w:rsid w:val="00065477"/>
    <w:rsid w:val="000A26AE"/>
    <w:rsid w:val="000C0245"/>
    <w:rsid w:val="000D71F3"/>
    <w:rsid w:val="001138A9"/>
    <w:rsid w:val="00136732"/>
    <w:rsid w:val="00171AED"/>
    <w:rsid w:val="00173943"/>
    <w:rsid w:val="001758E8"/>
    <w:rsid w:val="00177B1A"/>
    <w:rsid w:val="001825AB"/>
    <w:rsid w:val="00182BD9"/>
    <w:rsid w:val="00194690"/>
    <w:rsid w:val="00194F30"/>
    <w:rsid w:val="001A6553"/>
    <w:rsid w:val="001A695F"/>
    <w:rsid w:val="001C0457"/>
    <w:rsid w:val="001D47DA"/>
    <w:rsid w:val="001D7089"/>
    <w:rsid w:val="001E6CBA"/>
    <w:rsid w:val="00204D46"/>
    <w:rsid w:val="00215B35"/>
    <w:rsid w:val="00236EED"/>
    <w:rsid w:val="00242199"/>
    <w:rsid w:val="002452B4"/>
    <w:rsid w:val="00257B99"/>
    <w:rsid w:val="00284590"/>
    <w:rsid w:val="0029367B"/>
    <w:rsid w:val="002967FB"/>
    <w:rsid w:val="00297692"/>
    <w:rsid w:val="002A2BD6"/>
    <w:rsid w:val="002A372E"/>
    <w:rsid w:val="002C5E56"/>
    <w:rsid w:val="002D211D"/>
    <w:rsid w:val="002E323F"/>
    <w:rsid w:val="002E769F"/>
    <w:rsid w:val="002F5D85"/>
    <w:rsid w:val="0031141A"/>
    <w:rsid w:val="00311AFC"/>
    <w:rsid w:val="00341C28"/>
    <w:rsid w:val="003420AB"/>
    <w:rsid w:val="00364734"/>
    <w:rsid w:val="00370B64"/>
    <w:rsid w:val="0039366E"/>
    <w:rsid w:val="003C426C"/>
    <w:rsid w:val="003F6E9C"/>
    <w:rsid w:val="0041716C"/>
    <w:rsid w:val="00431D07"/>
    <w:rsid w:val="004355F0"/>
    <w:rsid w:val="00452F8D"/>
    <w:rsid w:val="00455CE2"/>
    <w:rsid w:val="004865E4"/>
    <w:rsid w:val="004C0310"/>
    <w:rsid w:val="004E7366"/>
    <w:rsid w:val="00503E77"/>
    <w:rsid w:val="0051543F"/>
    <w:rsid w:val="005249EA"/>
    <w:rsid w:val="0053240C"/>
    <w:rsid w:val="00537697"/>
    <w:rsid w:val="00547EC9"/>
    <w:rsid w:val="005537FD"/>
    <w:rsid w:val="00556812"/>
    <w:rsid w:val="0055762E"/>
    <w:rsid w:val="00557E6D"/>
    <w:rsid w:val="005671A1"/>
    <w:rsid w:val="0059281A"/>
    <w:rsid w:val="00596A71"/>
    <w:rsid w:val="00597348"/>
    <w:rsid w:val="005E1102"/>
    <w:rsid w:val="00607B3A"/>
    <w:rsid w:val="00622411"/>
    <w:rsid w:val="00663A5A"/>
    <w:rsid w:val="006E062D"/>
    <w:rsid w:val="006E2A0E"/>
    <w:rsid w:val="006F3437"/>
    <w:rsid w:val="006F7B3A"/>
    <w:rsid w:val="007A7B07"/>
    <w:rsid w:val="007D1DEC"/>
    <w:rsid w:val="0081268C"/>
    <w:rsid w:val="00814AF5"/>
    <w:rsid w:val="00817209"/>
    <w:rsid w:val="00824054"/>
    <w:rsid w:val="00836F8B"/>
    <w:rsid w:val="00882F6D"/>
    <w:rsid w:val="008E2EB0"/>
    <w:rsid w:val="008F1D55"/>
    <w:rsid w:val="009021E3"/>
    <w:rsid w:val="00914F94"/>
    <w:rsid w:val="0094235E"/>
    <w:rsid w:val="009435C8"/>
    <w:rsid w:val="00952D0C"/>
    <w:rsid w:val="00954E03"/>
    <w:rsid w:val="00960171"/>
    <w:rsid w:val="009724B5"/>
    <w:rsid w:val="00975E2D"/>
    <w:rsid w:val="00995AE3"/>
    <w:rsid w:val="009A2BCB"/>
    <w:rsid w:val="009B452D"/>
    <w:rsid w:val="009C3AA7"/>
    <w:rsid w:val="009D2825"/>
    <w:rsid w:val="009D4D13"/>
    <w:rsid w:val="009E4468"/>
    <w:rsid w:val="009F12AB"/>
    <w:rsid w:val="009F7AAC"/>
    <w:rsid w:val="00A060DF"/>
    <w:rsid w:val="00A078B6"/>
    <w:rsid w:val="00A16A35"/>
    <w:rsid w:val="00A218DC"/>
    <w:rsid w:val="00A7496C"/>
    <w:rsid w:val="00A74E0E"/>
    <w:rsid w:val="00AB067A"/>
    <w:rsid w:val="00AB608A"/>
    <w:rsid w:val="00B11B47"/>
    <w:rsid w:val="00B23C45"/>
    <w:rsid w:val="00B25F40"/>
    <w:rsid w:val="00B30372"/>
    <w:rsid w:val="00B31D4E"/>
    <w:rsid w:val="00B43DE2"/>
    <w:rsid w:val="00B64802"/>
    <w:rsid w:val="00B6703E"/>
    <w:rsid w:val="00B73E96"/>
    <w:rsid w:val="00B741AA"/>
    <w:rsid w:val="00B80E00"/>
    <w:rsid w:val="00BA10F5"/>
    <w:rsid w:val="00BB2E3A"/>
    <w:rsid w:val="00BD0120"/>
    <w:rsid w:val="00BF5B3E"/>
    <w:rsid w:val="00C01FBD"/>
    <w:rsid w:val="00C16956"/>
    <w:rsid w:val="00C336A4"/>
    <w:rsid w:val="00C469EB"/>
    <w:rsid w:val="00C50B85"/>
    <w:rsid w:val="00C56464"/>
    <w:rsid w:val="00C622FF"/>
    <w:rsid w:val="00C63951"/>
    <w:rsid w:val="00C6685C"/>
    <w:rsid w:val="00C97F7E"/>
    <w:rsid w:val="00CA0A3B"/>
    <w:rsid w:val="00CB5A11"/>
    <w:rsid w:val="00CC2944"/>
    <w:rsid w:val="00CF3601"/>
    <w:rsid w:val="00CF6EC6"/>
    <w:rsid w:val="00D02C31"/>
    <w:rsid w:val="00D2460A"/>
    <w:rsid w:val="00D32E31"/>
    <w:rsid w:val="00D43F27"/>
    <w:rsid w:val="00D71FA3"/>
    <w:rsid w:val="00D827B3"/>
    <w:rsid w:val="00D929D5"/>
    <w:rsid w:val="00D9659C"/>
    <w:rsid w:val="00DB23A4"/>
    <w:rsid w:val="00DD2BDF"/>
    <w:rsid w:val="00E06442"/>
    <w:rsid w:val="00E27DB3"/>
    <w:rsid w:val="00E43D76"/>
    <w:rsid w:val="00E44A1B"/>
    <w:rsid w:val="00E4710B"/>
    <w:rsid w:val="00E6667D"/>
    <w:rsid w:val="00E7102D"/>
    <w:rsid w:val="00ED2106"/>
    <w:rsid w:val="00EE0880"/>
    <w:rsid w:val="00F30BAE"/>
    <w:rsid w:val="00F55707"/>
    <w:rsid w:val="00FA183F"/>
    <w:rsid w:val="00FA6100"/>
    <w:rsid w:val="00FD2B0A"/>
    <w:rsid w:val="00FD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7C62"/>
  <w15:docId w15:val="{E982CFB1-7C8B-4C0E-9399-0C3B7274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E2A0E"/>
  </w:style>
  <w:style w:type="paragraph" w:styleId="Ttulo1">
    <w:name w:val="heading 1"/>
    <w:aliases w:val="Negr.-Maiúsc.-Alinh.à Esq.(^1)"/>
    <w:basedOn w:val="Normal"/>
    <w:next w:val="Normal"/>
    <w:link w:val="Ttulo1Char"/>
    <w:qFormat/>
    <w:rsid w:val="00311AFC"/>
    <w:pPr>
      <w:keepNext/>
      <w:keepLines/>
      <w:pageBreakBefore/>
      <w:widowControl w:val="0"/>
      <w:numPr>
        <w:numId w:val="1"/>
      </w:numPr>
      <w:spacing w:before="1080"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2"/>
      <w:sz w:val="28"/>
      <w:szCs w:val="32"/>
      <w:lang w:eastAsia="pt-BR"/>
    </w:rPr>
  </w:style>
  <w:style w:type="paragraph" w:styleId="Ttulo2">
    <w:name w:val="heading 2"/>
    <w:aliases w:val="Normal- Maiusc.-Alinhado à Esq.(^2),Normal-Caixa Alta-Alinhado à Esq.(^2)"/>
    <w:basedOn w:val="Normal"/>
    <w:next w:val="Normal"/>
    <w:link w:val="Ttulo2Char"/>
    <w:autoRedefine/>
    <w:qFormat/>
    <w:rsid w:val="00C6685C"/>
    <w:pPr>
      <w:tabs>
        <w:tab w:val="left" w:pos="454"/>
      </w:tabs>
      <w:spacing w:after="0" w:line="360" w:lineRule="auto"/>
      <w:jc w:val="both"/>
      <w:outlineLvl w:val="1"/>
    </w:pPr>
    <w:rPr>
      <w:rFonts w:ascii="Arial" w:eastAsia="Times New Roman" w:hAnsi="Arial" w:cs="Arial"/>
      <w:bCs/>
      <w:iCs/>
      <w:caps/>
      <w:color w:val="000000"/>
      <w:sz w:val="24"/>
      <w:szCs w:val="28"/>
      <w:lang w:eastAsia="pt-BR"/>
    </w:rPr>
  </w:style>
  <w:style w:type="paragraph" w:styleId="Ttulo3">
    <w:name w:val="heading 3"/>
    <w:aliases w:val="Negrito-Minúscula-Alinh.à Esq.(^3),Itálico-Minúscula-Alinh.à Esq.(^3)"/>
    <w:basedOn w:val="Normal"/>
    <w:next w:val="Normal"/>
    <w:link w:val="Ttulo3Char"/>
    <w:autoRedefine/>
    <w:qFormat/>
    <w:rsid w:val="009F12AB"/>
    <w:pPr>
      <w:keepNext/>
      <w:suppressAutoHyphens/>
      <w:spacing w:before="240" w:after="0" w:line="360" w:lineRule="auto"/>
      <w:ind w:left="720" w:hanging="360"/>
      <w:jc w:val="both"/>
      <w:outlineLvl w:val="2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Negr.-Maiúsc.-Alinh.à Esq.(^1) Char"/>
    <w:basedOn w:val="Fontepargpadro"/>
    <w:link w:val="Ttulo1"/>
    <w:rsid w:val="00311AFC"/>
    <w:rPr>
      <w:rFonts w:ascii="Times New Roman" w:eastAsia="Times New Roman" w:hAnsi="Times New Roman" w:cs="Times New Roman"/>
      <w:b/>
      <w:bCs/>
      <w:caps/>
      <w:color w:val="000000"/>
      <w:kern w:val="32"/>
      <w:sz w:val="28"/>
      <w:szCs w:val="32"/>
      <w:lang w:eastAsia="pt-BR"/>
    </w:rPr>
  </w:style>
  <w:style w:type="character" w:customStyle="1" w:styleId="Ttulo2Char">
    <w:name w:val="Título 2 Char"/>
    <w:aliases w:val="Normal- Maiusc.-Alinhado à Esq.(^2) Char,Normal-Caixa Alta-Alinhado à Esq.(^2) Char"/>
    <w:basedOn w:val="Fontepargpadro"/>
    <w:link w:val="Ttulo2"/>
    <w:rsid w:val="00C6685C"/>
    <w:rPr>
      <w:rFonts w:ascii="Arial" w:eastAsia="Times New Roman" w:hAnsi="Arial" w:cs="Arial"/>
      <w:bCs/>
      <w:iCs/>
      <w:caps/>
      <w:color w:val="000000"/>
      <w:sz w:val="24"/>
      <w:szCs w:val="28"/>
      <w:lang w:eastAsia="pt-BR"/>
    </w:rPr>
  </w:style>
  <w:style w:type="character" w:customStyle="1" w:styleId="Ttulo3Char">
    <w:name w:val="Título 3 Char"/>
    <w:aliases w:val="Negrito-Minúscula-Alinh.à Esq.(^3) Char,Itálico-Minúscula-Alinh.à Esq.(^3) Char"/>
    <w:basedOn w:val="Fontepargpadro"/>
    <w:link w:val="Ttulo3"/>
    <w:rsid w:val="009F12AB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Hyperlink">
    <w:name w:val="Hyperlink"/>
    <w:uiPriority w:val="99"/>
    <w:unhideWhenUsed/>
    <w:rsid w:val="00311AFC"/>
    <w:rPr>
      <w:color w:val="0563C1"/>
      <w:u w:val="single"/>
    </w:rPr>
  </w:style>
  <w:style w:type="paragraph" w:customStyle="1" w:styleId="textocerto">
    <w:name w:val="texto certo"/>
    <w:basedOn w:val="Normal"/>
    <w:link w:val="textocertoChar"/>
    <w:qFormat/>
    <w:rsid w:val="00311AFC"/>
    <w:pPr>
      <w:tabs>
        <w:tab w:val="left" w:pos="720"/>
      </w:tabs>
      <w:spacing w:before="120" w:after="12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itaao">
    <w:name w:val="citaçao"/>
    <w:basedOn w:val="Normal"/>
    <w:link w:val="citaaoChar"/>
    <w:qFormat/>
    <w:rsid w:val="00311AFC"/>
    <w:pPr>
      <w:spacing w:before="360" w:after="360" w:line="240" w:lineRule="auto"/>
      <w:ind w:left="2268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certoChar">
    <w:name w:val="texto certo Char"/>
    <w:link w:val="textocerto"/>
    <w:rsid w:val="00311AF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itaaoChar">
    <w:name w:val="citaçao Char"/>
    <w:link w:val="citaao"/>
    <w:rsid w:val="00311A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11AF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t-BR"/>
    </w:rPr>
  </w:style>
  <w:style w:type="paragraph" w:customStyle="1" w:styleId="FONTECERTA">
    <w:name w:val="FONTE CERTA"/>
    <w:basedOn w:val="Normal"/>
    <w:link w:val="FONTECERTAChar"/>
    <w:qFormat/>
    <w:rsid w:val="00311AF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FONTECERTAChar">
    <w:name w:val="FONTE CERTA Char"/>
    <w:link w:val="FONTECERTA"/>
    <w:rsid w:val="00311AFC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LinkdaInternet">
    <w:name w:val="Link da Internet"/>
    <w:uiPriority w:val="99"/>
    <w:unhideWhenUsed/>
    <w:rsid w:val="00311AFC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11AFC"/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11AFC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311AFC"/>
    <w:rPr>
      <w:vertAlign w:val="superscript"/>
    </w:rPr>
  </w:style>
  <w:style w:type="character" w:customStyle="1" w:styleId="Meno1">
    <w:name w:val="Menção1"/>
    <w:basedOn w:val="Fontepargpadro"/>
    <w:uiPriority w:val="99"/>
    <w:semiHidden/>
    <w:unhideWhenUsed/>
    <w:rsid w:val="00431D07"/>
    <w:rPr>
      <w:color w:val="2B579A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1A69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695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695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69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695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6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69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28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tal.inep.gov.br/web/guest/sinopses-estatisticas-da-educacao-superio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wnload.inep.gov.br/download/superior/2004/censosuperior/Resumo_tecnico-Censo_200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leis/L9934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0D7D8-681D-4086-947D-D3D5732C3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8186</Words>
  <Characters>44207</Characters>
  <Application>Microsoft Office Word</Application>
  <DocSecurity>0</DocSecurity>
  <Lines>368</Lines>
  <Paragraphs>104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</dc:creator>
  <cp:lastModifiedBy>Ane</cp:lastModifiedBy>
  <cp:revision>2</cp:revision>
  <dcterms:created xsi:type="dcterms:W3CDTF">2017-05-15T01:41:00Z</dcterms:created>
  <dcterms:modified xsi:type="dcterms:W3CDTF">2017-05-15T01:41:00Z</dcterms:modified>
</cp:coreProperties>
</file>